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AB8B9" w14:textId="62064BA5" w:rsidR="00500B5D" w:rsidRPr="00C82B2C" w:rsidRDefault="00504121" w:rsidP="00916B01">
      <w:pPr>
        <w:spacing w:before="2160" w:after="0" w:line="795" w:lineRule="exact"/>
        <w:ind w:right="-20"/>
        <w:rPr>
          <w:rFonts w:ascii="Arial" w:eastAsia="Times New Roman" w:hAnsi="Arial" w:cs="Arial"/>
          <w:sz w:val="48"/>
          <w:szCs w:val="48"/>
        </w:rPr>
      </w:pPr>
      <w:r>
        <w:rPr>
          <w:rFonts w:ascii="Arial" w:eastAsia="Times New Roman" w:hAnsi="Arial" w:cs="Arial"/>
          <w:sz w:val="48"/>
          <w:szCs w:val="48"/>
        </w:rPr>
        <w:t xml:space="preserve">Projet de plan de gestion des matières résiduelles </w:t>
      </w:r>
      <w:r w:rsidR="003C2A7B">
        <w:rPr>
          <w:rFonts w:ascii="Arial" w:eastAsia="Times New Roman" w:hAnsi="Arial" w:cs="Arial"/>
          <w:sz w:val="48"/>
          <w:szCs w:val="48"/>
          <w:highlight w:val="yellow"/>
        </w:rPr>
        <w:t>période d’application</w:t>
      </w:r>
      <w:r w:rsidRPr="00504121">
        <w:rPr>
          <w:rFonts w:ascii="Arial" w:eastAsia="Times New Roman" w:hAnsi="Arial" w:cs="Arial"/>
          <w:sz w:val="48"/>
          <w:szCs w:val="48"/>
          <w:highlight w:val="yellow"/>
        </w:rPr>
        <w:t xml:space="preserve"> du PGMR</w:t>
      </w:r>
    </w:p>
    <w:p w14:paraId="163D667A" w14:textId="77777777" w:rsidR="008C127F" w:rsidRDefault="008C127F" w:rsidP="00916B01">
      <w:pPr>
        <w:spacing w:after="0" w:line="240" w:lineRule="auto"/>
        <w:ind w:left="3182" w:right="-20" w:firstLine="418"/>
        <w:rPr>
          <w:rFonts w:ascii="Arial" w:eastAsia="Times New Roman" w:hAnsi="Arial" w:cs="Arial"/>
          <w:sz w:val="36"/>
          <w:szCs w:val="36"/>
        </w:rPr>
      </w:pPr>
    </w:p>
    <w:p w14:paraId="4C9124EB" w14:textId="2690DA33" w:rsidR="00643D7D" w:rsidRPr="00506274" w:rsidRDefault="00643D7D" w:rsidP="00153B85">
      <w:pPr>
        <w:spacing w:after="0" w:line="240" w:lineRule="auto"/>
        <w:ind w:right="-20"/>
        <w:rPr>
          <w:rFonts w:ascii="Times New Roman" w:eastAsia="Times New Roman" w:hAnsi="Times New Roman"/>
          <w:sz w:val="40"/>
          <w:szCs w:val="40"/>
        </w:rPr>
      </w:pPr>
      <w:r w:rsidRPr="00ED7022">
        <w:rPr>
          <w:rFonts w:ascii="Arial" w:eastAsia="Times New Roman" w:hAnsi="Arial" w:cs="Arial"/>
          <w:sz w:val="36"/>
          <w:szCs w:val="36"/>
        </w:rPr>
        <w:t xml:space="preserve">Rapport </w:t>
      </w:r>
      <w:r w:rsidR="00125325">
        <w:rPr>
          <w:rFonts w:ascii="Arial" w:eastAsia="Times New Roman" w:hAnsi="Arial" w:cs="Arial"/>
          <w:sz w:val="36"/>
          <w:szCs w:val="36"/>
        </w:rPr>
        <w:t xml:space="preserve">de </w:t>
      </w:r>
      <w:r w:rsidR="00504121">
        <w:rPr>
          <w:rFonts w:ascii="Arial" w:eastAsia="Times New Roman" w:hAnsi="Arial" w:cs="Arial"/>
          <w:sz w:val="36"/>
          <w:szCs w:val="36"/>
        </w:rPr>
        <w:t>consultation publique</w:t>
      </w:r>
    </w:p>
    <w:p w14:paraId="774239F6" w14:textId="77B5D7E5" w:rsidR="00500B5D" w:rsidRPr="00C82B2C" w:rsidRDefault="003C2A7B" w:rsidP="00153B85">
      <w:pPr>
        <w:spacing w:before="5440" w:after="0" w:line="240" w:lineRule="auto"/>
        <w:ind w:left="2366" w:right="2132"/>
        <w:jc w:val="center"/>
        <w:rPr>
          <w:rFonts w:ascii="Arial" w:eastAsia="Times New Roman" w:hAnsi="Arial" w:cs="Arial"/>
          <w:sz w:val="32"/>
          <w:szCs w:val="32"/>
        </w:rPr>
      </w:pPr>
      <w:r>
        <w:rPr>
          <w:rFonts w:ascii="Arial" w:eastAsia="Times New Roman" w:hAnsi="Arial" w:cs="Arial"/>
          <w:bCs/>
          <w:sz w:val="32"/>
          <w:szCs w:val="32"/>
          <w:highlight w:val="yellow"/>
        </w:rPr>
        <w:t>Nom de la municipalité régionale</w:t>
      </w:r>
    </w:p>
    <w:p w14:paraId="42B69677" w14:textId="77777777" w:rsidR="00500B5D" w:rsidRPr="00C82B2C" w:rsidRDefault="000152B6" w:rsidP="00643D7D">
      <w:pPr>
        <w:spacing w:after="0" w:line="240" w:lineRule="auto"/>
        <w:ind w:left="3770" w:right="4168"/>
        <w:jc w:val="center"/>
        <w:rPr>
          <w:rFonts w:ascii="Arial" w:eastAsia="Times New Roman" w:hAnsi="Arial" w:cs="Arial"/>
          <w:sz w:val="32"/>
          <w:szCs w:val="32"/>
        </w:rPr>
        <w:sectPr w:rsidR="00500B5D" w:rsidRPr="00C82B2C" w:rsidSect="00153B85">
          <w:headerReference w:type="default" r:id="rId8"/>
          <w:footerReference w:type="default" r:id="rId9"/>
          <w:type w:val="continuous"/>
          <w:pgSz w:w="12240" w:h="15840"/>
          <w:pgMar w:top="1480" w:right="1300" w:bottom="280" w:left="1720" w:header="720" w:footer="720" w:gutter="0"/>
          <w:pgBorders w:offsetFrom="page">
            <w:top w:val="single" w:sz="12" w:space="24" w:color="auto"/>
            <w:left w:val="single" w:sz="12" w:space="24" w:color="auto"/>
            <w:bottom w:val="single" w:sz="12" w:space="24" w:color="auto"/>
            <w:right w:val="single" w:sz="12" w:space="24" w:color="auto"/>
          </w:pgBorders>
          <w:cols w:space="720"/>
          <w:titlePg/>
          <w:docGrid w:linePitch="299"/>
        </w:sectPr>
      </w:pPr>
      <w:r w:rsidRPr="00C82B2C">
        <w:rPr>
          <w:rFonts w:ascii="Arial" w:eastAsia="Times New Roman" w:hAnsi="Arial" w:cs="Arial"/>
          <w:sz w:val="32"/>
          <w:szCs w:val="32"/>
          <w:highlight w:val="yellow"/>
        </w:rPr>
        <w:t>Dat</w:t>
      </w:r>
      <w:r w:rsidR="00596ADE" w:rsidRPr="00C82B2C">
        <w:rPr>
          <w:rFonts w:ascii="Arial" w:eastAsia="Times New Roman" w:hAnsi="Arial" w:cs="Arial"/>
          <w:sz w:val="32"/>
          <w:szCs w:val="32"/>
          <w:highlight w:val="yellow"/>
        </w:rPr>
        <w:t>e</w:t>
      </w:r>
    </w:p>
    <w:p w14:paraId="71B7360F" w14:textId="77777777" w:rsidR="00E733F1" w:rsidRDefault="00E733F1" w:rsidP="00153B85">
      <w:pPr>
        <w:pBdr>
          <w:top w:val="single" w:sz="4" w:space="1" w:color="FF0000"/>
          <w:left w:val="single" w:sz="4" w:space="4" w:color="FF0000"/>
          <w:bottom w:val="single" w:sz="4" w:space="1" w:color="FF0000"/>
          <w:right w:val="single" w:sz="4" w:space="4" w:color="FF0000"/>
        </w:pBdr>
        <w:spacing w:after="0"/>
        <w:rPr>
          <w:rFonts w:ascii="Arial" w:hAnsi="Arial" w:cs="Arial"/>
          <w:b/>
          <w:sz w:val="24"/>
          <w:szCs w:val="24"/>
          <w:u w:val="single"/>
        </w:rPr>
      </w:pPr>
    </w:p>
    <w:p w14:paraId="1CA1CDB2" w14:textId="3AB63BF4" w:rsidR="00DD4305" w:rsidRPr="00C82B2C" w:rsidRDefault="00D70959" w:rsidP="00C82B2C">
      <w:pPr>
        <w:pBdr>
          <w:top w:val="single" w:sz="4" w:space="1" w:color="FF0000"/>
          <w:left w:val="single" w:sz="4" w:space="4" w:color="FF0000"/>
          <w:bottom w:val="single" w:sz="4" w:space="1" w:color="FF0000"/>
          <w:right w:val="single" w:sz="4" w:space="4" w:color="FF0000"/>
        </w:pBdr>
        <w:rPr>
          <w:rFonts w:ascii="Arial" w:hAnsi="Arial" w:cs="Arial"/>
          <w:b/>
          <w:sz w:val="24"/>
          <w:szCs w:val="24"/>
          <w:u w:val="single"/>
        </w:rPr>
      </w:pPr>
      <w:r>
        <w:rPr>
          <w:rFonts w:ascii="Arial" w:hAnsi="Arial" w:cs="Arial"/>
          <w:b/>
          <w:sz w:val="24"/>
          <w:szCs w:val="24"/>
          <w:u w:val="single"/>
        </w:rPr>
        <w:t>Utilisation facultative du</w:t>
      </w:r>
      <w:r w:rsidR="00EC05B3" w:rsidRPr="00C82B2C">
        <w:rPr>
          <w:rFonts w:ascii="Arial" w:hAnsi="Arial" w:cs="Arial"/>
          <w:b/>
          <w:sz w:val="24"/>
          <w:szCs w:val="24"/>
          <w:u w:val="single"/>
        </w:rPr>
        <w:t xml:space="preserve"> </w:t>
      </w:r>
      <w:r>
        <w:rPr>
          <w:rFonts w:ascii="Arial" w:hAnsi="Arial" w:cs="Arial"/>
          <w:b/>
          <w:sz w:val="24"/>
          <w:szCs w:val="24"/>
          <w:u w:val="single"/>
        </w:rPr>
        <w:t>m</w:t>
      </w:r>
      <w:r w:rsidR="00EC05B3" w:rsidRPr="00C82B2C">
        <w:rPr>
          <w:rFonts w:ascii="Arial" w:hAnsi="Arial" w:cs="Arial"/>
          <w:b/>
          <w:sz w:val="24"/>
          <w:szCs w:val="24"/>
          <w:u w:val="single"/>
        </w:rPr>
        <w:t>odèle de rapport</w:t>
      </w:r>
    </w:p>
    <w:p w14:paraId="065CDD0A" w14:textId="77777777" w:rsidR="00D70959" w:rsidRPr="00D74F88" w:rsidRDefault="00D70959" w:rsidP="00D70959">
      <w:pPr>
        <w:pBdr>
          <w:top w:val="single" w:sz="4" w:space="1" w:color="FF0000"/>
          <w:left w:val="single" w:sz="4" w:space="4" w:color="FF0000"/>
          <w:bottom w:val="single" w:sz="4" w:space="1" w:color="FF0000"/>
          <w:right w:val="single" w:sz="4" w:space="4" w:color="FF0000"/>
        </w:pBdr>
        <w:rPr>
          <w:rFonts w:ascii="Arial" w:hAnsi="Arial" w:cs="Arial"/>
          <w:sz w:val="24"/>
          <w:szCs w:val="24"/>
        </w:rPr>
      </w:pPr>
      <w:r>
        <w:rPr>
          <w:rFonts w:ascii="Arial" w:hAnsi="Arial" w:cs="Arial"/>
          <w:sz w:val="24"/>
          <w:szCs w:val="24"/>
        </w:rPr>
        <w:t>En vertu de l’article 53.15 de la Loi sur la qualité de l’environnement</w:t>
      </w:r>
      <w:r w:rsidR="00327BC9">
        <w:rPr>
          <w:rFonts w:ascii="Arial" w:hAnsi="Arial" w:cs="Arial"/>
          <w:sz w:val="24"/>
          <w:szCs w:val="24"/>
        </w:rPr>
        <w:t xml:space="preserve"> (LQE)</w:t>
      </w:r>
      <w:r>
        <w:rPr>
          <w:rFonts w:ascii="Arial" w:hAnsi="Arial" w:cs="Arial"/>
          <w:sz w:val="24"/>
          <w:szCs w:val="24"/>
        </w:rPr>
        <w:t xml:space="preserve">, la municipalité régionale doit dresser un rapport des observations recueillies auprès du public et des modalités de la consultation publique, dans le cadre du processus de révision de son PGMR. </w:t>
      </w:r>
    </w:p>
    <w:p w14:paraId="53CDE3D9" w14:textId="2D9229EA" w:rsidR="00EC05B3" w:rsidRDefault="001418DA" w:rsidP="00C82B2C">
      <w:pPr>
        <w:pBdr>
          <w:top w:val="single" w:sz="4" w:space="1" w:color="FF0000"/>
          <w:left w:val="single" w:sz="4" w:space="4" w:color="FF0000"/>
          <w:bottom w:val="single" w:sz="4" w:space="1" w:color="FF0000"/>
          <w:right w:val="single" w:sz="4" w:space="4" w:color="FF0000"/>
        </w:pBdr>
        <w:rPr>
          <w:rFonts w:ascii="Arial" w:hAnsi="Arial" w:cs="Arial"/>
          <w:sz w:val="24"/>
          <w:szCs w:val="24"/>
        </w:rPr>
      </w:pPr>
      <w:r>
        <w:rPr>
          <w:rFonts w:ascii="Arial" w:hAnsi="Arial" w:cs="Arial"/>
          <w:sz w:val="24"/>
          <w:szCs w:val="24"/>
        </w:rPr>
        <w:t xml:space="preserve">Le modèle de rapport suivant vise à aider les municipalités régionales à répondre à cette exigence législative. Son </w:t>
      </w:r>
      <w:r w:rsidR="00D70959">
        <w:rPr>
          <w:rFonts w:ascii="Arial" w:hAnsi="Arial" w:cs="Arial"/>
          <w:sz w:val="24"/>
          <w:szCs w:val="24"/>
        </w:rPr>
        <w:t xml:space="preserve">utilisation </w:t>
      </w:r>
      <w:r w:rsidR="005154F1" w:rsidRPr="00C82B2C">
        <w:rPr>
          <w:rFonts w:ascii="Arial" w:hAnsi="Arial" w:cs="Arial"/>
          <w:sz w:val="24"/>
          <w:szCs w:val="24"/>
        </w:rPr>
        <w:t>est facultative</w:t>
      </w:r>
      <w:r w:rsidR="00EC05B3" w:rsidRPr="00C82B2C">
        <w:rPr>
          <w:rFonts w:ascii="Arial" w:hAnsi="Arial" w:cs="Arial"/>
          <w:sz w:val="24"/>
          <w:szCs w:val="24"/>
        </w:rPr>
        <w:t>.</w:t>
      </w:r>
      <w:r w:rsidR="00E22E09">
        <w:rPr>
          <w:rFonts w:ascii="Arial" w:hAnsi="Arial" w:cs="Arial"/>
          <w:sz w:val="24"/>
          <w:szCs w:val="24"/>
        </w:rPr>
        <w:t xml:space="preserve"> </w:t>
      </w:r>
      <w:r w:rsidR="00DD4305" w:rsidRPr="00153B85">
        <w:rPr>
          <w:rFonts w:ascii="Arial" w:hAnsi="Arial" w:cs="Arial"/>
          <w:sz w:val="24"/>
          <w:szCs w:val="24"/>
        </w:rPr>
        <w:t>Les sections surlignées en jaune sont des exemples</w:t>
      </w:r>
      <w:r w:rsidR="005154F1" w:rsidRPr="00153B85">
        <w:rPr>
          <w:rFonts w:ascii="Arial" w:hAnsi="Arial" w:cs="Arial"/>
          <w:sz w:val="24"/>
          <w:szCs w:val="24"/>
        </w:rPr>
        <w:t xml:space="preserve"> </w:t>
      </w:r>
      <w:r w:rsidR="00D70959">
        <w:rPr>
          <w:rFonts w:ascii="Arial" w:hAnsi="Arial" w:cs="Arial"/>
          <w:sz w:val="24"/>
          <w:szCs w:val="24"/>
        </w:rPr>
        <w:t>pouvant être</w:t>
      </w:r>
      <w:r w:rsidR="005154F1" w:rsidRPr="00153B85">
        <w:rPr>
          <w:rFonts w:ascii="Arial" w:hAnsi="Arial" w:cs="Arial"/>
          <w:sz w:val="24"/>
          <w:szCs w:val="24"/>
        </w:rPr>
        <w:t xml:space="preserve"> adapt</w:t>
      </w:r>
      <w:r w:rsidR="00D70959">
        <w:rPr>
          <w:rFonts w:ascii="Arial" w:hAnsi="Arial" w:cs="Arial"/>
          <w:sz w:val="24"/>
          <w:szCs w:val="24"/>
        </w:rPr>
        <w:t>és</w:t>
      </w:r>
      <w:r w:rsidR="005154F1" w:rsidRPr="00153B85">
        <w:rPr>
          <w:rFonts w:ascii="Arial" w:hAnsi="Arial" w:cs="Arial"/>
          <w:sz w:val="24"/>
          <w:szCs w:val="24"/>
        </w:rPr>
        <w:t xml:space="preserve"> </w:t>
      </w:r>
      <w:r w:rsidR="00D70959">
        <w:rPr>
          <w:rFonts w:ascii="Arial" w:hAnsi="Arial" w:cs="Arial"/>
          <w:sz w:val="24"/>
          <w:szCs w:val="24"/>
        </w:rPr>
        <w:t>p</w:t>
      </w:r>
      <w:r w:rsidR="001E49AB">
        <w:rPr>
          <w:rFonts w:ascii="Arial" w:hAnsi="Arial" w:cs="Arial"/>
          <w:sz w:val="24"/>
          <w:szCs w:val="24"/>
        </w:rPr>
        <w:t>ar</w:t>
      </w:r>
      <w:r w:rsidR="00D70959">
        <w:rPr>
          <w:rFonts w:ascii="Arial" w:hAnsi="Arial" w:cs="Arial"/>
          <w:sz w:val="24"/>
          <w:szCs w:val="24"/>
        </w:rPr>
        <w:t xml:space="preserve"> la municipalité régionale</w:t>
      </w:r>
      <w:r w:rsidR="00EC05B3" w:rsidRPr="00153B85">
        <w:rPr>
          <w:rFonts w:ascii="Arial" w:hAnsi="Arial" w:cs="Arial"/>
          <w:sz w:val="24"/>
          <w:szCs w:val="24"/>
        </w:rPr>
        <w:t>.</w:t>
      </w:r>
    </w:p>
    <w:p w14:paraId="1CAAD047" w14:textId="77777777" w:rsidR="00327BC9" w:rsidRPr="00C82B2C" w:rsidRDefault="00327BC9" w:rsidP="00327BC9">
      <w:pPr>
        <w:pBdr>
          <w:top w:val="single" w:sz="4" w:space="1" w:color="FF0000"/>
          <w:left w:val="single" w:sz="4" w:space="4" w:color="FF0000"/>
          <w:bottom w:val="single" w:sz="4" w:space="1" w:color="FF0000"/>
          <w:right w:val="single" w:sz="4" w:space="4" w:color="FF0000"/>
        </w:pBdr>
        <w:rPr>
          <w:rFonts w:ascii="Arial" w:hAnsi="Arial" w:cs="Arial"/>
          <w:b/>
          <w:sz w:val="24"/>
          <w:szCs w:val="24"/>
          <w:u w:val="single"/>
        </w:rPr>
      </w:pPr>
      <w:r>
        <w:rPr>
          <w:rFonts w:ascii="Arial" w:hAnsi="Arial" w:cs="Arial"/>
          <w:b/>
          <w:sz w:val="24"/>
          <w:szCs w:val="24"/>
          <w:u w:val="single"/>
        </w:rPr>
        <w:t>Rappels concernant l</w:t>
      </w:r>
      <w:r w:rsidRPr="00C82B2C">
        <w:rPr>
          <w:rFonts w:ascii="Arial" w:hAnsi="Arial" w:cs="Arial"/>
          <w:b/>
          <w:sz w:val="24"/>
          <w:szCs w:val="24"/>
          <w:u w:val="single"/>
        </w:rPr>
        <w:t>e rapport</w:t>
      </w:r>
    </w:p>
    <w:p w14:paraId="60050277" w14:textId="45964AE7" w:rsidR="00327BC9" w:rsidRPr="00D74F88" w:rsidRDefault="00993619" w:rsidP="00327BC9">
      <w:pPr>
        <w:pBdr>
          <w:top w:val="single" w:sz="4" w:space="1" w:color="FF0000"/>
          <w:left w:val="single" w:sz="4" w:space="4" w:color="FF0000"/>
          <w:bottom w:val="single" w:sz="4" w:space="1" w:color="FF0000"/>
          <w:right w:val="single" w:sz="4" w:space="4" w:color="FF0000"/>
        </w:pBdr>
        <w:rPr>
          <w:rFonts w:ascii="Arial" w:hAnsi="Arial" w:cs="Arial"/>
          <w:sz w:val="24"/>
          <w:szCs w:val="24"/>
        </w:rPr>
      </w:pPr>
      <w:r>
        <w:rPr>
          <w:rFonts w:ascii="Arial" w:hAnsi="Arial" w:cs="Arial"/>
          <w:sz w:val="24"/>
          <w:szCs w:val="24"/>
        </w:rPr>
        <w:t>Conformément à</w:t>
      </w:r>
      <w:r w:rsidR="00327BC9">
        <w:rPr>
          <w:rFonts w:ascii="Arial" w:hAnsi="Arial" w:cs="Arial"/>
          <w:sz w:val="24"/>
          <w:szCs w:val="24"/>
        </w:rPr>
        <w:t xml:space="preserve"> l’article 53.15 de la LQE, la municipalité régionale doit rendre accessible au public le rapport de consultation publique dès sa transmission au conseil de la municipalité régionale. </w:t>
      </w:r>
    </w:p>
    <w:p w14:paraId="3B3C84CB" w14:textId="46998AB1" w:rsidR="00E733F1" w:rsidRDefault="00327BC9" w:rsidP="00153B85">
      <w:pPr>
        <w:pBdr>
          <w:top w:val="single" w:sz="4" w:space="1" w:color="FF0000"/>
          <w:left w:val="single" w:sz="4" w:space="4" w:color="FF0000"/>
          <w:bottom w:val="single" w:sz="4" w:space="1" w:color="FF0000"/>
          <w:right w:val="single" w:sz="4" w:space="4" w:color="FF0000"/>
        </w:pBdr>
        <w:spacing w:after="0"/>
        <w:rPr>
          <w:rFonts w:ascii="Arial" w:hAnsi="Arial" w:cs="Arial"/>
          <w:sz w:val="24"/>
          <w:szCs w:val="24"/>
        </w:rPr>
      </w:pPr>
      <w:r>
        <w:rPr>
          <w:rFonts w:ascii="Arial" w:hAnsi="Arial" w:cs="Arial"/>
          <w:sz w:val="24"/>
          <w:szCs w:val="24"/>
        </w:rPr>
        <w:t>De plus, conformément à l’article 53.1</w:t>
      </w:r>
      <w:r w:rsidR="001418DA">
        <w:rPr>
          <w:rFonts w:ascii="Arial" w:hAnsi="Arial" w:cs="Arial"/>
          <w:sz w:val="24"/>
          <w:szCs w:val="24"/>
        </w:rPr>
        <w:t>6</w:t>
      </w:r>
      <w:r>
        <w:rPr>
          <w:rFonts w:ascii="Arial" w:hAnsi="Arial" w:cs="Arial"/>
          <w:sz w:val="24"/>
          <w:szCs w:val="24"/>
        </w:rPr>
        <w:t xml:space="preserve"> de la LQE</w:t>
      </w:r>
      <w:r w:rsidR="001418DA">
        <w:rPr>
          <w:rFonts w:ascii="Arial" w:hAnsi="Arial" w:cs="Arial"/>
          <w:sz w:val="24"/>
          <w:szCs w:val="24"/>
        </w:rPr>
        <w:t xml:space="preserve">, lorsque le projet de PGMR, modifié le cas échéant pour tenir compte des avis reçus lors de la consultation publique, est transmis à RECYC-QUÉBEC pour analyse </w:t>
      </w:r>
      <w:r w:rsidR="00993619">
        <w:rPr>
          <w:rFonts w:ascii="Arial" w:hAnsi="Arial" w:cs="Arial"/>
          <w:sz w:val="24"/>
          <w:szCs w:val="24"/>
        </w:rPr>
        <w:t>de</w:t>
      </w:r>
      <w:r w:rsidR="001418DA">
        <w:rPr>
          <w:rFonts w:ascii="Arial" w:hAnsi="Arial" w:cs="Arial"/>
          <w:sz w:val="24"/>
          <w:szCs w:val="24"/>
        </w:rPr>
        <w:t xml:space="preserve"> conformité, le rapport de consultation doit aussi lui être transmis. Ces deux documents doivent a</w:t>
      </w:r>
      <w:r w:rsidR="00E70AF3">
        <w:rPr>
          <w:rFonts w:ascii="Arial" w:hAnsi="Arial" w:cs="Arial"/>
          <w:sz w:val="24"/>
          <w:szCs w:val="24"/>
        </w:rPr>
        <w:t>ussi</w:t>
      </w:r>
      <w:r w:rsidR="001418DA">
        <w:rPr>
          <w:rFonts w:ascii="Arial" w:hAnsi="Arial" w:cs="Arial"/>
          <w:sz w:val="24"/>
          <w:szCs w:val="24"/>
        </w:rPr>
        <w:t xml:space="preserve"> être </w:t>
      </w:r>
      <w:r w:rsidR="001E49AB">
        <w:rPr>
          <w:rFonts w:ascii="Arial" w:hAnsi="Arial" w:cs="Arial"/>
          <w:sz w:val="24"/>
          <w:szCs w:val="24"/>
        </w:rPr>
        <w:t>envoyés</w:t>
      </w:r>
      <w:r w:rsidR="001418DA">
        <w:rPr>
          <w:rFonts w:ascii="Arial" w:hAnsi="Arial" w:cs="Arial"/>
          <w:sz w:val="24"/>
          <w:szCs w:val="24"/>
        </w:rPr>
        <w:t xml:space="preserve"> à chaque municipalité régionale environnante ou qui est desservie par une installation d’élimination située sur le territoire d’application du plan projeté.</w:t>
      </w:r>
    </w:p>
    <w:p w14:paraId="1BBF395D" w14:textId="77777777" w:rsidR="00327BC9" w:rsidRDefault="001418DA" w:rsidP="00C82B2C">
      <w:pPr>
        <w:pBdr>
          <w:top w:val="single" w:sz="4" w:space="1" w:color="FF0000"/>
          <w:left w:val="single" w:sz="4" w:space="4" w:color="FF0000"/>
          <w:bottom w:val="single" w:sz="4" w:space="1" w:color="FF0000"/>
          <w:right w:val="single" w:sz="4" w:space="4" w:color="FF0000"/>
        </w:pBdr>
        <w:rPr>
          <w:rFonts w:ascii="Arial" w:hAnsi="Arial" w:cs="Arial"/>
          <w:sz w:val="24"/>
          <w:szCs w:val="24"/>
        </w:rPr>
      </w:pPr>
      <w:r>
        <w:rPr>
          <w:rFonts w:ascii="Arial" w:hAnsi="Arial" w:cs="Arial"/>
          <w:sz w:val="24"/>
          <w:szCs w:val="24"/>
        </w:rPr>
        <w:t xml:space="preserve">    </w:t>
      </w:r>
    </w:p>
    <w:p w14:paraId="669343F9" w14:textId="5DCBDB59" w:rsidR="005154F1" w:rsidRPr="00975AA4" w:rsidRDefault="00DD4305" w:rsidP="00153B85">
      <w:pPr>
        <w:pStyle w:val="En-ttedetabledesmatires"/>
        <w:spacing w:before="0"/>
        <w:rPr>
          <w:rFonts w:ascii="Arial" w:hAnsi="Arial" w:cs="Arial"/>
          <w:color w:val="auto"/>
        </w:rPr>
      </w:pPr>
      <w:r w:rsidRPr="00E22E09">
        <w:rPr>
          <w:rFonts w:ascii="Arial" w:hAnsi="Arial" w:cs="Arial"/>
          <w:b w:val="0"/>
          <w:sz w:val="24"/>
          <w:szCs w:val="24"/>
        </w:rPr>
        <w:br w:type="page"/>
      </w:r>
      <w:r w:rsidR="005154F1" w:rsidRPr="00975AA4">
        <w:rPr>
          <w:rFonts w:ascii="Arial" w:hAnsi="Arial" w:cs="Arial"/>
          <w:color w:val="auto"/>
          <w:lang w:val="fr-FR"/>
        </w:rPr>
        <w:lastRenderedPageBreak/>
        <w:t>Tables des matières</w:t>
      </w:r>
    </w:p>
    <w:p w14:paraId="3AA39AEC" w14:textId="77777777" w:rsidR="00327BC9" w:rsidRDefault="00327BC9">
      <w:pPr>
        <w:pStyle w:val="TM1"/>
        <w:tabs>
          <w:tab w:val="right" w:leader="dot" w:pos="9630"/>
        </w:tabs>
        <w:rPr>
          <w:highlight w:val="yellow"/>
        </w:rPr>
      </w:pPr>
    </w:p>
    <w:p w14:paraId="317B260E" w14:textId="77777777" w:rsidR="00E70AF3" w:rsidRPr="00046DA1" w:rsidRDefault="00B50E80">
      <w:pPr>
        <w:pStyle w:val="TM1"/>
        <w:tabs>
          <w:tab w:val="right" w:leader="dot" w:pos="9630"/>
        </w:tabs>
        <w:rPr>
          <w:rFonts w:eastAsia="Times New Roman"/>
          <w:noProof/>
          <w:lang w:eastAsia="fr-CA"/>
        </w:rPr>
      </w:pPr>
      <w:r w:rsidRPr="00C82B2C">
        <w:rPr>
          <w:highlight w:val="yellow"/>
        </w:rPr>
        <w:fldChar w:fldCharType="begin"/>
      </w:r>
      <w:r w:rsidR="005154F1" w:rsidRPr="00C82B2C">
        <w:rPr>
          <w:highlight w:val="yellow"/>
        </w:rPr>
        <w:instrText xml:space="preserve"> TOC \o "1-3" \h \z \u </w:instrText>
      </w:r>
      <w:r w:rsidRPr="00C82B2C">
        <w:rPr>
          <w:highlight w:val="yellow"/>
        </w:rPr>
        <w:fldChar w:fldCharType="separate"/>
      </w:r>
      <w:hyperlink w:anchor="_Toc102405346" w:history="1">
        <w:r w:rsidR="00E70AF3" w:rsidRPr="0028130C">
          <w:rPr>
            <w:rStyle w:val="Lienhypertexte"/>
            <w:rFonts w:ascii="Arial" w:eastAsia="Arial" w:hAnsi="Arial" w:cs="Arial"/>
            <w:noProof/>
          </w:rPr>
          <w:t>Avant-propos</w:t>
        </w:r>
        <w:r w:rsidR="00E70AF3">
          <w:rPr>
            <w:noProof/>
            <w:webHidden/>
          </w:rPr>
          <w:tab/>
        </w:r>
        <w:r w:rsidR="00E70AF3">
          <w:rPr>
            <w:noProof/>
            <w:webHidden/>
          </w:rPr>
          <w:fldChar w:fldCharType="begin"/>
        </w:r>
        <w:r w:rsidR="00E70AF3">
          <w:rPr>
            <w:noProof/>
            <w:webHidden/>
          </w:rPr>
          <w:instrText xml:space="preserve"> PAGEREF _Toc102405346 \h </w:instrText>
        </w:r>
        <w:r w:rsidR="00E70AF3">
          <w:rPr>
            <w:noProof/>
            <w:webHidden/>
          </w:rPr>
        </w:r>
        <w:r w:rsidR="00E70AF3">
          <w:rPr>
            <w:noProof/>
            <w:webHidden/>
          </w:rPr>
          <w:fldChar w:fldCharType="separate"/>
        </w:r>
        <w:r w:rsidR="00E70AF3">
          <w:rPr>
            <w:noProof/>
            <w:webHidden/>
          </w:rPr>
          <w:t>4</w:t>
        </w:r>
        <w:r w:rsidR="00E70AF3">
          <w:rPr>
            <w:noProof/>
            <w:webHidden/>
          </w:rPr>
          <w:fldChar w:fldCharType="end"/>
        </w:r>
      </w:hyperlink>
    </w:p>
    <w:p w14:paraId="5C6FA427" w14:textId="77777777" w:rsidR="00E70AF3" w:rsidRPr="00046DA1" w:rsidRDefault="00E70AF3">
      <w:pPr>
        <w:pStyle w:val="TM1"/>
        <w:tabs>
          <w:tab w:val="right" w:leader="dot" w:pos="9630"/>
        </w:tabs>
        <w:rPr>
          <w:rFonts w:eastAsia="Times New Roman"/>
          <w:noProof/>
          <w:lang w:eastAsia="fr-CA"/>
        </w:rPr>
      </w:pPr>
      <w:hyperlink w:anchor="_Toc102405347" w:history="1">
        <w:r w:rsidRPr="0028130C">
          <w:rPr>
            <w:rStyle w:val="Lienhypertexte"/>
            <w:rFonts w:ascii="Arial" w:eastAsia="Arial" w:hAnsi="Arial" w:cs="Arial"/>
            <w:noProof/>
            <w:spacing w:val="-2"/>
          </w:rPr>
          <w:t>Obligations de la municipalité régionale</w:t>
        </w:r>
        <w:r>
          <w:rPr>
            <w:noProof/>
            <w:webHidden/>
          </w:rPr>
          <w:tab/>
        </w:r>
        <w:r>
          <w:rPr>
            <w:noProof/>
            <w:webHidden/>
          </w:rPr>
          <w:fldChar w:fldCharType="begin"/>
        </w:r>
        <w:r>
          <w:rPr>
            <w:noProof/>
            <w:webHidden/>
          </w:rPr>
          <w:instrText xml:space="preserve"> PAGEREF _Toc102405347 \h </w:instrText>
        </w:r>
        <w:r>
          <w:rPr>
            <w:noProof/>
            <w:webHidden/>
          </w:rPr>
        </w:r>
        <w:r>
          <w:rPr>
            <w:noProof/>
            <w:webHidden/>
          </w:rPr>
          <w:fldChar w:fldCharType="separate"/>
        </w:r>
        <w:r>
          <w:rPr>
            <w:noProof/>
            <w:webHidden/>
          </w:rPr>
          <w:t>5</w:t>
        </w:r>
        <w:r>
          <w:rPr>
            <w:noProof/>
            <w:webHidden/>
          </w:rPr>
          <w:fldChar w:fldCharType="end"/>
        </w:r>
      </w:hyperlink>
    </w:p>
    <w:p w14:paraId="41F9476E" w14:textId="77777777" w:rsidR="00E70AF3" w:rsidRPr="00046DA1" w:rsidRDefault="00E70AF3" w:rsidP="00153B85">
      <w:pPr>
        <w:pStyle w:val="TM2"/>
        <w:tabs>
          <w:tab w:val="right" w:leader="dot" w:pos="9630"/>
        </w:tabs>
        <w:ind w:left="0"/>
        <w:rPr>
          <w:rFonts w:eastAsia="Times New Roman"/>
          <w:noProof/>
          <w:lang w:eastAsia="fr-CA"/>
        </w:rPr>
      </w:pPr>
      <w:hyperlink w:anchor="_Toc102405348" w:history="1">
        <w:r w:rsidRPr="0028130C">
          <w:rPr>
            <w:rStyle w:val="Lienhypertexte"/>
            <w:rFonts w:ascii="Arial" w:eastAsia="Arial" w:hAnsi="Arial" w:cs="Arial"/>
            <w:noProof/>
          </w:rPr>
          <w:t>Description de la procédure de consultation publique</w:t>
        </w:r>
        <w:r>
          <w:rPr>
            <w:noProof/>
            <w:webHidden/>
          </w:rPr>
          <w:tab/>
        </w:r>
        <w:r>
          <w:rPr>
            <w:noProof/>
            <w:webHidden/>
          </w:rPr>
          <w:fldChar w:fldCharType="begin"/>
        </w:r>
        <w:r>
          <w:rPr>
            <w:noProof/>
            <w:webHidden/>
          </w:rPr>
          <w:instrText xml:space="preserve"> PAGEREF _Toc102405348 \h </w:instrText>
        </w:r>
        <w:r>
          <w:rPr>
            <w:noProof/>
            <w:webHidden/>
          </w:rPr>
        </w:r>
        <w:r>
          <w:rPr>
            <w:noProof/>
            <w:webHidden/>
          </w:rPr>
          <w:fldChar w:fldCharType="separate"/>
        </w:r>
        <w:r>
          <w:rPr>
            <w:noProof/>
            <w:webHidden/>
          </w:rPr>
          <w:t>6</w:t>
        </w:r>
        <w:r>
          <w:rPr>
            <w:noProof/>
            <w:webHidden/>
          </w:rPr>
          <w:fldChar w:fldCharType="end"/>
        </w:r>
      </w:hyperlink>
    </w:p>
    <w:p w14:paraId="133629F2" w14:textId="77777777" w:rsidR="00E70AF3" w:rsidRPr="00046DA1" w:rsidRDefault="00E70AF3" w:rsidP="00153B85">
      <w:pPr>
        <w:pStyle w:val="TM3"/>
        <w:tabs>
          <w:tab w:val="right" w:leader="dot" w:pos="9630"/>
        </w:tabs>
        <w:ind w:left="0"/>
        <w:rPr>
          <w:rFonts w:eastAsia="Times New Roman"/>
          <w:noProof/>
          <w:lang w:eastAsia="fr-CA"/>
        </w:rPr>
      </w:pPr>
      <w:hyperlink w:anchor="_Toc102405349" w:history="1">
        <w:r w:rsidRPr="0028130C">
          <w:rPr>
            <w:rStyle w:val="Lienhypertexte"/>
            <w:rFonts w:ascii="Arial" w:hAnsi="Arial" w:cs="Arial"/>
            <w:noProof/>
          </w:rPr>
          <w:t>Avis public</w:t>
        </w:r>
        <w:r>
          <w:rPr>
            <w:noProof/>
            <w:webHidden/>
          </w:rPr>
          <w:tab/>
        </w:r>
        <w:r>
          <w:rPr>
            <w:noProof/>
            <w:webHidden/>
          </w:rPr>
          <w:fldChar w:fldCharType="begin"/>
        </w:r>
        <w:r>
          <w:rPr>
            <w:noProof/>
            <w:webHidden/>
          </w:rPr>
          <w:instrText xml:space="preserve"> PAGEREF _Toc102405349 \h </w:instrText>
        </w:r>
        <w:r>
          <w:rPr>
            <w:noProof/>
            <w:webHidden/>
          </w:rPr>
        </w:r>
        <w:r>
          <w:rPr>
            <w:noProof/>
            <w:webHidden/>
          </w:rPr>
          <w:fldChar w:fldCharType="separate"/>
        </w:r>
        <w:r>
          <w:rPr>
            <w:noProof/>
            <w:webHidden/>
          </w:rPr>
          <w:t>6</w:t>
        </w:r>
        <w:r>
          <w:rPr>
            <w:noProof/>
            <w:webHidden/>
          </w:rPr>
          <w:fldChar w:fldCharType="end"/>
        </w:r>
      </w:hyperlink>
    </w:p>
    <w:p w14:paraId="1FF3DA5E" w14:textId="77777777" w:rsidR="00E70AF3" w:rsidRPr="00046DA1" w:rsidRDefault="00E70AF3" w:rsidP="00153B85">
      <w:pPr>
        <w:pStyle w:val="TM3"/>
        <w:tabs>
          <w:tab w:val="right" w:leader="dot" w:pos="9630"/>
        </w:tabs>
        <w:ind w:left="0"/>
        <w:rPr>
          <w:rFonts w:eastAsia="Times New Roman"/>
          <w:noProof/>
          <w:lang w:eastAsia="fr-CA"/>
        </w:rPr>
      </w:pPr>
      <w:hyperlink w:anchor="_Toc102405350" w:history="1">
        <w:r w:rsidRPr="0028130C">
          <w:rPr>
            <w:rStyle w:val="Lienhypertexte"/>
            <w:rFonts w:ascii="Arial" w:eastAsia="Arial" w:hAnsi="Arial" w:cs="Arial"/>
            <w:noProof/>
          </w:rPr>
          <w:t>Diffusion du projet P</w:t>
        </w:r>
        <w:r w:rsidRPr="0028130C">
          <w:rPr>
            <w:rStyle w:val="Lienhypertexte"/>
            <w:rFonts w:ascii="Arial" w:eastAsia="Arial" w:hAnsi="Arial" w:cs="Arial"/>
            <w:noProof/>
            <w:spacing w:val="2"/>
          </w:rPr>
          <w:t>G</w:t>
        </w:r>
        <w:r w:rsidRPr="0028130C">
          <w:rPr>
            <w:rStyle w:val="Lienhypertexte"/>
            <w:rFonts w:ascii="Arial" w:eastAsia="Arial" w:hAnsi="Arial" w:cs="Arial"/>
            <w:noProof/>
            <w:spacing w:val="-2"/>
          </w:rPr>
          <w:t>M</w:t>
        </w:r>
        <w:r w:rsidRPr="0028130C">
          <w:rPr>
            <w:rStyle w:val="Lienhypertexte"/>
            <w:rFonts w:ascii="Arial" w:eastAsia="Arial" w:hAnsi="Arial" w:cs="Arial"/>
            <w:noProof/>
          </w:rPr>
          <w:t>R</w:t>
        </w:r>
        <w:r>
          <w:rPr>
            <w:noProof/>
            <w:webHidden/>
          </w:rPr>
          <w:tab/>
        </w:r>
        <w:r>
          <w:rPr>
            <w:noProof/>
            <w:webHidden/>
          </w:rPr>
          <w:fldChar w:fldCharType="begin"/>
        </w:r>
        <w:r>
          <w:rPr>
            <w:noProof/>
            <w:webHidden/>
          </w:rPr>
          <w:instrText xml:space="preserve"> PAGEREF _Toc102405350 \h </w:instrText>
        </w:r>
        <w:r>
          <w:rPr>
            <w:noProof/>
            <w:webHidden/>
          </w:rPr>
        </w:r>
        <w:r>
          <w:rPr>
            <w:noProof/>
            <w:webHidden/>
          </w:rPr>
          <w:fldChar w:fldCharType="separate"/>
        </w:r>
        <w:r>
          <w:rPr>
            <w:noProof/>
            <w:webHidden/>
          </w:rPr>
          <w:t>6</w:t>
        </w:r>
        <w:r>
          <w:rPr>
            <w:noProof/>
            <w:webHidden/>
          </w:rPr>
          <w:fldChar w:fldCharType="end"/>
        </w:r>
      </w:hyperlink>
    </w:p>
    <w:p w14:paraId="690D1D7D" w14:textId="77777777" w:rsidR="00E70AF3" w:rsidRPr="00046DA1" w:rsidRDefault="00E70AF3" w:rsidP="00153B85">
      <w:pPr>
        <w:pStyle w:val="TM3"/>
        <w:tabs>
          <w:tab w:val="right" w:leader="dot" w:pos="9630"/>
        </w:tabs>
        <w:ind w:left="0"/>
        <w:rPr>
          <w:rFonts w:eastAsia="Times New Roman"/>
          <w:noProof/>
          <w:lang w:eastAsia="fr-CA"/>
        </w:rPr>
      </w:pPr>
      <w:hyperlink w:anchor="_Toc102405351" w:history="1">
        <w:r w:rsidRPr="0028130C">
          <w:rPr>
            <w:rStyle w:val="Lienhypertexte"/>
            <w:rFonts w:ascii="Arial" w:eastAsia="Arial" w:hAnsi="Arial" w:cs="Arial"/>
            <w:noProof/>
          </w:rPr>
          <w:t>Déroulement</w:t>
        </w:r>
        <w:r w:rsidRPr="0028130C">
          <w:rPr>
            <w:rStyle w:val="Lienhypertexte"/>
            <w:rFonts w:ascii="Arial" w:eastAsia="Arial" w:hAnsi="Arial" w:cs="Arial"/>
            <w:noProof/>
            <w:spacing w:val="1"/>
          </w:rPr>
          <w:t xml:space="preserve"> </w:t>
        </w:r>
        <w:r w:rsidRPr="0028130C">
          <w:rPr>
            <w:rStyle w:val="Lienhypertexte"/>
            <w:rFonts w:ascii="Arial" w:eastAsia="Arial" w:hAnsi="Arial" w:cs="Arial"/>
            <w:noProof/>
          </w:rPr>
          <w:t>de l’assemblée</w:t>
        </w:r>
        <w:r>
          <w:rPr>
            <w:noProof/>
            <w:webHidden/>
          </w:rPr>
          <w:tab/>
        </w:r>
        <w:r>
          <w:rPr>
            <w:noProof/>
            <w:webHidden/>
          </w:rPr>
          <w:fldChar w:fldCharType="begin"/>
        </w:r>
        <w:r>
          <w:rPr>
            <w:noProof/>
            <w:webHidden/>
          </w:rPr>
          <w:instrText xml:space="preserve"> PAGEREF _Toc102405351 \h </w:instrText>
        </w:r>
        <w:r>
          <w:rPr>
            <w:noProof/>
            <w:webHidden/>
          </w:rPr>
        </w:r>
        <w:r>
          <w:rPr>
            <w:noProof/>
            <w:webHidden/>
          </w:rPr>
          <w:fldChar w:fldCharType="separate"/>
        </w:r>
        <w:r>
          <w:rPr>
            <w:noProof/>
            <w:webHidden/>
          </w:rPr>
          <w:t>6</w:t>
        </w:r>
        <w:r>
          <w:rPr>
            <w:noProof/>
            <w:webHidden/>
          </w:rPr>
          <w:fldChar w:fldCharType="end"/>
        </w:r>
      </w:hyperlink>
    </w:p>
    <w:p w14:paraId="37314058" w14:textId="77777777" w:rsidR="00E70AF3" w:rsidRPr="00046DA1" w:rsidRDefault="00E70AF3" w:rsidP="00153B85">
      <w:pPr>
        <w:pStyle w:val="TM3"/>
        <w:tabs>
          <w:tab w:val="right" w:leader="dot" w:pos="9630"/>
        </w:tabs>
        <w:ind w:left="0"/>
        <w:rPr>
          <w:rFonts w:eastAsia="Times New Roman"/>
          <w:noProof/>
          <w:lang w:eastAsia="fr-CA"/>
        </w:rPr>
      </w:pPr>
      <w:hyperlink w:anchor="_Toc102405352" w:history="1">
        <w:r w:rsidRPr="0028130C">
          <w:rPr>
            <w:rStyle w:val="Lienhypertexte"/>
            <w:rFonts w:ascii="Arial" w:eastAsia="Arial" w:hAnsi="Arial" w:cs="Arial"/>
            <w:noProof/>
          </w:rPr>
          <w:t>Questions</w:t>
        </w:r>
        <w:r w:rsidRPr="0028130C">
          <w:rPr>
            <w:rStyle w:val="Lienhypertexte"/>
            <w:rFonts w:ascii="Arial" w:eastAsia="Arial" w:hAnsi="Arial" w:cs="Arial"/>
            <w:noProof/>
            <w:spacing w:val="1"/>
          </w:rPr>
          <w:t xml:space="preserve"> </w:t>
        </w:r>
        <w:r w:rsidRPr="0028130C">
          <w:rPr>
            <w:rStyle w:val="Lienhypertexte"/>
            <w:rFonts w:ascii="Arial" w:eastAsia="Arial" w:hAnsi="Arial" w:cs="Arial"/>
            <w:noProof/>
          </w:rPr>
          <w:t>soulevées</w:t>
        </w:r>
        <w:r w:rsidRPr="0028130C">
          <w:rPr>
            <w:rStyle w:val="Lienhypertexte"/>
            <w:rFonts w:ascii="Arial" w:eastAsia="Arial" w:hAnsi="Arial" w:cs="Arial"/>
            <w:noProof/>
            <w:spacing w:val="1"/>
          </w:rPr>
          <w:t xml:space="preserve"> </w:t>
        </w:r>
        <w:r w:rsidRPr="0028130C">
          <w:rPr>
            <w:rStyle w:val="Lienhypertexte"/>
            <w:rFonts w:ascii="Arial" w:eastAsia="Arial" w:hAnsi="Arial" w:cs="Arial"/>
            <w:noProof/>
          </w:rPr>
          <w:t>par</w:t>
        </w:r>
        <w:r w:rsidRPr="0028130C">
          <w:rPr>
            <w:rStyle w:val="Lienhypertexte"/>
            <w:rFonts w:ascii="Arial" w:eastAsia="Arial" w:hAnsi="Arial" w:cs="Arial"/>
            <w:noProof/>
            <w:spacing w:val="1"/>
          </w:rPr>
          <w:t xml:space="preserve"> </w:t>
        </w:r>
        <w:r w:rsidRPr="0028130C">
          <w:rPr>
            <w:rStyle w:val="Lienhypertexte"/>
            <w:rFonts w:ascii="Arial" w:eastAsia="Arial" w:hAnsi="Arial" w:cs="Arial"/>
            <w:noProof/>
          </w:rPr>
          <w:t>les</w:t>
        </w:r>
        <w:r w:rsidRPr="0028130C">
          <w:rPr>
            <w:rStyle w:val="Lienhypertexte"/>
            <w:rFonts w:ascii="Arial" w:eastAsia="Arial" w:hAnsi="Arial" w:cs="Arial"/>
            <w:noProof/>
            <w:spacing w:val="-1"/>
          </w:rPr>
          <w:t xml:space="preserve"> </w:t>
        </w:r>
        <w:r w:rsidRPr="0028130C">
          <w:rPr>
            <w:rStyle w:val="Lienhypertexte"/>
            <w:rFonts w:ascii="Arial" w:eastAsia="Arial" w:hAnsi="Arial" w:cs="Arial"/>
            <w:noProof/>
          </w:rPr>
          <w:t>citoyens/intervenants</w:t>
        </w:r>
        <w:r w:rsidRPr="0028130C">
          <w:rPr>
            <w:rStyle w:val="Lienhypertexte"/>
            <w:rFonts w:ascii="Arial" w:eastAsia="Arial" w:hAnsi="Arial" w:cs="Arial"/>
            <w:noProof/>
            <w:spacing w:val="1"/>
          </w:rPr>
          <w:t xml:space="preserve"> </w:t>
        </w:r>
        <w:r w:rsidRPr="0028130C">
          <w:rPr>
            <w:rStyle w:val="Lienhypertexte"/>
            <w:rFonts w:ascii="Arial" w:eastAsia="Arial" w:hAnsi="Arial" w:cs="Arial"/>
            <w:noProof/>
          </w:rPr>
          <w:t>lors</w:t>
        </w:r>
        <w:r w:rsidRPr="0028130C">
          <w:rPr>
            <w:rStyle w:val="Lienhypertexte"/>
            <w:rFonts w:ascii="Arial" w:eastAsia="Arial" w:hAnsi="Arial" w:cs="Arial"/>
            <w:noProof/>
            <w:spacing w:val="1"/>
          </w:rPr>
          <w:t xml:space="preserve"> </w:t>
        </w:r>
        <w:r w:rsidRPr="0028130C">
          <w:rPr>
            <w:rStyle w:val="Lienhypertexte"/>
            <w:rFonts w:ascii="Arial" w:eastAsia="Arial" w:hAnsi="Arial" w:cs="Arial"/>
            <w:noProof/>
          </w:rPr>
          <w:t>de</w:t>
        </w:r>
        <w:r w:rsidRPr="0028130C">
          <w:rPr>
            <w:rStyle w:val="Lienhypertexte"/>
            <w:rFonts w:ascii="Arial" w:eastAsia="Arial" w:hAnsi="Arial" w:cs="Arial"/>
            <w:noProof/>
            <w:spacing w:val="1"/>
          </w:rPr>
          <w:t xml:space="preserve"> l’</w:t>
        </w:r>
        <w:r w:rsidRPr="0028130C">
          <w:rPr>
            <w:rStyle w:val="Lienhypertexte"/>
            <w:rFonts w:ascii="Arial" w:eastAsia="Arial" w:hAnsi="Arial" w:cs="Arial"/>
            <w:noProof/>
          </w:rPr>
          <w:t>assemblée</w:t>
        </w:r>
        <w:r>
          <w:rPr>
            <w:noProof/>
            <w:webHidden/>
          </w:rPr>
          <w:tab/>
        </w:r>
        <w:r>
          <w:rPr>
            <w:noProof/>
            <w:webHidden/>
          </w:rPr>
          <w:fldChar w:fldCharType="begin"/>
        </w:r>
        <w:r>
          <w:rPr>
            <w:noProof/>
            <w:webHidden/>
          </w:rPr>
          <w:instrText xml:space="preserve"> PAGEREF _Toc102405352 \h </w:instrText>
        </w:r>
        <w:r>
          <w:rPr>
            <w:noProof/>
            <w:webHidden/>
          </w:rPr>
        </w:r>
        <w:r>
          <w:rPr>
            <w:noProof/>
            <w:webHidden/>
          </w:rPr>
          <w:fldChar w:fldCharType="separate"/>
        </w:r>
        <w:r>
          <w:rPr>
            <w:noProof/>
            <w:webHidden/>
          </w:rPr>
          <w:t>7</w:t>
        </w:r>
        <w:r>
          <w:rPr>
            <w:noProof/>
            <w:webHidden/>
          </w:rPr>
          <w:fldChar w:fldCharType="end"/>
        </w:r>
      </w:hyperlink>
    </w:p>
    <w:p w14:paraId="777E3413" w14:textId="77777777" w:rsidR="00E70AF3" w:rsidRPr="00046DA1" w:rsidRDefault="00E70AF3" w:rsidP="00153B85">
      <w:pPr>
        <w:pStyle w:val="TM3"/>
        <w:tabs>
          <w:tab w:val="right" w:leader="dot" w:pos="9630"/>
        </w:tabs>
        <w:ind w:left="0"/>
        <w:rPr>
          <w:rFonts w:eastAsia="Times New Roman"/>
          <w:noProof/>
          <w:lang w:eastAsia="fr-CA"/>
        </w:rPr>
      </w:pPr>
      <w:hyperlink w:anchor="_Toc102405353" w:history="1">
        <w:r w:rsidRPr="0028130C">
          <w:rPr>
            <w:rStyle w:val="Lienhypertexte"/>
            <w:rFonts w:ascii="Arial" w:eastAsia="Arial" w:hAnsi="Arial" w:cs="Arial"/>
            <w:noProof/>
          </w:rPr>
          <w:t>Analyse</w:t>
        </w:r>
        <w:r w:rsidRPr="0028130C">
          <w:rPr>
            <w:rStyle w:val="Lienhypertexte"/>
            <w:rFonts w:ascii="Arial" w:eastAsia="Arial" w:hAnsi="Arial" w:cs="Arial"/>
            <w:noProof/>
            <w:spacing w:val="1"/>
          </w:rPr>
          <w:t xml:space="preserve"> d</w:t>
        </w:r>
        <w:r w:rsidRPr="0028130C">
          <w:rPr>
            <w:rStyle w:val="Lienhypertexte"/>
            <w:rFonts w:ascii="Arial" w:eastAsia="Arial" w:hAnsi="Arial" w:cs="Arial"/>
            <w:noProof/>
          </w:rPr>
          <w:t>es</w:t>
        </w:r>
        <w:r w:rsidRPr="0028130C">
          <w:rPr>
            <w:rStyle w:val="Lienhypertexte"/>
            <w:rFonts w:ascii="Arial" w:eastAsia="Arial" w:hAnsi="Arial" w:cs="Arial"/>
            <w:noProof/>
            <w:spacing w:val="1"/>
          </w:rPr>
          <w:t xml:space="preserve"> </w:t>
        </w:r>
        <w:r w:rsidRPr="0028130C">
          <w:rPr>
            <w:rStyle w:val="Lienhypertexte"/>
            <w:rFonts w:ascii="Arial" w:eastAsia="Arial" w:hAnsi="Arial" w:cs="Arial"/>
            <w:noProof/>
          </w:rPr>
          <w:t>questionnements</w:t>
        </w:r>
        <w:r w:rsidRPr="0028130C">
          <w:rPr>
            <w:rStyle w:val="Lienhypertexte"/>
            <w:rFonts w:ascii="Arial" w:eastAsia="Arial" w:hAnsi="Arial" w:cs="Arial"/>
            <w:noProof/>
            <w:spacing w:val="1"/>
          </w:rPr>
          <w:t xml:space="preserve"> </w:t>
        </w:r>
        <w:r w:rsidRPr="0028130C">
          <w:rPr>
            <w:rStyle w:val="Lienhypertexte"/>
            <w:rFonts w:ascii="Arial" w:eastAsia="Arial" w:hAnsi="Arial" w:cs="Arial"/>
            <w:noProof/>
          </w:rPr>
          <w:t>soulevés</w:t>
        </w:r>
        <w:r>
          <w:rPr>
            <w:noProof/>
            <w:webHidden/>
          </w:rPr>
          <w:tab/>
        </w:r>
        <w:r>
          <w:rPr>
            <w:noProof/>
            <w:webHidden/>
          </w:rPr>
          <w:fldChar w:fldCharType="begin"/>
        </w:r>
        <w:r>
          <w:rPr>
            <w:noProof/>
            <w:webHidden/>
          </w:rPr>
          <w:instrText xml:space="preserve"> PAGEREF _Toc102405353 \h </w:instrText>
        </w:r>
        <w:r>
          <w:rPr>
            <w:noProof/>
            <w:webHidden/>
          </w:rPr>
        </w:r>
        <w:r>
          <w:rPr>
            <w:noProof/>
            <w:webHidden/>
          </w:rPr>
          <w:fldChar w:fldCharType="separate"/>
        </w:r>
        <w:r>
          <w:rPr>
            <w:noProof/>
            <w:webHidden/>
          </w:rPr>
          <w:t>7</w:t>
        </w:r>
        <w:r>
          <w:rPr>
            <w:noProof/>
            <w:webHidden/>
          </w:rPr>
          <w:fldChar w:fldCharType="end"/>
        </w:r>
      </w:hyperlink>
    </w:p>
    <w:p w14:paraId="3FA0C160" w14:textId="77777777" w:rsidR="00E70AF3" w:rsidRPr="00046DA1" w:rsidRDefault="00E70AF3" w:rsidP="00153B85">
      <w:pPr>
        <w:pStyle w:val="TM3"/>
        <w:tabs>
          <w:tab w:val="right" w:leader="dot" w:pos="9630"/>
        </w:tabs>
        <w:ind w:left="0"/>
        <w:rPr>
          <w:rFonts w:eastAsia="Times New Roman"/>
          <w:noProof/>
          <w:lang w:eastAsia="fr-CA"/>
        </w:rPr>
      </w:pPr>
      <w:hyperlink w:anchor="_Toc102405354" w:history="1">
        <w:r w:rsidRPr="0028130C">
          <w:rPr>
            <w:rStyle w:val="Lienhypertexte"/>
            <w:rFonts w:ascii="Arial" w:hAnsi="Arial" w:cs="Arial"/>
            <w:noProof/>
          </w:rPr>
          <w:t>Résumé des mémoires déposés et interventions présentées</w:t>
        </w:r>
        <w:r>
          <w:rPr>
            <w:noProof/>
            <w:webHidden/>
          </w:rPr>
          <w:tab/>
        </w:r>
        <w:r>
          <w:rPr>
            <w:noProof/>
            <w:webHidden/>
          </w:rPr>
          <w:fldChar w:fldCharType="begin"/>
        </w:r>
        <w:r>
          <w:rPr>
            <w:noProof/>
            <w:webHidden/>
          </w:rPr>
          <w:instrText xml:space="preserve"> PAGEREF _Toc102405354 \h </w:instrText>
        </w:r>
        <w:r>
          <w:rPr>
            <w:noProof/>
            <w:webHidden/>
          </w:rPr>
        </w:r>
        <w:r>
          <w:rPr>
            <w:noProof/>
            <w:webHidden/>
          </w:rPr>
          <w:fldChar w:fldCharType="separate"/>
        </w:r>
        <w:r>
          <w:rPr>
            <w:noProof/>
            <w:webHidden/>
          </w:rPr>
          <w:t>8</w:t>
        </w:r>
        <w:r>
          <w:rPr>
            <w:noProof/>
            <w:webHidden/>
          </w:rPr>
          <w:fldChar w:fldCharType="end"/>
        </w:r>
      </w:hyperlink>
    </w:p>
    <w:p w14:paraId="15275F1D" w14:textId="77777777" w:rsidR="00E70AF3" w:rsidRPr="00046DA1" w:rsidRDefault="00E70AF3" w:rsidP="00153B85">
      <w:pPr>
        <w:pStyle w:val="TM3"/>
        <w:tabs>
          <w:tab w:val="right" w:leader="dot" w:pos="9630"/>
        </w:tabs>
        <w:ind w:left="0"/>
        <w:rPr>
          <w:rFonts w:eastAsia="Times New Roman"/>
          <w:noProof/>
          <w:lang w:eastAsia="fr-CA"/>
        </w:rPr>
      </w:pPr>
      <w:hyperlink w:anchor="_Toc102405355" w:history="1">
        <w:r w:rsidRPr="0028130C">
          <w:rPr>
            <w:rStyle w:val="Lienhypertexte"/>
            <w:rFonts w:ascii="Arial" w:eastAsia="Arial" w:hAnsi="Arial" w:cs="Arial"/>
            <w:noProof/>
          </w:rPr>
          <w:t>Recommandations</w:t>
        </w:r>
        <w:r>
          <w:rPr>
            <w:noProof/>
            <w:webHidden/>
          </w:rPr>
          <w:tab/>
        </w:r>
        <w:r>
          <w:rPr>
            <w:noProof/>
            <w:webHidden/>
          </w:rPr>
          <w:fldChar w:fldCharType="begin"/>
        </w:r>
        <w:r>
          <w:rPr>
            <w:noProof/>
            <w:webHidden/>
          </w:rPr>
          <w:instrText xml:space="preserve"> PAGEREF _Toc102405355 \h </w:instrText>
        </w:r>
        <w:r>
          <w:rPr>
            <w:noProof/>
            <w:webHidden/>
          </w:rPr>
        </w:r>
        <w:r>
          <w:rPr>
            <w:noProof/>
            <w:webHidden/>
          </w:rPr>
          <w:fldChar w:fldCharType="separate"/>
        </w:r>
        <w:r>
          <w:rPr>
            <w:noProof/>
            <w:webHidden/>
          </w:rPr>
          <w:t>9</w:t>
        </w:r>
        <w:r>
          <w:rPr>
            <w:noProof/>
            <w:webHidden/>
          </w:rPr>
          <w:fldChar w:fldCharType="end"/>
        </w:r>
      </w:hyperlink>
    </w:p>
    <w:p w14:paraId="227889D8" w14:textId="77777777" w:rsidR="00E70AF3" w:rsidRPr="00046DA1" w:rsidRDefault="00E70AF3">
      <w:pPr>
        <w:pStyle w:val="TM1"/>
        <w:tabs>
          <w:tab w:val="right" w:leader="dot" w:pos="9630"/>
        </w:tabs>
        <w:rPr>
          <w:rFonts w:eastAsia="Times New Roman"/>
          <w:noProof/>
          <w:lang w:eastAsia="fr-CA"/>
        </w:rPr>
      </w:pPr>
      <w:hyperlink w:anchor="_Toc102405356" w:history="1">
        <w:r w:rsidRPr="0028130C">
          <w:rPr>
            <w:rStyle w:val="Lienhypertexte"/>
            <w:rFonts w:ascii="Arial" w:eastAsia="Arial" w:hAnsi="Arial" w:cs="Arial"/>
            <w:noProof/>
          </w:rPr>
          <w:t>Annexes</w:t>
        </w:r>
        <w:r>
          <w:rPr>
            <w:noProof/>
            <w:webHidden/>
          </w:rPr>
          <w:tab/>
        </w:r>
        <w:r>
          <w:rPr>
            <w:noProof/>
            <w:webHidden/>
          </w:rPr>
          <w:fldChar w:fldCharType="begin"/>
        </w:r>
        <w:r>
          <w:rPr>
            <w:noProof/>
            <w:webHidden/>
          </w:rPr>
          <w:instrText xml:space="preserve"> PAGEREF _Toc102405356 \h </w:instrText>
        </w:r>
        <w:r>
          <w:rPr>
            <w:noProof/>
            <w:webHidden/>
          </w:rPr>
        </w:r>
        <w:r>
          <w:rPr>
            <w:noProof/>
            <w:webHidden/>
          </w:rPr>
          <w:fldChar w:fldCharType="separate"/>
        </w:r>
        <w:r>
          <w:rPr>
            <w:noProof/>
            <w:webHidden/>
          </w:rPr>
          <w:t>10</w:t>
        </w:r>
        <w:r>
          <w:rPr>
            <w:noProof/>
            <w:webHidden/>
          </w:rPr>
          <w:fldChar w:fldCharType="end"/>
        </w:r>
      </w:hyperlink>
    </w:p>
    <w:p w14:paraId="054CE0B0" w14:textId="77777777" w:rsidR="00E70AF3" w:rsidRPr="00046DA1" w:rsidRDefault="00E70AF3">
      <w:pPr>
        <w:pStyle w:val="TM1"/>
        <w:tabs>
          <w:tab w:val="right" w:leader="dot" w:pos="9630"/>
        </w:tabs>
        <w:rPr>
          <w:rFonts w:eastAsia="Times New Roman"/>
          <w:noProof/>
          <w:lang w:eastAsia="fr-CA"/>
        </w:rPr>
      </w:pPr>
      <w:hyperlink w:anchor="_Toc102405357" w:history="1">
        <w:r w:rsidRPr="00153B85">
          <w:rPr>
            <w:rStyle w:val="Lienhypertexte"/>
            <w:rFonts w:ascii="Arial" w:hAnsi="Arial" w:cs="Arial"/>
            <w:noProof/>
          </w:rPr>
          <w:t>A</w:t>
        </w:r>
        <w:r>
          <w:rPr>
            <w:rStyle w:val="Lienhypertexte"/>
            <w:rFonts w:ascii="Arial" w:hAnsi="Arial" w:cs="Arial"/>
            <w:noProof/>
          </w:rPr>
          <w:t>nnexe 1. Copie de l’avis public et du sommaire du projet de PGMR publié</w:t>
        </w:r>
        <w:r w:rsidRPr="007169B7">
          <w:rPr>
            <w:noProof/>
            <w:webHidden/>
          </w:rPr>
          <w:tab/>
        </w:r>
        <w:r w:rsidRPr="007169B7">
          <w:rPr>
            <w:noProof/>
            <w:webHidden/>
          </w:rPr>
          <w:fldChar w:fldCharType="begin"/>
        </w:r>
        <w:r w:rsidRPr="00E70AF3">
          <w:rPr>
            <w:noProof/>
            <w:webHidden/>
          </w:rPr>
          <w:instrText xml:space="preserve"> PAGEREF _Toc102405357 \h </w:instrText>
        </w:r>
        <w:r w:rsidRPr="007169B7">
          <w:rPr>
            <w:noProof/>
            <w:webHidden/>
          </w:rPr>
        </w:r>
        <w:r w:rsidRPr="00153B85">
          <w:rPr>
            <w:noProof/>
            <w:webHidden/>
          </w:rPr>
          <w:fldChar w:fldCharType="separate"/>
        </w:r>
        <w:r w:rsidRPr="007169B7">
          <w:rPr>
            <w:noProof/>
            <w:webHidden/>
          </w:rPr>
          <w:t>11</w:t>
        </w:r>
        <w:r w:rsidRPr="007169B7">
          <w:rPr>
            <w:noProof/>
            <w:webHidden/>
          </w:rPr>
          <w:fldChar w:fldCharType="end"/>
        </w:r>
      </w:hyperlink>
    </w:p>
    <w:p w14:paraId="715482C5" w14:textId="77777777" w:rsidR="00E70AF3" w:rsidRPr="00046DA1" w:rsidRDefault="00E70AF3">
      <w:pPr>
        <w:pStyle w:val="TM1"/>
        <w:tabs>
          <w:tab w:val="right" w:leader="dot" w:pos="9630"/>
        </w:tabs>
        <w:rPr>
          <w:rFonts w:eastAsia="Times New Roman"/>
          <w:noProof/>
          <w:lang w:eastAsia="fr-CA"/>
        </w:rPr>
      </w:pPr>
      <w:hyperlink w:anchor="_Toc102405358" w:history="1">
        <w:r w:rsidRPr="00153B85">
          <w:rPr>
            <w:rStyle w:val="Lienhypertexte"/>
            <w:rFonts w:ascii="Arial" w:hAnsi="Arial" w:cs="Arial"/>
            <w:noProof/>
          </w:rPr>
          <w:t>A</w:t>
        </w:r>
        <w:r>
          <w:rPr>
            <w:rStyle w:val="Lienhypertexte"/>
            <w:rFonts w:ascii="Arial" w:hAnsi="Arial" w:cs="Arial"/>
            <w:noProof/>
          </w:rPr>
          <w:t>nnexe 2. Copie de l’ordre du jour de l’assemblée publique</w:t>
        </w:r>
        <w:r w:rsidRPr="007169B7">
          <w:rPr>
            <w:noProof/>
            <w:webHidden/>
          </w:rPr>
          <w:tab/>
        </w:r>
        <w:r w:rsidRPr="007169B7">
          <w:rPr>
            <w:noProof/>
            <w:webHidden/>
          </w:rPr>
          <w:fldChar w:fldCharType="begin"/>
        </w:r>
        <w:r w:rsidRPr="00E70AF3">
          <w:rPr>
            <w:noProof/>
            <w:webHidden/>
          </w:rPr>
          <w:instrText xml:space="preserve"> PAGEREF _Toc102405358 \h </w:instrText>
        </w:r>
        <w:r w:rsidRPr="007169B7">
          <w:rPr>
            <w:noProof/>
            <w:webHidden/>
          </w:rPr>
        </w:r>
        <w:r w:rsidRPr="00153B85">
          <w:rPr>
            <w:noProof/>
            <w:webHidden/>
          </w:rPr>
          <w:fldChar w:fldCharType="separate"/>
        </w:r>
        <w:r w:rsidRPr="007169B7">
          <w:rPr>
            <w:noProof/>
            <w:webHidden/>
          </w:rPr>
          <w:t>12</w:t>
        </w:r>
        <w:r w:rsidRPr="007169B7">
          <w:rPr>
            <w:noProof/>
            <w:webHidden/>
          </w:rPr>
          <w:fldChar w:fldCharType="end"/>
        </w:r>
      </w:hyperlink>
    </w:p>
    <w:p w14:paraId="5229C0AB" w14:textId="77777777" w:rsidR="00E70AF3" w:rsidRPr="00046DA1" w:rsidRDefault="00E70AF3" w:rsidP="00153B85">
      <w:pPr>
        <w:pStyle w:val="TM2"/>
        <w:tabs>
          <w:tab w:val="right" w:leader="dot" w:pos="9630"/>
        </w:tabs>
        <w:ind w:left="0"/>
        <w:rPr>
          <w:rFonts w:eastAsia="Times New Roman"/>
          <w:noProof/>
          <w:lang w:eastAsia="fr-CA"/>
        </w:rPr>
      </w:pPr>
      <w:hyperlink w:anchor="_Toc102405359" w:history="1">
        <w:r w:rsidRPr="0028130C">
          <w:rPr>
            <w:rStyle w:val="Lienhypertexte"/>
            <w:rFonts w:ascii="Arial" w:eastAsia="Arial" w:hAnsi="Arial" w:cs="Arial"/>
            <w:noProof/>
          </w:rPr>
          <w:t>A</w:t>
        </w:r>
        <w:r>
          <w:rPr>
            <w:rStyle w:val="Lienhypertexte"/>
            <w:rFonts w:ascii="Arial" w:eastAsia="Arial" w:hAnsi="Arial" w:cs="Arial"/>
            <w:noProof/>
          </w:rPr>
          <w:t>nnexe 3. Liste des présences à l’assemblée publique</w:t>
        </w:r>
        <w:r>
          <w:rPr>
            <w:noProof/>
            <w:webHidden/>
          </w:rPr>
          <w:tab/>
        </w:r>
        <w:r>
          <w:rPr>
            <w:noProof/>
            <w:webHidden/>
          </w:rPr>
          <w:fldChar w:fldCharType="begin"/>
        </w:r>
        <w:r>
          <w:rPr>
            <w:noProof/>
            <w:webHidden/>
          </w:rPr>
          <w:instrText xml:space="preserve"> PAGEREF _Toc102405359 \h </w:instrText>
        </w:r>
        <w:r>
          <w:rPr>
            <w:noProof/>
            <w:webHidden/>
          </w:rPr>
        </w:r>
        <w:r>
          <w:rPr>
            <w:noProof/>
            <w:webHidden/>
          </w:rPr>
          <w:fldChar w:fldCharType="separate"/>
        </w:r>
        <w:r>
          <w:rPr>
            <w:noProof/>
            <w:webHidden/>
          </w:rPr>
          <w:t>13</w:t>
        </w:r>
        <w:r>
          <w:rPr>
            <w:noProof/>
            <w:webHidden/>
          </w:rPr>
          <w:fldChar w:fldCharType="end"/>
        </w:r>
      </w:hyperlink>
    </w:p>
    <w:p w14:paraId="26D138C3" w14:textId="77777777" w:rsidR="00E70AF3" w:rsidRPr="00046DA1" w:rsidRDefault="00E70AF3" w:rsidP="00153B85">
      <w:pPr>
        <w:pStyle w:val="TM3"/>
        <w:tabs>
          <w:tab w:val="right" w:leader="dot" w:pos="9630"/>
        </w:tabs>
        <w:ind w:left="0"/>
        <w:rPr>
          <w:rFonts w:eastAsia="Times New Roman"/>
          <w:noProof/>
          <w:lang w:eastAsia="fr-CA"/>
        </w:rPr>
      </w:pPr>
      <w:hyperlink w:anchor="_Toc102405360" w:history="1">
        <w:r w:rsidRPr="0028130C">
          <w:rPr>
            <w:rStyle w:val="Lienhypertexte"/>
            <w:rFonts w:ascii="Arial" w:hAnsi="Arial" w:cs="Arial"/>
            <w:noProof/>
          </w:rPr>
          <w:t>A</w:t>
        </w:r>
        <w:r>
          <w:rPr>
            <w:rStyle w:val="Lienhypertexte"/>
            <w:rFonts w:ascii="Arial" w:hAnsi="Arial" w:cs="Arial"/>
            <w:noProof/>
          </w:rPr>
          <w:t>nnexe 4. Mémoires déposés</w:t>
        </w:r>
        <w:r>
          <w:rPr>
            <w:noProof/>
            <w:webHidden/>
          </w:rPr>
          <w:tab/>
        </w:r>
        <w:r>
          <w:rPr>
            <w:noProof/>
            <w:webHidden/>
          </w:rPr>
          <w:fldChar w:fldCharType="begin"/>
        </w:r>
        <w:r>
          <w:rPr>
            <w:noProof/>
            <w:webHidden/>
          </w:rPr>
          <w:instrText xml:space="preserve"> PAGEREF _Toc102405360 \h </w:instrText>
        </w:r>
        <w:r>
          <w:rPr>
            <w:noProof/>
            <w:webHidden/>
          </w:rPr>
        </w:r>
        <w:r>
          <w:rPr>
            <w:noProof/>
            <w:webHidden/>
          </w:rPr>
          <w:fldChar w:fldCharType="separate"/>
        </w:r>
        <w:r>
          <w:rPr>
            <w:noProof/>
            <w:webHidden/>
          </w:rPr>
          <w:t>14</w:t>
        </w:r>
        <w:r>
          <w:rPr>
            <w:noProof/>
            <w:webHidden/>
          </w:rPr>
          <w:fldChar w:fldCharType="end"/>
        </w:r>
      </w:hyperlink>
    </w:p>
    <w:p w14:paraId="10A74227" w14:textId="77777777" w:rsidR="005154F1" w:rsidRDefault="00B50E80">
      <w:r w:rsidRPr="00C82B2C">
        <w:rPr>
          <w:b/>
          <w:bCs/>
          <w:highlight w:val="yellow"/>
          <w:lang w:val="fr-FR"/>
        </w:rPr>
        <w:fldChar w:fldCharType="end"/>
      </w:r>
    </w:p>
    <w:p w14:paraId="7BA18EC8" w14:textId="77777777" w:rsidR="00500B5D" w:rsidRPr="00703713" w:rsidRDefault="00500B5D">
      <w:pPr>
        <w:spacing w:before="4" w:after="0" w:line="170" w:lineRule="exact"/>
        <w:rPr>
          <w:rFonts w:ascii="Arial" w:hAnsi="Arial" w:cs="Arial"/>
          <w:sz w:val="24"/>
          <w:szCs w:val="24"/>
        </w:rPr>
      </w:pPr>
    </w:p>
    <w:p w14:paraId="7FEF8CD5" w14:textId="77777777" w:rsidR="00500B5D" w:rsidRDefault="00500B5D">
      <w:pPr>
        <w:spacing w:after="0" w:line="200" w:lineRule="exact"/>
        <w:rPr>
          <w:sz w:val="20"/>
          <w:szCs w:val="20"/>
        </w:rPr>
      </w:pPr>
    </w:p>
    <w:p w14:paraId="23FAC316" w14:textId="77777777" w:rsidR="006E7F1F" w:rsidRPr="006E7F1F" w:rsidRDefault="006E7F1F" w:rsidP="006E7F1F">
      <w:pPr>
        <w:spacing w:after="0" w:line="240" w:lineRule="auto"/>
        <w:ind w:right="97"/>
        <w:rPr>
          <w:rFonts w:ascii="Times New Roman" w:eastAsia="Times New Roman" w:hAnsi="Times New Roman"/>
          <w:sz w:val="20"/>
          <w:szCs w:val="20"/>
        </w:rPr>
        <w:sectPr w:rsidR="006E7F1F" w:rsidRPr="006E7F1F" w:rsidSect="00153B85">
          <w:pgSz w:w="12240" w:h="15840"/>
          <w:pgMar w:top="1360" w:right="1300" w:bottom="280" w:left="1300" w:header="720" w:footer="720" w:gutter="0"/>
          <w:pgBorders w:offsetFrom="page">
            <w:top w:val="single" w:sz="12" w:space="24" w:color="auto"/>
            <w:left w:val="single" w:sz="12" w:space="24" w:color="auto"/>
            <w:bottom w:val="single" w:sz="12" w:space="24" w:color="auto"/>
            <w:right w:val="single" w:sz="12" w:space="24" w:color="auto"/>
          </w:pgBorders>
          <w:cols w:space="720"/>
        </w:sectPr>
      </w:pPr>
    </w:p>
    <w:p w14:paraId="661AF8A2" w14:textId="0840C9ED" w:rsidR="00500B5D" w:rsidRPr="00D65B41" w:rsidRDefault="00500B5D" w:rsidP="00153B85">
      <w:pPr>
        <w:spacing w:after="0" w:line="150" w:lineRule="exact"/>
        <w:rPr>
          <w:rFonts w:ascii="Arial" w:eastAsia="Arial" w:hAnsi="Arial" w:cs="Arial"/>
          <w:b/>
          <w:bCs/>
          <w:i/>
          <w:sz w:val="28"/>
          <w:szCs w:val="28"/>
        </w:rPr>
      </w:pPr>
    </w:p>
    <w:p w14:paraId="33C1504B" w14:textId="77777777" w:rsidR="006E7F1F" w:rsidRPr="00325C10" w:rsidRDefault="00D65B41" w:rsidP="00153B85">
      <w:pPr>
        <w:pStyle w:val="Titre1"/>
        <w:spacing w:before="0"/>
        <w:rPr>
          <w:rFonts w:ascii="Arial" w:eastAsia="Arial" w:hAnsi="Arial" w:cs="Arial"/>
          <w:color w:val="auto"/>
        </w:rPr>
      </w:pPr>
      <w:bookmarkStart w:id="0" w:name="_Toc102405346"/>
      <w:r w:rsidRPr="00325C10">
        <w:rPr>
          <w:rFonts w:ascii="Arial" w:eastAsia="Arial" w:hAnsi="Arial" w:cs="Arial"/>
          <w:color w:val="auto"/>
        </w:rPr>
        <w:t>Avant-propos</w:t>
      </w:r>
      <w:bookmarkEnd w:id="0"/>
    </w:p>
    <w:p w14:paraId="1A32273D" w14:textId="10D73579" w:rsidR="00500B5D" w:rsidRDefault="00504121" w:rsidP="00507E94">
      <w:pPr>
        <w:spacing w:before="320" w:after="0" w:line="239" w:lineRule="auto"/>
        <w:ind w:right="55"/>
        <w:jc w:val="both"/>
        <w:rPr>
          <w:rFonts w:ascii="Arial" w:eastAsia="Arial" w:hAnsi="Arial" w:cs="Arial"/>
          <w:sz w:val="24"/>
          <w:szCs w:val="24"/>
        </w:rPr>
      </w:pPr>
      <w:r>
        <w:rPr>
          <w:rFonts w:ascii="Arial" w:eastAsia="Arial" w:hAnsi="Arial" w:cs="Arial"/>
          <w:sz w:val="24"/>
          <w:szCs w:val="24"/>
        </w:rPr>
        <w:t>Le</w:t>
      </w:r>
      <w:r w:rsidR="00A732C5">
        <w:rPr>
          <w:rFonts w:ascii="Arial" w:eastAsia="Arial" w:hAnsi="Arial" w:cs="Arial"/>
          <w:spacing w:val="21"/>
          <w:sz w:val="24"/>
          <w:szCs w:val="24"/>
        </w:rPr>
        <w:t xml:space="preserve"> </w:t>
      </w:r>
      <w:r w:rsidR="009D1A7A" w:rsidRPr="00153B85">
        <w:rPr>
          <w:rFonts w:ascii="Arial" w:eastAsia="Arial" w:hAnsi="Arial" w:cs="Arial"/>
          <w:spacing w:val="21"/>
          <w:sz w:val="24"/>
          <w:szCs w:val="24"/>
          <w:highlight w:val="yellow"/>
        </w:rPr>
        <w:t>(</w:t>
      </w:r>
      <w:r w:rsidR="009D1A7A" w:rsidRPr="007169B7">
        <w:rPr>
          <w:rFonts w:ascii="Arial" w:eastAsia="Arial" w:hAnsi="Arial" w:cs="Arial"/>
          <w:sz w:val="24"/>
          <w:szCs w:val="24"/>
          <w:highlight w:val="yellow"/>
        </w:rPr>
        <w:t>date</w:t>
      </w:r>
      <w:r w:rsidR="009D1A7A" w:rsidRPr="00153B85">
        <w:rPr>
          <w:rFonts w:ascii="Arial" w:eastAsia="Arial" w:hAnsi="Arial" w:cs="Arial"/>
          <w:sz w:val="24"/>
          <w:szCs w:val="24"/>
          <w:highlight w:val="yellow"/>
        </w:rPr>
        <w:t>)</w:t>
      </w:r>
      <w:r w:rsidR="00A732C5">
        <w:rPr>
          <w:rFonts w:ascii="Arial" w:eastAsia="Arial" w:hAnsi="Arial" w:cs="Arial"/>
          <w:sz w:val="24"/>
          <w:szCs w:val="24"/>
        </w:rPr>
        <w:t>,</w:t>
      </w:r>
      <w:r w:rsidR="00A732C5">
        <w:rPr>
          <w:rFonts w:ascii="Arial" w:eastAsia="Arial" w:hAnsi="Arial" w:cs="Arial"/>
          <w:spacing w:val="21"/>
          <w:sz w:val="24"/>
          <w:szCs w:val="24"/>
        </w:rPr>
        <w:t xml:space="preserve"> </w:t>
      </w:r>
      <w:r w:rsidR="00A732C5">
        <w:rPr>
          <w:rFonts w:ascii="Arial" w:eastAsia="Arial" w:hAnsi="Arial" w:cs="Arial"/>
          <w:sz w:val="24"/>
          <w:szCs w:val="24"/>
        </w:rPr>
        <w:t>le</w:t>
      </w:r>
      <w:r w:rsidR="00A732C5">
        <w:rPr>
          <w:rFonts w:ascii="Arial" w:eastAsia="Arial" w:hAnsi="Arial" w:cs="Arial"/>
          <w:spacing w:val="21"/>
          <w:sz w:val="24"/>
          <w:szCs w:val="24"/>
        </w:rPr>
        <w:t xml:space="preserve"> </w:t>
      </w:r>
      <w:r w:rsidR="00A732C5">
        <w:rPr>
          <w:rFonts w:ascii="Arial" w:eastAsia="Arial" w:hAnsi="Arial" w:cs="Arial"/>
          <w:spacing w:val="1"/>
          <w:sz w:val="24"/>
          <w:szCs w:val="24"/>
        </w:rPr>
        <w:t>c</w:t>
      </w:r>
      <w:r w:rsidR="00A732C5">
        <w:rPr>
          <w:rFonts w:ascii="Arial" w:eastAsia="Arial" w:hAnsi="Arial" w:cs="Arial"/>
          <w:sz w:val="24"/>
          <w:szCs w:val="24"/>
        </w:rPr>
        <w:t>on</w:t>
      </w:r>
      <w:r w:rsidR="00A732C5">
        <w:rPr>
          <w:rFonts w:ascii="Arial" w:eastAsia="Arial" w:hAnsi="Arial" w:cs="Arial"/>
          <w:spacing w:val="1"/>
          <w:sz w:val="24"/>
          <w:szCs w:val="24"/>
        </w:rPr>
        <w:t>s</w:t>
      </w:r>
      <w:r w:rsidR="00A732C5">
        <w:rPr>
          <w:rFonts w:ascii="Arial" w:eastAsia="Arial" w:hAnsi="Arial" w:cs="Arial"/>
          <w:sz w:val="24"/>
          <w:szCs w:val="24"/>
        </w:rPr>
        <w:t>eil</w:t>
      </w:r>
      <w:r w:rsidR="00A732C5">
        <w:rPr>
          <w:rFonts w:ascii="Arial" w:eastAsia="Arial" w:hAnsi="Arial" w:cs="Arial"/>
          <w:spacing w:val="21"/>
          <w:sz w:val="24"/>
          <w:szCs w:val="24"/>
        </w:rPr>
        <w:t xml:space="preserve"> </w:t>
      </w:r>
      <w:r w:rsidR="00A732C5">
        <w:rPr>
          <w:rFonts w:ascii="Arial" w:eastAsia="Arial" w:hAnsi="Arial" w:cs="Arial"/>
          <w:sz w:val="24"/>
          <w:szCs w:val="24"/>
        </w:rPr>
        <w:t>de</w:t>
      </w:r>
      <w:r w:rsidR="00A732C5">
        <w:rPr>
          <w:rFonts w:ascii="Arial" w:eastAsia="Arial" w:hAnsi="Arial" w:cs="Arial"/>
          <w:spacing w:val="23"/>
          <w:sz w:val="24"/>
          <w:szCs w:val="24"/>
        </w:rPr>
        <w:t xml:space="preserve"> </w:t>
      </w:r>
      <w:r w:rsidR="00A732C5">
        <w:rPr>
          <w:rFonts w:ascii="Arial" w:eastAsia="Arial" w:hAnsi="Arial" w:cs="Arial"/>
          <w:sz w:val="24"/>
          <w:szCs w:val="24"/>
        </w:rPr>
        <w:t>la</w:t>
      </w:r>
      <w:r w:rsidR="00A732C5">
        <w:rPr>
          <w:rFonts w:ascii="Arial" w:eastAsia="Arial" w:hAnsi="Arial" w:cs="Arial"/>
          <w:spacing w:val="21"/>
          <w:sz w:val="24"/>
          <w:szCs w:val="24"/>
        </w:rPr>
        <w:t xml:space="preserve"> </w:t>
      </w:r>
      <w:r w:rsidR="007169B7">
        <w:rPr>
          <w:rFonts w:ascii="Arial" w:eastAsia="Arial" w:hAnsi="Arial" w:cs="Arial"/>
          <w:sz w:val="24"/>
          <w:szCs w:val="24"/>
          <w:highlight w:val="yellow"/>
        </w:rPr>
        <w:t>(</w:t>
      </w:r>
      <w:r w:rsidR="00327BC9">
        <w:rPr>
          <w:rFonts w:ascii="Arial" w:eastAsia="Arial" w:hAnsi="Arial" w:cs="Arial"/>
          <w:sz w:val="24"/>
          <w:szCs w:val="24"/>
          <w:highlight w:val="yellow"/>
        </w:rPr>
        <w:t>nom de la municipalité régionale (MR)</w:t>
      </w:r>
      <w:r w:rsidR="007169B7">
        <w:rPr>
          <w:rFonts w:ascii="Arial" w:eastAsia="Arial" w:hAnsi="Arial" w:cs="Arial"/>
          <w:sz w:val="24"/>
          <w:szCs w:val="24"/>
          <w:highlight w:val="yellow"/>
        </w:rPr>
        <w:t>)</w:t>
      </w:r>
      <w:r w:rsidR="00643D7D">
        <w:rPr>
          <w:rFonts w:ascii="Arial" w:eastAsia="Arial" w:hAnsi="Arial" w:cs="Arial"/>
          <w:spacing w:val="21"/>
          <w:sz w:val="24"/>
          <w:szCs w:val="24"/>
        </w:rPr>
        <w:t xml:space="preserve"> </w:t>
      </w:r>
      <w:r w:rsidR="00A732C5">
        <w:rPr>
          <w:rFonts w:ascii="Arial" w:eastAsia="Arial" w:hAnsi="Arial" w:cs="Arial"/>
          <w:sz w:val="24"/>
          <w:szCs w:val="24"/>
        </w:rPr>
        <w:t>adoptait</w:t>
      </w:r>
      <w:r w:rsidR="00A732C5">
        <w:rPr>
          <w:rFonts w:ascii="Arial" w:eastAsia="Arial" w:hAnsi="Arial" w:cs="Arial"/>
          <w:spacing w:val="21"/>
          <w:sz w:val="24"/>
          <w:szCs w:val="24"/>
        </w:rPr>
        <w:t xml:space="preserve"> </w:t>
      </w:r>
      <w:r w:rsidR="00A732C5">
        <w:rPr>
          <w:rFonts w:ascii="Arial" w:eastAsia="Arial" w:hAnsi="Arial" w:cs="Arial"/>
          <w:sz w:val="24"/>
          <w:szCs w:val="24"/>
        </w:rPr>
        <w:t>son</w:t>
      </w:r>
      <w:r w:rsidR="00A732C5">
        <w:rPr>
          <w:rFonts w:ascii="Arial" w:eastAsia="Arial" w:hAnsi="Arial" w:cs="Arial"/>
          <w:spacing w:val="21"/>
          <w:sz w:val="24"/>
          <w:szCs w:val="24"/>
        </w:rPr>
        <w:t xml:space="preserve"> </w:t>
      </w:r>
      <w:r w:rsidR="00A732C5">
        <w:rPr>
          <w:rFonts w:ascii="Arial" w:eastAsia="Arial" w:hAnsi="Arial" w:cs="Arial"/>
          <w:sz w:val="24"/>
          <w:szCs w:val="24"/>
        </w:rPr>
        <w:t>projet</w:t>
      </w:r>
      <w:r w:rsidR="00A732C5">
        <w:rPr>
          <w:rFonts w:ascii="Arial" w:eastAsia="Arial" w:hAnsi="Arial" w:cs="Arial"/>
          <w:spacing w:val="21"/>
          <w:sz w:val="24"/>
          <w:szCs w:val="24"/>
        </w:rPr>
        <w:t xml:space="preserve"> </w:t>
      </w:r>
      <w:r w:rsidR="00A732C5">
        <w:rPr>
          <w:rFonts w:ascii="Arial" w:eastAsia="Arial" w:hAnsi="Arial" w:cs="Arial"/>
          <w:sz w:val="24"/>
          <w:szCs w:val="24"/>
        </w:rPr>
        <w:t>de</w:t>
      </w:r>
      <w:r w:rsidR="00A732C5">
        <w:rPr>
          <w:rFonts w:ascii="Arial" w:eastAsia="Arial" w:hAnsi="Arial" w:cs="Arial"/>
          <w:spacing w:val="21"/>
          <w:sz w:val="24"/>
          <w:szCs w:val="24"/>
        </w:rPr>
        <w:t xml:space="preserve"> </w:t>
      </w:r>
      <w:r w:rsidR="00A732C5">
        <w:rPr>
          <w:rFonts w:ascii="Arial" w:eastAsia="Arial" w:hAnsi="Arial" w:cs="Arial"/>
          <w:sz w:val="24"/>
          <w:szCs w:val="24"/>
        </w:rPr>
        <w:t>plan de</w:t>
      </w:r>
      <w:r w:rsidR="00A732C5">
        <w:rPr>
          <w:rFonts w:ascii="Arial" w:eastAsia="Arial" w:hAnsi="Arial" w:cs="Arial"/>
          <w:spacing w:val="14"/>
          <w:sz w:val="24"/>
          <w:szCs w:val="24"/>
        </w:rPr>
        <w:t xml:space="preserve"> </w:t>
      </w:r>
      <w:r w:rsidR="00A732C5">
        <w:rPr>
          <w:rFonts w:ascii="Arial" w:eastAsia="Arial" w:hAnsi="Arial" w:cs="Arial"/>
          <w:sz w:val="24"/>
          <w:szCs w:val="24"/>
        </w:rPr>
        <w:t>gestion</w:t>
      </w:r>
      <w:r w:rsidR="00A732C5">
        <w:rPr>
          <w:rFonts w:ascii="Arial" w:eastAsia="Arial" w:hAnsi="Arial" w:cs="Arial"/>
          <w:spacing w:val="14"/>
          <w:sz w:val="24"/>
          <w:szCs w:val="24"/>
        </w:rPr>
        <w:t xml:space="preserve"> </w:t>
      </w:r>
      <w:r w:rsidR="00A732C5">
        <w:rPr>
          <w:rFonts w:ascii="Arial" w:eastAsia="Arial" w:hAnsi="Arial" w:cs="Arial"/>
          <w:sz w:val="24"/>
          <w:szCs w:val="24"/>
        </w:rPr>
        <w:t>des</w:t>
      </w:r>
      <w:r w:rsidR="00A732C5">
        <w:rPr>
          <w:rFonts w:ascii="Arial" w:eastAsia="Arial" w:hAnsi="Arial" w:cs="Arial"/>
          <w:spacing w:val="14"/>
          <w:sz w:val="24"/>
          <w:szCs w:val="24"/>
        </w:rPr>
        <w:t xml:space="preserve"> </w:t>
      </w:r>
      <w:r w:rsidR="00A732C5">
        <w:rPr>
          <w:rFonts w:ascii="Arial" w:eastAsia="Arial" w:hAnsi="Arial" w:cs="Arial"/>
          <w:sz w:val="24"/>
          <w:szCs w:val="24"/>
        </w:rPr>
        <w:t>matières</w:t>
      </w:r>
      <w:r w:rsidR="00A732C5">
        <w:rPr>
          <w:rFonts w:ascii="Arial" w:eastAsia="Arial" w:hAnsi="Arial" w:cs="Arial"/>
          <w:spacing w:val="14"/>
          <w:sz w:val="24"/>
          <w:szCs w:val="24"/>
        </w:rPr>
        <w:t xml:space="preserve"> </w:t>
      </w:r>
      <w:r w:rsidR="00A732C5">
        <w:rPr>
          <w:rFonts w:ascii="Arial" w:eastAsia="Arial" w:hAnsi="Arial" w:cs="Arial"/>
          <w:sz w:val="24"/>
          <w:szCs w:val="24"/>
        </w:rPr>
        <w:t>résiduelles</w:t>
      </w:r>
      <w:r w:rsidR="00A732C5">
        <w:rPr>
          <w:rFonts w:ascii="Arial" w:eastAsia="Arial" w:hAnsi="Arial" w:cs="Arial"/>
          <w:spacing w:val="14"/>
          <w:sz w:val="24"/>
          <w:szCs w:val="24"/>
        </w:rPr>
        <w:t xml:space="preserve"> </w:t>
      </w:r>
      <w:r w:rsidR="00643D7D">
        <w:rPr>
          <w:rFonts w:ascii="Arial" w:eastAsia="Arial" w:hAnsi="Arial" w:cs="Arial"/>
          <w:sz w:val="24"/>
          <w:szCs w:val="24"/>
        </w:rPr>
        <w:t xml:space="preserve">(PGMR). </w:t>
      </w:r>
      <w:r w:rsidR="00B73328">
        <w:rPr>
          <w:rFonts w:ascii="Arial" w:eastAsia="Arial" w:hAnsi="Arial" w:cs="Arial"/>
          <w:sz w:val="24"/>
          <w:szCs w:val="24"/>
        </w:rPr>
        <w:t>Comme</w:t>
      </w:r>
      <w:r w:rsidR="00A732C5">
        <w:rPr>
          <w:rFonts w:ascii="Arial" w:eastAsia="Arial" w:hAnsi="Arial" w:cs="Arial"/>
          <w:spacing w:val="14"/>
          <w:sz w:val="24"/>
          <w:szCs w:val="24"/>
        </w:rPr>
        <w:t xml:space="preserve"> </w:t>
      </w:r>
      <w:r w:rsidR="00A732C5">
        <w:rPr>
          <w:rFonts w:ascii="Arial" w:eastAsia="Arial" w:hAnsi="Arial" w:cs="Arial"/>
          <w:sz w:val="24"/>
          <w:szCs w:val="24"/>
        </w:rPr>
        <w:t>prévu</w:t>
      </w:r>
      <w:r w:rsidR="00A732C5">
        <w:rPr>
          <w:rFonts w:ascii="Arial" w:eastAsia="Arial" w:hAnsi="Arial" w:cs="Arial"/>
          <w:spacing w:val="14"/>
          <w:sz w:val="24"/>
          <w:szCs w:val="24"/>
        </w:rPr>
        <w:t xml:space="preserve"> </w:t>
      </w:r>
      <w:r w:rsidR="00A732C5">
        <w:rPr>
          <w:rFonts w:ascii="Arial" w:eastAsia="Arial" w:hAnsi="Arial" w:cs="Arial"/>
          <w:sz w:val="24"/>
          <w:szCs w:val="24"/>
        </w:rPr>
        <w:t>par</w:t>
      </w:r>
      <w:r w:rsidR="00A732C5">
        <w:rPr>
          <w:rFonts w:ascii="Arial" w:eastAsia="Arial" w:hAnsi="Arial" w:cs="Arial"/>
          <w:spacing w:val="14"/>
          <w:sz w:val="24"/>
          <w:szCs w:val="24"/>
        </w:rPr>
        <w:t xml:space="preserve"> </w:t>
      </w:r>
      <w:r w:rsidR="00A732C5">
        <w:rPr>
          <w:rFonts w:ascii="Arial" w:eastAsia="Arial" w:hAnsi="Arial" w:cs="Arial"/>
          <w:sz w:val="24"/>
          <w:szCs w:val="24"/>
        </w:rPr>
        <w:t>la</w:t>
      </w:r>
      <w:r w:rsidR="00A732C5">
        <w:rPr>
          <w:rFonts w:ascii="Arial" w:eastAsia="Arial" w:hAnsi="Arial" w:cs="Arial"/>
          <w:spacing w:val="14"/>
          <w:sz w:val="24"/>
          <w:szCs w:val="24"/>
        </w:rPr>
        <w:t xml:space="preserve"> </w:t>
      </w:r>
      <w:r w:rsidR="00A732C5" w:rsidRPr="00E0124C">
        <w:rPr>
          <w:rFonts w:ascii="Arial" w:eastAsia="Arial" w:hAnsi="Arial" w:cs="Arial"/>
          <w:i/>
          <w:sz w:val="24"/>
          <w:szCs w:val="24"/>
        </w:rPr>
        <w:t>Loi</w:t>
      </w:r>
      <w:r w:rsidR="00A732C5" w:rsidRPr="00E0124C">
        <w:rPr>
          <w:rFonts w:ascii="Arial" w:eastAsia="Arial" w:hAnsi="Arial" w:cs="Arial"/>
          <w:i/>
          <w:spacing w:val="14"/>
          <w:sz w:val="24"/>
          <w:szCs w:val="24"/>
        </w:rPr>
        <w:t xml:space="preserve"> </w:t>
      </w:r>
      <w:r w:rsidR="00A732C5" w:rsidRPr="00E0124C">
        <w:rPr>
          <w:rFonts w:ascii="Arial" w:eastAsia="Arial" w:hAnsi="Arial" w:cs="Arial"/>
          <w:i/>
          <w:sz w:val="24"/>
          <w:szCs w:val="24"/>
        </w:rPr>
        <w:t>sur</w:t>
      </w:r>
      <w:r w:rsidR="00A732C5" w:rsidRPr="00E0124C">
        <w:rPr>
          <w:rFonts w:ascii="Arial" w:eastAsia="Arial" w:hAnsi="Arial" w:cs="Arial"/>
          <w:i/>
          <w:spacing w:val="14"/>
          <w:sz w:val="24"/>
          <w:szCs w:val="24"/>
        </w:rPr>
        <w:t xml:space="preserve"> </w:t>
      </w:r>
      <w:r w:rsidR="00A732C5" w:rsidRPr="00E0124C">
        <w:rPr>
          <w:rFonts w:ascii="Arial" w:eastAsia="Arial" w:hAnsi="Arial" w:cs="Arial"/>
          <w:i/>
          <w:sz w:val="24"/>
          <w:szCs w:val="24"/>
        </w:rPr>
        <w:t>la</w:t>
      </w:r>
      <w:r w:rsidR="00A732C5" w:rsidRPr="00E0124C">
        <w:rPr>
          <w:rFonts w:ascii="Arial" w:eastAsia="Arial" w:hAnsi="Arial" w:cs="Arial"/>
          <w:i/>
          <w:spacing w:val="14"/>
          <w:sz w:val="24"/>
          <w:szCs w:val="24"/>
        </w:rPr>
        <w:t xml:space="preserve"> </w:t>
      </w:r>
      <w:r w:rsidR="003F5FC6">
        <w:rPr>
          <w:rFonts w:ascii="Arial" w:eastAsia="Arial" w:hAnsi="Arial" w:cs="Arial"/>
          <w:i/>
          <w:sz w:val="24"/>
          <w:szCs w:val="24"/>
        </w:rPr>
        <w:t>q</w:t>
      </w:r>
      <w:r w:rsidR="00A732C5" w:rsidRPr="00E0124C">
        <w:rPr>
          <w:rFonts w:ascii="Arial" w:eastAsia="Arial" w:hAnsi="Arial" w:cs="Arial"/>
          <w:i/>
          <w:sz w:val="24"/>
          <w:szCs w:val="24"/>
        </w:rPr>
        <w:t>ualité</w:t>
      </w:r>
      <w:r w:rsidR="00A732C5" w:rsidRPr="00E0124C">
        <w:rPr>
          <w:rFonts w:ascii="Arial" w:eastAsia="Arial" w:hAnsi="Arial" w:cs="Arial"/>
          <w:i/>
          <w:spacing w:val="14"/>
          <w:sz w:val="24"/>
          <w:szCs w:val="24"/>
        </w:rPr>
        <w:t xml:space="preserve"> </w:t>
      </w:r>
      <w:r w:rsidR="003F5FC6">
        <w:rPr>
          <w:rFonts w:ascii="Arial" w:eastAsia="Arial" w:hAnsi="Arial" w:cs="Arial"/>
          <w:i/>
          <w:sz w:val="24"/>
          <w:szCs w:val="24"/>
        </w:rPr>
        <w:t>de l’e</w:t>
      </w:r>
      <w:r w:rsidR="00E0124C" w:rsidRPr="00E0124C">
        <w:rPr>
          <w:rFonts w:ascii="Arial" w:eastAsia="Arial" w:hAnsi="Arial" w:cs="Arial"/>
          <w:i/>
          <w:sz w:val="24"/>
          <w:szCs w:val="24"/>
        </w:rPr>
        <w:t xml:space="preserve">nvironnement </w:t>
      </w:r>
      <w:r w:rsidR="00E0124C">
        <w:rPr>
          <w:rFonts w:ascii="Arial" w:eastAsia="Arial" w:hAnsi="Arial" w:cs="Arial"/>
          <w:sz w:val="24"/>
          <w:szCs w:val="24"/>
        </w:rPr>
        <w:t>(LQE)</w:t>
      </w:r>
      <w:r w:rsidR="00A732C5">
        <w:rPr>
          <w:rFonts w:ascii="Arial" w:eastAsia="Arial" w:hAnsi="Arial" w:cs="Arial"/>
          <w:sz w:val="24"/>
          <w:szCs w:val="24"/>
        </w:rPr>
        <w:t>, à la</w:t>
      </w:r>
      <w:r w:rsidR="00A732C5">
        <w:rPr>
          <w:rFonts w:ascii="Arial" w:eastAsia="Arial" w:hAnsi="Arial" w:cs="Arial"/>
          <w:spacing w:val="2"/>
          <w:sz w:val="24"/>
          <w:szCs w:val="24"/>
        </w:rPr>
        <w:t xml:space="preserve"> </w:t>
      </w:r>
      <w:r w:rsidR="00A732C5">
        <w:rPr>
          <w:rFonts w:ascii="Arial" w:eastAsia="Arial" w:hAnsi="Arial" w:cs="Arial"/>
          <w:sz w:val="24"/>
          <w:szCs w:val="24"/>
        </w:rPr>
        <w:t>section VII</w:t>
      </w:r>
      <w:r w:rsidR="003A3945">
        <w:rPr>
          <w:rFonts w:ascii="Arial" w:eastAsia="Arial" w:hAnsi="Arial" w:cs="Arial"/>
          <w:sz w:val="24"/>
          <w:szCs w:val="24"/>
        </w:rPr>
        <w:t xml:space="preserve"> de son chapitre I (art. 53.1</w:t>
      </w:r>
      <w:r w:rsidR="00327BC9">
        <w:rPr>
          <w:rFonts w:ascii="Arial" w:eastAsia="Arial" w:hAnsi="Arial" w:cs="Arial"/>
          <w:sz w:val="24"/>
          <w:szCs w:val="24"/>
        </w:rPr>
        <w:t>3</w:t>
      </w:r>
      <w:r w:rsidR="003A3945">
        <w:rPr>
          <w:rFonts w:ascii="Arial" w:eastAsia="Arial" w:hAnsi="Arial" w:cs="Arial"/>
          <w:sz w:val="24"/>
          <w:szCs w:val="24"/>
        </w:rPr>
        <w:t xml:space="preserve"> et suivants)</w:t>
      </w:r>
      <w:r w:rsidR="00A732C5">
        <w:rPr>
          <w:rFonts w:ascii="Arial" w:eastAsia="Arial" w:hAnsi="Arial" w:cs="Arial"/>
          <w:sz w:val="24"/>
          <w:szCs w:val="24"/>
        </w:rPr>
        <w:t xml:space="preserve">, </w:t>
      </w:r>
      <w:r w:rsidR="00097CAD">
        <w:rPr>
          <w:rFonts w:ascii="Arial" w:eastAsia="Arial" w:hAnsi="Arial" w:cs="Arial"/>
          <w:sz w:val="24"/>
          <w:szCs w:val="24"/>
        </w:rPr>
        <w:t xml:space="preserve">la </w:t>
      </w:r>
      <w:r w:rsidR="007169B7" w:rsidRPr="00153B85">
        <w:rPr>
          <w:rFonts w:ascii="Arial" w:eastAsia="Arial" w:hAnsi="Arial" w:cs="Arial"/>
          <w:sz w:val="24"/>
          <w:szCs w:val="24"/>
          <w:highlight w:val="yellow"/>
        </w:rPr>
        <w:t>(</w:t>
      </w:r>
      <w:r w:rsidR="00097CAD" w:rsidRPr="00153B85">
        <w:rPr>
          <w:rFonts w:ascii="Arial" w:eastAsia="Arial" w:hAnsi="Arial" w:cs="Arial"/>
          <w:sz w:val="24"/>
          <w:szCs w:val="24"/>
          <w:highlight w:val="yellow"/>
        </w:rPr>
        <w:t>MR</w:t>
      </w:r>
      <w:r w:rsidR="007169B7" w:rsidRPr="00153B85">
        <w:rPr>
          <w:rFonts w:ascii="Arial" w:eastAsia="Arial" w:hAnsi="Arial" w:cs="Arial"/>
          <w:sz w:val="24"/>
          <w:szCs w:val="24"/>
          <w:highlight w:val="yellow"/>
        </w:rPr>
        <w:t>)</w:t>
      </w:r>
      <w:r w:rsidR="00097CAD">
        <w:rPr>
          <w:rFonts w:ascii="Arial" w:eastAsia="Arial" w:hAnsi="Arial" w:cs="Arial"/>
          <w:sz w:val="24"/>
          <w:szCs w:val="24"/>
        </w:rPr>
        <w:t xml:space="preserve"> a élaboré et mis en place une procédure </w:t>
      </w:r>
      <w:r w:rsidR="00A732C5">
        <w:rPr>
          <w:rFonts w:ascii="Arial" w:eastAsia="Arial" w:hAnsi="Arial" w:cs="Arial"/>
          <w:sz w:val="24"/>
          <w:szCs w:val="24"/>
        </w:rPr>
        <w:t>de consultation publique afin d</w:t>
      </w:r>
      <w:r w:rsidR="00E0124C">
        <w:rPr>
          <w:rFonts w:ascii="Arial" w:eastAsia="Arial" w:hAnsi="Arial" w:cs="Arial"/>
          <w:sz w:val="24"/>
          <w:szCs w:val="24"/>
        </w:rPr>
        <w:t xml:space="preserve">e favoriser la participation </w:t>
      </w:r>
      <w:r w:rsidR="00A732C5">
        <w:rPr>
          <w:rFonts w:ascii="Arial" w:eastAsia="Arial" w:hAnsi="Arial" w:cs="Arial"/>
          <w:sz w:val="24"/>
          <w:szCs w:val="24"/>
        </w:rPr>
        <w:t>d</w:t>
      </w:r>
      <w:r w:rsidR="001B456A">
        <w:rPr>
          <w:rFonts w:ascii="Arial" w:eastAsia="Arial" w:hAnsi="Arial" w:cs="Arial"/>
          <w:sz w:val="24"/>
          <w:szCs w:val="24"/>
        </w:rPr>
        <w:t>u public</w:t>
      </w:r>
      <w:r w:rsidR="00A732C5">
        <w:rPr>
          <w:rFonts w:ascii="Arial" w:eastAsia="Arial" w:hAnsi="Arial" w:cs="Arial"/>
          <w:sz w:val="24"/>
          <w:szCs w:val="24"/>
        </w:rPr>
        <w:t xml:space="preserve"> </w:t>
      </w:r>
      <w:r w:rsidR="00E70AF3">
        <w:rPr>
          <w:rFonts w:ascii="Arial" w:eastAsia="Arial" w:hAnsi="Arial" w:cs="Arial"/>
          <w:sz w:val="24"/>
          <w:szCs w:val="24"/>
        </w:rPr>
        <w:t>à</w:t>
      </w:r>
      <w:r w:rsidR="001B456A">
        <w:rPr>
          <w:rFonts w:ascii="Arial" w:eastAsia="Arial" w:hAnsi="Arial" w:cs="Arial"/>
          <w:sz w:val="24"/>
          <w:szCs w:val="24"/>
        </w:rPr>
        <w:t xml:space="preserve"> la prise de</w:t>
      </w:r>
      <w:r w:rsidR="00A732C5">
        <w:rPr>
          <w:rFonts w:ascii="Arial" w:eastAsia="Arial" w:hAnsi="Arial" w:cs="Arial"/>
          <w:sz w:val="24"/>
          <w:szCs w:val="24"/>
        </w:rPr>
        <w:t xml:space="preserve"> décisions </w:t>
      </w:r>
      <w:r w:rsidR="001B456A">
        <w:rPr>
          <w:rFonts w:ascii="Arial" w:eastAsia="Arial" w:hAnsi="Arial" w:cs="Arial"/>
          <w:sz w:val="24"/>
          <w:szCs w:val="24"/>
        </w:rPr>
        <w:t>relative</w:t>
      </w:r>
      <w:r w:rsidR="007169B7">
        <w:rPr>
          <w:rFonts w:ascii="Arial" w:eastAsia="Arial" w:hAnsi="Arial" w:cs="Arial"/>
          <w:sz w:val="24"/>
          <w:szCs w:val="24"/>
        </w:rPr>
        <w:t>s</w:t>
      </w:r>
      <w:r w:rsidR="001B456A">
        <w:rPr>
          <w:rFonts w:ascii="Arial" w:eastAsia="Arial" w:hAnsi="Arial" w:cs="Arial"/>
          <w:sz w:val="24"/>
          <w:szCs w:val="24"/>
        </w:rPr>
        <w:t xml:space="preserve"> au</w:t>
      </w:r>
      <w:r w:rsidR="00643D7D">
        <w:rPr>
          <w:rFonts w:ascii="Arial" w:eastAsia="Arial" w:hAnsi="Arial" w:cs="Arial"/>
          <w:sz w:val="24"/>
          <w:szCs w:val="24"/>
        </w:rPr>
        <w:t xml:space="preserve"> </w:t>
      </w:r>
      <w:r w:rsidR="00A732C5">
        <w:rPr>
          <w:rFonts w:ascii="Arial" w:eastAsia="Arial" w:hAnsi="Arial" w:cs="Arial"/>
          <w:sz w:val="24"/>
          <w:szCs w:val="24"/>
        </w:rPr>
        <w:t>PGMR.</w:t>
      </w:r>
    </w:p>
    <w:p w14:paraId="11180869" w14:textId="64E619C9" w:rsidR="00500B5D" w:rsidRPr="00643D7D" w:rsidRDefault="00097CAD" w:rsidP="00507E94">
      <w:pPr>
        <w:spacing w:before="280" w:after="0" w:line="240" w:lineRule="auto"/>
        <w:ind w:right="54"/>
        <w:jc w:val="both"/>
        <w:rPr>
          <w:rFonts w:ascii="Arial" w:eastAsia="Arial" w:hAnsi="Arial" w:cs="Arial"/>
          <w:sz w:val="24"/>
          <w:szCs w:val="24"/>
        </w:rPr>
      </w:pPr>
      <w:r>
        <w:rPr>
          <w:rFonts w:ascii="Arial" w:eastAsia="Arial" w:hAnsi="Arial" w:cs="Arial"/>
          <w:sz w:val="24"/>
          <w:szCs w:val="24"/>
        </w:rPr>
        <w:t>L</w:t>
      </w:r>
      <w:r w:rsidR="00A732C5">
        <w:rPr>
          <w:rFonts w:ascii="Arial" w:eastAsia="Arial" w:hAnsi="Arial" w:cs="Arial"/>
          <w:sz w:val="24"/>
          <w:szCs w:val="24"/>
        </w:rPr>
        <w:t>a</w:t>
      </w:r>
      <w:r w:rsidR="00A732C5">
        <w:rPr>
          <w:rFonts w:ascii="Arial" w:eastAsia="Arial" w:hAnsi="Arial" w:cs="Arial"/>
          <w:spacing w:val="1"/>
          <w:sz w:val="24"/>
          <w:szCs w:val="24"/>
        </w:rPr>
        <w:t xml:space="preserve"> </w:t>
      </w:r>
      <w:r w:rsidR="00A732C5">
        <w:rPr>
          <w:rFonts w:ascii="Arial" w:eastAsia="Arial" w:hAnsi="Arial" w:cs="Arial"/>
          <w:sz w:val="24"/>
          <w:szCs w:val="24"/>
        </w:rPr>
        <w:t>popu</w:t>
      </w:r>
      <w:r w:rsidR="00A732C5">
        <w:rPr>
          <w:rFonts w:ascii="Arial" w:eastAsia="Arial" w:hAnsi="Arial" w:cs="Arial"/>
          <w:spacing w:val="1"/>
          <w:sz w:val="24"/>
          <w:szCs w:val="24"/>
        </w:rPr>
        <w:t>l</w:t>
      </w:r>
      <w:r w:rsidR="00A732C5">
        <w:rPr>
          <w:rFonts w:ascii="Arial" w:eastAsia="Arial" w:hAnsi="Arial" w:cs="Arial"/>
          <w:sz w:val="24"/>
          <w:szCs w:val="24"/>
        </w:rPr>
        <w:t>ation</w:t>
      </w:r>
      <w:r w:rsidR="00A732C5">
        <w:rPr>
          <w:rFonts w:ascii="Arial" w:eastAsia="Arial" w:hAnsi="Arial" w:cs="Arial"/>
          <w:spacing w:val="2"/>
          <w:sz w:val="24"/>
          <w:szCs w:val="24"/>
        </w:rPr>
        <w:t xml:space="preserve"> </w:t>
      </w:r>
      <w:r w:rsidR="00A732C5">
        <w:rPr>
          <w:rFonts w:ascii="Arial" w:eastAsia="Arial" w:hAnsi="Arial" w:cs="Arial"/>
          <w:sz w:val="24"/>
          <w:szCs w:val="24"/>
        </w:rPr>
        <w:t>et</w:t>
      </w:r>
      <w:r w:rsidR="00A732C5">
        <w:rPr>
          <w:rFonts w:ascii="Arial" w:eastAsia="Arial" w:hAnsi="Arial" w:cs="Arial"/>
          <w:spacing w:val="2"/>
          <w:sz w:val="24"/>
          <w:szCs w:val="24"/>
        </w:rPr>
        <w:t xml:space="preserve"> </w:t>
      </w:r>
      <w:r w:rsidR="00643D7D">
        <w:rPr>
          <w:rFonts w:ascii="Arial" w:eastAsia="Arial" w:hAnsi="Arial" w:cs="Arial"/>
          <w:sz w:val="24"/>
          <w:szCs w:val="24"/>
        </w:rPr>
        <w:t>tou</w:t>
      </w:r>
      <w:r w:rsidR="00A732C5">
        <w:rPr>
          <w:rFonts w:ascii="Arial" w:eastAsia="Arial" w:hAnsi="Arial" w:cs="Arial"/>
          <w:sz w:val="24"/>
          <w:szCs w:val="24"/>
        </w:rPr>
        <w:t>s</w:t>
      </w:r>
      <w:r w:rsidR="00A732C5">
        <w:rPr>
          <w:rFonts w:ascii="Arial" w:eastAsia="Arial" w:hAnsi="Arial" w:cs="Arial"/>
          <w:spacing w:val="2"/>
          <w:sz w:val="24"/>
          <w:szCs w:val="24"/>
        </w:rPr>
        <w:t xml:space="preserve"> </w:t>
      </w:r>
      <w:r w:rsidR="00A732C5">
        <w:rPr>
          <w:rFonts w:ascii="Arial" w:eastAsia="Arial" w:hAnsi="Arial" w:cs="Arial"/>
          <w:sz w:val="24"/>
          <w:szCs w:val="24"/>
        </w:rPr>
        <w:t>les</w:t>
      </w:r>
      <w:r w:rsidR="00A732C5">
        <w:rPr>
          <w:rFonts w:ascii="Arial" w:eastAsia="Arial" w:hAnsi="Arial" w:cs="Arial"/>
          <w:spacing w:val="2"/>
          <w:sz w:val="24"/>
          <w:szCs w:val="24"/>
        </w:rPr>
        <w:t xml:space="preserve"> </w:t>
      </w:r>
      <w:r w:rsidR="00A732C5">
        <w:rPr>
          <w:rFonts w:ascii="Arial" w:eastAsia="Arial" w:hAnsi="Arial" w:cs="Arial"/>
          <w:sz w:val="24"/>
          <w:szCs w:val="24"/>
        </w:rPr>
        <w:t xml:space="preserve">acteurs concernés, intéressés de près ou de loin </w:t>
      </w:r>
      <w:r w:rsidR="00B57747">
        <w:rPr>
          <w:rFonts w:ascii="Arial" w:eastAsia="Arial" w:hAnsi="Arial" w:cs="Arial"/>
          <w:sz w:val="24"/>
          <w:szCs w:val="24"/>
        </w:rPr>
        <w:t>par</w:t>
      </w:r>
      <w:r w:rsidR="00A732C5">
        <w:rPr>
          <w:rFonts w:ascii="Arial" w:eastAsia="Arial" w:hAnsi="Arial" w:cs="Arial"/>
          <w:sz w:val="24"/>
          <w:szCs w:val="24"/>
        </w:rPr>
        <w:t xml:space="preserve"> ce projet</w:t>
      </w:r>
      <w:r w:rsidR="00A732C5">
        <w:rPr>
          <w:rFonts w:ascii="Arial" w:eastAsia="Arial" w:hAnsi="Arial" w:cs="Arial"/>
          <w:spacing w:val="2"/>
          <w:sz w:val="24"/>
          <w:szCs w:val="24"/>
        </w:rPr>
        <w:t xml:space="preserve"> </w:t>
      </w:r>
      <w:r w:rsidR="00A732C5">
        <w:rPr>
          <w:rFonts w:ascii="Arial" w:eastAsia="Arial" w:hAnsi="Arial" w:cs="Arial"/>
          <w:sz w:val="24"/>
          <w:szCs w:val="24"/>
        </w:rPr>
        <w:t>PGMR</w:t>
      </w:r>
      <w:r w:rsidR="00E95A83">
        <w:rPr>
          <w:rFonts w:ascii="Arial" w:eastAsia="Arial" w:hAnsi="Arial" w:cs="Arial"/>
          <w:sz w:val="24"/>
          <w:szCs w:val="24"/>
        </w:rPr>
        <w:t>,</w:t>
      </w:r>
      <w:r w:rsidR="00A732C5">
        <w:rPr>
          <w:rFonts w:ascii="Arial" w:eastAsia="Arial" w:hAnsi="Arial" w:cs="Arial"/>
          <w:sz w:val="24"/>
          <w:szCs w:val="24"/>
        </w:rPr>
        <w:t xml:space="preserve"> ont </w:t>
      </w:r>
      <w:r>
        <w:rPr>
          <w:rFonts w:ascii="Arial" w:eastAsia="Arial" w:hAnsi="Arial" w:cs="Arial"/>
          <w:sz w:val="24"/>
          <w:szCs w:val="24"/>
        </w:rPr>
        <w:t xml:space="preserve">notamment </w:t>
      </w:r>
      <w:r w:rsidR="00A732C5">
        <w:rPr>
          <w:rFonts w:ascii="Arial" w:eastAsia="Arial" w:hAnsi="Arial" w:cs="Arial"/>
          <w:sz w:val="24"/>
          <w:szCs w:val="24"/>
        </w:rPr>
        <w:t>été in</w:t>
      </w:r>
      <w:r w:rsidR="00643D7D">
        <w:rPr>
          <w:rFonts w:ascii="Arial" w:eastAsia="Arial" w:hAnsi="Arial" w:cs="Arial"/>
          <w:sz w:val="24"/>
          <w:szCs w:val="24"/>
        </w:rPr>
        <w:t xml:space="preserve">vités à </w:t>
      </w:r>
      <w:r w:rsidR="00504121">
        <w:rPr>
          <w:rFonts w:ascii="Arial" w:eastAsia="Arial" w:hAnsi="Arial" w:cs="Arial"/>
          <w:sz w:val="24"/>
          <w:szCs w:val="24"/>
        </w:rPr>
        <w:t xml:space="preserve">une </w:t>
      </w:r>
      <w:r w:rsidR="005F36D3">
        <w:rPr>
          <w:rFonts w:ascii="Arial" w:eastAsia="Arial" w:hAnsi="Arial" w:cs="Arial"/>
          <w:sz w:val="24"/>
          <w:szCs w:val="24"/>
        </w:rPr>
        <w:t>assemblée</w:t>
      </w:r>
      <w:r w:rsidR="00504121">
        <w:rPr>
          <w:rFonts w:ascii="Arial" w:eastAsia="Arial" w:hAnsi="Arial" w:cs="Arial"/>
          <w:sz w:val="24"/>
          <w:szCs w:val="24"/>
        </w:rPr>
        <w:t xml:space="preserve"> publique</w:t>
      </w:r>
      <w:r w:rsidR="001B456A">
        <w:rPr>
          <w:rFonts w:ascii="Arial" w:eastAsia="Arial" w:hAnsi="Arial" w:cs="Arial"/>
          <w:sz w:val="24"/>
          <w:szCs w:val="24"/>
        </w:rPr>
        <w:t xml:space="preserve"> ayant</w:t>
      </w:r>
      <w:r w:rsidR="00A732C5">
        <w:rPr>
          <w:rFonts w:ascii="Arial" w:eastAsia="Arial" w:hAnsi="Arial" w:cs="Arial"/>
          <w:sz w:val="24"/>
          <w:szCs w:val="24"/>
        </w:rPr>
        <w:t xml:space="preserve"> eu lieu le </w:t>
      </w:r>
      <w:r w:rsidR="00325C10" w:rsidRPr="00153B85">
        <w:rPr>
          <w:rFonts w:ascii="Arial" w:eastAsia="Arial" w:hAnsi="Arial" w:cs="Arial"/>
          <w:sz w:val="24"/>
          <w:szCs w:val="24"/>
          <w:highlight w:val="yellow"/>
        </w:rPr>
        <w:t>(</w:t>
      </w:r>
      <w:r w:rsidR="00643D7D" w:rsidRPr="007169B7">
        <w:rPr>
          <w:rFonts w:ascii="Arial" w:eastAsia="Arial" w:hAnsi="Arial" w:cs="Arial"/>
          <w:sz w:val="24"/>
          <w:szCs w:val="24"/>
          <w:highlight w:val="yellow"/>
        </w:rPr>
        <w:t>date</w:t>
      </w:r>
      <w:r w:rsidR="00325C10" w:rsidRPr="007169B7">
        <w:rPr>
          <w:rFonts w:ascii="Arial" w:eastAsia="Arial" w:hAnsi="Arial" w:cs="Arial"/>
          <w:sz w:val="24"/>
          <w:szCs w:val="24"/>
          <w:highlight w:val="yellow"/>
        </w:rPr>
        <w:t>)</w:t>
      </w:r>
      <w:r w:rsidR="00325C10">
        <w:rPr>
          <w:rFonts w:ascii="Arial" w:eastAsia="Arial" w:hAnsi="Arial" w:cs="Arial"/>
          <w:sz w:val="24"/>
          <w:szCs w:val="24"/>
        </w:rPr>
        <w:t xml:space="preserve"> </w:t>
      </w:r>
      <w:r w:rsidR="00643D7D">
        <w:rPr>
          <w:rFonts w:ascii="Arial" w:eastAsia="Arial" w:hAnsi="Arial" w:cs="Arial"/>
          <w:sz w:val="24"/>
          <w:szCs w:val="24"/>
        </w:rPr>
        <w:t xml:space="preserve">à </w:t>
      </w:r>
      <w:r w:rsidR="00325C10" w:rsidRPr="00153B85">
        <w:rPr>
          <w:rFonts w:ascii="Arial" w:eastAsia="Arial" w:hAnsi="Arial" w:cs="Arial"/>
          <w:sz w:val="24"/>
          <w:szCs w:val="24"/>
          <w:highlight w:val="yellow"/>
        </w:rPr>
        <w:t>(</w:t>
      </w:r>
      <w:r w:rsidR="00325C10" w:rsidRPr="007169B7">
        <w:rPr>
          <w:rFonts w:ascii="Arial" w:eastAsia="Arial" w:hAnsi="Arial" w:cs="Arial"/>
          <w:sz w:val="24"/>
          <w:szCs w:val="24"/>
          <w:highlight w:val="yellow"/>
        </w:rPr>
        <w:t>lieu</w:t>
      </w:r>
      <w:r w:rsidR="00325C10" w:rsidRPr="00153B85">
        <w:rPr>
          <w:rFonts w:ascii="Arial" w:eastAsia="Arial" w:hAnsi="Arial" w:cs="Arial"/>
          <w:sz w:val="24"/>
          <w:szCs w:val="24"/>
          <w:highlight w:val="yellow"/>
        </w:rPr>
        <w:t>)</w:t>
      </w:r>
      <w:r w:rsidR="00A732C5">
        <w:rPr>
          <w:rFonts w:ascii="Arial" w:eastAsia="Arial" w:hAnsi="Arial" w:cs="Arial"/>
          <w:sz w:val="24"/>
          <w:szCs w:val="24"/>
        </w:rPr>
        <w:t>.</w:t>
      </w:r>
    </w:p>
    <w:p w14:paraId="4D6BCF6F" w14:textId="0E853D67" w:rsidR="00500B5D" w:rsidRDefault="00504121" w:rsidP="00507E94">
      <w:pPr>
        <w:spacing w:before="200" w:after="0" w:line="240" w:lineRule="auto"/>
        <w:ind w:right="55"/>
        <w:jc w:val="both"/>
        <w:rPr>
          <w:sz w:val="20"/>
          <w:szCs w:val="20"/>
        </w:rPr>
      </w:pPr>
      <w:r>
        <w:rPr>
          <w:rFonts w:ascii="Arial" w:eastAsia="Arial" w:hAnsi="Arial" w:cs="Arial"/>
          <w:sz w:val="24"/>
          <w:szCs w:val="24"/>
        </w:rPr>
        <w:t>La municipalité régionale</w:t>
      </w:r>
      <w:r w:rsidR="00506274">
        <w:rPr>
          <w:rFonts w:ascii="Arial" w:eastAsia="Arial" w:hAnsi="Arial" w:cs="Arial"/>
          <w:sz w:val="24"/>
          <w:szCs w:val="24"/>
        </w:rPr>
        <w:t xml:space="preserve"> </w:t>
      </w:r>
      <w:r w:rsidR="00A732C5">
        <w:rPr>
          <w:rFonts w:ascii="Arial" w:eastAsia="Arial" w:hAnsi="Arial" w:cs="Arial"/>
          <w:sz w:val="24"/>
          <w:szCs w:val="24"/>
        </w:rPr>
        <w:t>a</w:t>
      </w:r>
      <w:r w:rsidR="00A732C5">
        <w:rPr>
          <w:rFonts w:ascii="Arial" w:eastAsia="Arial" w:hAnsi="Arial" w:cs="Arial"/>
          <w:spacing w:val="1"/>
          <w:sz w:val="24"/>
          <w:szCs w:val="24"/>
        </w:rPr>
        <w:t xml:space="preserve"> </w:t>
      </w:r>
      <w:r w:rsidR="00643D7D">
        <w:rPr>
          <w:rFonts w:ascii="Arial" w:eastAsia="Arial" w:hAnsi="Arial" w:cs="Arial"/>
          <w:spacing w:val="1"/>
          <w:sz w:val="24"/>
          <w:szCs w:val="24"/>
        </w:rPr>
        <w:t>lu les différents mémoires d</w:t>
      </w:r>
      <w:r w:rsidR="00683F82">
        <w:rPr>
          <w:rFonts w:ascii="Arial" w:eastAsia="Arial" w:hAnsi="Arial" w:cs="Arial"/>
          <w:spacing w:val="1"/>
          <w:sz w:val="24"/>
          <w:szCs w:val="24"/>
        </w:rPr>
        <w:t>é</w:t>
      </w:r>
      <w:r w:rsidR="00325C10">
        <w:rPr>
          <w:rFonts w:ascii="Arial" w:eastAsia="Arial" w:hAnsi="Arial" w:cs="Arial"/>
          <w:spacing w:val="1"/>
          <w:sz w:val="24"/>
          <w:szCs w:val="24"/>
        </w:rPr>
        <w:t>posés et</w:t>
      </w:r>
      <w:r w:rsidR="007F0985">
        <w:rPr>
          <w:rFonts w:ascii="Arial" w:eastAsia="Arial" w:hAnsi="Arial" w:cs="Arial"/>
          <w:spacing w:val="1"/>
          <w:sz w:val="24"/>
          <w:szCs w:val="24"/>
        </w:rPr>
        <w:t xml:space="preserve"> </w:t>
      </w:r>
      <w:r w:rsidR="00A732C5">
        <w:rPr>
          <w:rFonts w:ascii="Arial" w:eastAsia="Arial" w:hAnsi="Arial" w:cs="Arial"/>
          <w:sz w:val="24"/>
          <w:szCs w:val="24"/>
        </w:rPr>
        <w:t>écou</w:t>
      </w:r>
      <w:r w:rsidR="00A732C5">
        <w:rPr>
          <w:rFonts w:ascii="Arial" w:eastAsia="Arial" w:hAnsi="Arial" w:cs="Arial"/>
          <w:spacing w:val="1"/>
          <w:sz w:val="24"/>
          <w:szCs w:val="24"/>
        </w:rPr>
        <w:t>t</w:t>
      </w:r>
      <w:r w:rsidR="00A732C5">
        <w:rPr>
          <w:rFonts w:ascii="Arial" w:eastAsia="Arial" w:hAnsi="Arial" w:cs="Arial"/>
          <w:sz w:val="24"/>
          <w:szCs w:val="24"/>
        </w:rPr>
        <w:t>é</w:t>
      </w:r>
      <w:r w:rsidR="00A732C5">
        <w:rPr>
          <w:rFonts w:ascii="Arial" w:eastAsia="Arial" w:hAnsi="Arial" w:cs="Arial"/>
          <w:spacing w:val="1"/>
          <w:sz w:val="24"/>
          <w:szCs w:val="24"/>
        </w:rPr>
        <w:t xml:space="preserve"> </w:t>
      </w:r>
      <w:r w:rsidR="00A732C5">
        <w:rPr>
          <w:rFonts w:ascii="Arial" w:eastAsia="Arial" w:hAnsi="Arial" w:cs="Arial"/>
          <w:sz w:val="24"/>
          <w:szCs w:val="24"/>
        </w:rPr>
        <w:t>les</w:t>
      </w:r>
      <w:r w:rsidR="00A732C5">
        <w:rPr>
          <w:rFonts w:ascii="Arial" w:eastAsia="Arial" w:hAnsi="Arial" w:cs="Arial"/>
          <w:spacing w:val="1"/>
          <w:sz w:val="24"/>
          <w:szCs w:val="24"/>
        </w:rPr>
        <w:t xml:space="preserve"> </w:t>
      </w:r>
      <w:r w:rsidR="00A732C5">
        <w:rPr>
          <w:rFonts w:ascii="Arial" w:eastAsia="Arial" w:hAnsi="Arial" w:cs="Arial"/>
          <w:sz w:val="24"/>
          <w:szCs w:val="24"/>
        </w:rPr>
        <w:t>avis</w:t>
      </w:r>
      <w:r w:rsidR="00A732C5">
        <w:rPr>
          <w:rFonts w:ascii="Arial" w:eastAsia="Arial" w:hAnsi="Arial" w:cs="Arial"/>
          <w:spacing w:val="1"/>
          <w:sz w:val="24"/>
          <w:szCs w:val="24"/>
        </w:rPr>
        <w:t xml:space="preserve"> </w:t>
      </w:r>
      <w:r w:rsidR="00A732C5">
        <w:rPr>
          <w:rFonts w:ascii="Arial" w:eastAsia="Arial" w:hAnsi="Arial" w:cs="Arial"/>
          <w:sz w:val="24"/>
          <w:szCs w:val="24"/>
        </w:rPr>
        <w:t>et</w:t>
      </w:r>
      <w:r w:rsidR="00A732C5">
        <w:rPr>
          <w:rFonts w:ascii="Arial" w:eastAsia="Arial" w:hAnsi="Arial" w:cs="Arial"/>
          <w:spacing w:val="1"/>
          <w:sz w:val="24"/>
          <w:szCs w:val="24"/>
        </w:rPr>
        <w:t xml:space="preserve"> </w:t>
      </w:r>
      <w:r w:rsidR="00A732C5">
        <w:rPr>
          <w:rFonts w:ascii="Arial" w:eastAsia="Arial" w:hAnsi="Arial" w:cs="Arial"/>
          <w:sz w:val="24"/>
          <w:szCs w:val="24"/>
        </w:rPr>
        <w:t>propos</w:t>
      </w:r>
      <w:r w:rsidR="00A732C5">
        <w:rPr>
          <w:rFonts w:ascii="Arial" w:eastAsia="Arial" w:hAnsi="Arial" w:cs="Arial"/>
          <w:spacing w:val="1"/>
          <w:sz w:val="24"/>
          <w:szCs w:val="24"/>
        </w:rPr>
        <w:t xml:space="preserve"> </w:t>
      </w:r>
      <w:r w:rsidR="00315DE1">
        <w:rPr>
          <w:rFonts w:ascii="Arial" w:eastAsia="Arial" w:hAnsi="Arial" w:cs="Arial"/>
          <w:sz w:val="24"/>
          <w:szCs w:val="24"/>
        </w:rPr>
        <w:t>formulés</w:t>
      </w:r>
      <w:r w:rsidR="00A732C5">
        <w:rPr>
          <w:rFonts w:ascii="Arial" w:eastAsia="Arial" w:hAnsi="Arial" w:cs="Arial"/>
          <w:sz w:val="24"/>
          <w:szCs w:val="24"/>
        </w:rPr>
        <w:t xml:space="preserve"> par les</w:t>
      </w:r>
      <w:r w:rsidR="00A732C5">
        <w:rPr>
          <w:rFonts w:ascii="Arial" w:eastAsia="Arial" w:hAnsi="Arial" w:cs="Arial"/>
          <w:spacing w:val="1"/>
          <w:sz w:val="24"/>
          <w:szCs w:val="24"/>
        </w:rPr>
        <w:t xml:space="preserve"> </w:t>
      </w:r>
      <w:r w:rsidR="00A732C5">
        <w:rPr>
          <w:rFonts w:ascii="Arial" w:eastAsia="Arial" w:hAnsi="Arial" w:cs="Arial"/>
          <w:sz w:val="24"/>
          <w:szCs w:val="24"/>
        </w:rPr>
        <w:t xml:space="preserve">citoyens et </w:t>
      </w:r>
      <w:r w:rsidR="005F36D3">
        <w:rPr>
          <w:rFonts w:ascii="Arial" w:eastAsia="Arial" w:hAnsi="Arial" w:cs="Arial"/>
          <w:sz w:val="24"/>
          <w:szCs w:val="24"/>
        </w:rPr>
        <w:t xml:space="preserve">les autres </w:t>
      </w:r>
      <w:r w:rsidR="00A732C5">
        <w:rPr>
          <w:rFonts w:ascii="Arial" w:eastAsia="Arial" w:hAnsi="Arial" w:cs="Arial"/>
          <w:sz w:val="24"/>
          <w:szCs w:val="24"/>
        </w:rPr>
        <w:t xml:space="preserve">acteurs lors de </w:t>
      </w:r>
      <w:r w:rsidR="005F36D3">
        <w:rPr>
          <w:rFonts w:ascii="Arial" w:eastAsia="Arial" w:hAnsi="Arial" w:cs="Arial"/>
          <w:sz w:val="24"/>
          <w:szCs w:val="24"/>
        </w:rPr>
        <w:t>l’</w:t>
      </w:r>
      <w:r w:rsidR="00A732C5">
        <w:rPr>
          <w:rFonts w:ascii="Arial" w:eastAsia="Arial" w:hAnsi="Arial" w:cs="Arial"/>
          <w:sz w:val="24"/>
          <w:szCs w:val="24"/>
        </w:rPr>
        <w:t>assemblée publique</w:t>
      </w:r>
      <w:r w:rsidR="005F36D3">
        <w:rPr>
          <w:rFonts w:ascii="Arial" w:eastAsia="Arial" w:hAnsi="Arial" w:cs="Arial"/>
          <w:sz w:val="24"/>
          <w:szCs w:val="24"/>
        </w:rPr>
        <w:t xml:space="preserve"> </w:t>
      </w:r>
      <w:r w:rsidR="005F36D3" w:rsidRPr="00153B85">
        <w:rPr>
          <w:rFonts w:ascii="Arial" w:eastAsia="Arial" w:hAnsi="Arial" w:cs="Arial"/>
          <w:sz w:val="24"/>
          <w:szCs w:val="24"/>
          <w:highlight w:val="yellow"/>
        </w:rPr>
        <w:t>et au cours des autres activités de consultation</w:t>
      </w:r>
      <w:r w:rsidR="005F36D3">
        <w:rPr>
          <w:rFonts w:ascii="Arial" w:eastAsia="Arial" w:hAnsi="Arial" w:cs="Arial"/>
          <w:sz w:val="24"/>
          <w:szCs w:val="24"/>
        </w:rPr>
        <w:t>. Elle a ensuite</w:t>
      </w:r>
      <w:r>
        <w:rPr>
          <w:rFonts w:ascii="Arial" w:eastAsia="Arial" w:hAnsi="Arial" w:cs="Arial"/>
          <w:sz w:val="24"/>
          <w:szCs w:val="24"/>
        </w:rPr>
        <w:t xml:space="preserve"> rédigé</w:t>
      </w:r>
      <w:r w:rsidR="00A732C5">
        <w:rPr>
          <w:rFonts w:ascii="Arial" w:eastAsia="Arial" w:hAnsi="Arial" w:cs="Arial"/>
          <w:sz w:val="24"/>
          <w:szCs w:val="24"/>
        </w:rPr>
        <w:t xml:space="preserve"> le</w:t>
      </w:r>
      <w:r w:rsidR="001E49AB">
        <w:rPr>
          <w:rFonts w:ascii="Arial" w:eastAsia="Arial" w:hAnsi="Arial" w:cs="Arial"/>
          <w:sz w:val="24"/>
          <w:szCs w:val="24"/>
        </w:rPr>
        <w:t xml:space="preserve"> présent</w:t>
      </w:r>
      <w:r w:rsidR="00A732C5">
        <w:rPr>
          <w:rFonts w:ascii="Arial" w:eastAsia="Arial" w:hAnsi="Arial" w:cs="Arial"/>
          <w:sz w:val="24"/>
          <w:szCs w:val="24"/>
        </w:rPr>
        <w:t xml:space="preserve"> rapport.</w:t>
      </w:r>
      <w:r w:rsidR="001B456A">
        <w:rPr>
          <w:rFonts w:ascii="Arial" w:eastAsia="Arial" w:hAnsi="Arial" w:cs="Arial"/>
          <w:sz w:val="24"/>
          <w:szCs w:val="24"/>
        </w:rPr>
        <w:t xml:space="preserve"> </w:t>
      </w:r>
      <w:r w:rsidR="00A03845">
        <w:rPr>
          <w:rFonts w:ascii="Arial" w:eastAsia="Arial" w:hAnsi="Arial" w:cs="Arial"/>
          <w:sz w:val="24"/>
          <w:szCs w:val="24"/>
        </w:rPr>
        <w:t xml:space="preserve">Vous </w:t>
      </w:r>
      <w:r w:rsidR="00A732C5">
        <w:rPr>
          <w:rFonts w:ascii="Arial" w:eastAsia="Arial" w:hAnsi="Arial" w:cs="Arial"/>
          <w:sz w:val="24"/>
          <w:szCs w:val="24"/>
        </w:rPr>
        <w:t>trouverez</w:t>
      </w:r>
      <w:r w:rsidR="00A732C5">
        <w:rPr>
          <w:rFonts w:ascii="Arial" w:eastAsia="Arial" w:hAnsi="Arial" w:cs="Arial"/>
          <w:spacing w:val="37"/>
          <w:sz w:val="24"/>
          <w:szCs w:val="24"/>
        </w:rPr>
        <w:t xml:space="preserve"> </w:t>
      </w:r>
      <w:r w:rsidR="00A732C5">
        <w:rPr>
          <w:rFonts w:ascii="Arial" w:eastAsia="Arial" w:hAnsi="Arial" w:cs="Arial"/>
          <w:sz w:val="24"/>
          <w:szCs w:val="24"/>
        </w:rPr>
        <w:t>dans</w:t>
      </w:r>
      <w:r w:rsidR="00A732C5">
        <w:rPr>
          <w:rFonts w:ascii="Arial" w:eastAsia="Arial" w:hAnsi="Arial" w:cs="Arial"/>
          <w:spacing w:val="37"/>
          <w:sz w:val="24"/>
          <w:szCs w:val="24"/>
        </w:rPr>
        <w:t xml:space="preserve"> </w:t>
      </w:r>
      <w:r w:rsidR="00A732C5">
        <w:rPr>
          <w:rFonts w:ascii="Arial" w:eastAsia="Arial" w:hAnsi="Arial" w:cs="Arial"/>
          <w:sz w:val="24"/>
          <w:szCs w:val="24"/>
        </w:rPr>
        <w:t>ce</w:t>
      </w:r>
      <w:r w:rsidR="00A732C5">
        <w:rPr>
          <w:rFonts w:ascii="Arial" w:eastAsia="Arial" w:hAnsi="Arial" w:cs="Arial"/>
          <w:spacing w:val="37"/>
          <w:sz w:val="24"/>
          <w:szCs w:val="24"/>
        </w:rPr>
        <w:t xml:space="preserve"> </w:t>
      </w:r>
      <w:r w:rsidR="00A732C5">
        <w:rPr>
          <w:rFonts w:ascii="Arial" w:eastAsia="Arial" w:hAnsi="Arial" w:cs="Arial"/>
          <w:sz w:val="24"/>
          <w:szCs w:val="24"/>
        </w:rPr>
        <w:t>document</w:t>
      </w:r>
      <w:r w:rsidR="00A732C5">
        <w:rPr>
          <w:rFonts w:ascii="Arial" w:eastAsia="Arial" w:hAnsi="Arial" w:cs="Arial"/>
          <w:spacing w:val="37"/>
          <w:sz w:val="24"/>
          <w:szCs w:val="24"/>
        </w:rPr>
        <w:t xml:space="preserve"> </w:t>
      </w:r>
      <w:r w:rsidR="00097CAD">
        <w:rPr>
          <w:rFonts w:ascii="Arial" w:eastAsia="Arial" w:hAnsi="Arial" w:cs="Arial"/>
          <w:sz w:val="24"/>
          <w:szCs w:val="24"/>
        </w:rPr>
        <w:t>une description de la procédure</w:t>
      </w:r>
      <w:r w:rsidR="00A732C5">
        <w:rPr>
          <w:rFonts w:ascii="Arial" w:eastAsia="Arial" w:hAnsi="Arial" w:cs="Arial"/>
          <w:sz w:val="24"/>
          <w:szCs w:val="24"/>
        </w:rPr>
        <w:t xml:space="preserve"> de </w:t>
      </w:r>
      <w:r>
        <w:rPr>
          <w:rFonts w:ascii="Arial" w:eastAsia="Arial" w:hAnsi="Arial" w:cs="Arial"/>
          <w:sz w:val="24"/>
          <w:szCs w:val="24"/>
        </w:rPr>
        <w:t>consultation</w:t>
      </w:r>
      <w:r w:rsidR="00097CAD">
        <w:rPr>
          <w:rFonts w:ascii="Arial" w:eastAsia="Arial" w:hAnsi="Arial" w:cs="Arial"/>
          <w:sz w:val="24"/>
          <w:szCs w:val="24"/>
        </w:rPr>
        <w:t xml:space="preserve"> mise en place</w:t>
      </w:r>
      <w:r w:rsidR="00A732C5">
        <w:rPr>
          <w:rFonts w:ascii="Arial" w:eastAsia="Arial" w:hAnsi="Arial" w:cs="Arial"/>
          <w:sz w:val="24"/>
          <w:szCs w:val="24"/>
        </w:rPr>
        <w:t xml:space="preserve">, </w:t>
      </w:r>
      <w:r w:rsidR="00E95A83">
        <w:rPr>
          <w:rFonts w:ascii="Arial" w:eastAsia="Arial" w:hAnsi="Arial" w:cs="Arial"/>
          <w:sz w:val="24"/>
          <w:szCs w:val="24"/>
        </w:rPr>
        <w:t>de</w:t>
      </w:r>
      <w:r w:rsidR="00097CAD">
        <w:rPr>
          <w:rFonts w:ascii="Arial" w:eastAsia="Arial" w:hAnsi="Arial" w:cs="Arial"/>
          <w:sz w:val="24"/>
          <w:szCs w:val="24"/>
        </w:rPr>
        <w:t>s moyens de</w:t>
      </w:r>
      <w:r w:rsidR="00A732C5">
        <w:rPr>
          <w:rFonts w:ascii="Arial" w:eastAsia="Arial" w:hAnsi="Arial" w:cs="Arial"/>
          <w:sz w:val="24"/>
          <w:szCs w:val="24"/>
        </w:rPr>
        <w:t xml:space="preserve"> diffusion du p</w:t>
      </w:r>
      <w:r w:rsidR="00A732C5">
        <w:rPr>
          <w:rFonts w:ascii="Arial" w:eastAsia="Arial" w:hAnsi="Arial" w:cs="Arial"/>
          <w:spacing w:val="2"/>
          <w:sz w:val="24"/>
          <w:szCs w:val="24"/>
        </w:rPr>
        <w:t>r</w:t>
      </w:r>
      <w:r w:rsidR="00A732C5">
        <w:rPr>
          <w:rFonts w:ascii="Arial" w:eastAsia="Arial" w:hAnsi="Arial" w:cs="Arial"/>
          <w:sz w:val="24"/>
          <w:szCs w:val="24"/>
        </w:rPr>
        <w:t xml:space="preserve">ojet </w:t>
      </w:r>
      <w:r w:rsidR="001F567E">
        <w:rPr>
          <w:rFonts w:ascii="Arial" w:eastAsia="Arial" w:hAnsi="Arial" w:cs="Arial"/>
          <w:sz w:val="24"/>
          <w:szCs w:val="24"/>
        </w:rPr>
        <w:t xml:space="preserve">de </w:t>
      </w:r>
      <w:r w:rsidR="00A732C5">
        <w:rPr>
          <w:rFonts w:ascii="Arial" w:eastAsia="Arial" w:hAnsi="Arial" w:cs="Arial"/>
          <w:sz w:val="24"/>
          <w:szCs w:val="24"/>
        </w:rPr>
        <w:t>PGMR</w:t>
      </w:r>
      <w:r w:rsidR="00B57747">
        <w:rPr>
          <w:rFonts w:ascii="Arial" w:eastAsia="Arial" w:hAnsi="Arial" w:cs="Arial"/>
          <w:sz w:val="24"/>
          <w:szCs w:val="24"/>
        </w:rPr>
        <w:t>,</w:t>
      </w:r>
      <w:r w:rsidR="00315DE1">
        <w:rPr>
          <w:rFonts w:ascii="Arial" w:eastAsia="Arial" w:hAnsi="Arial" w:cs="Arial"/>
          <w:sz w:val="24"/>
          <w:szCs w:val="24"/>
        </w:rPr>
        <w:t xml:space="preserve"> des propos formulés</w:t>
      </w:r>
      <w:r>
        <w:rPr>
          <w:rFonts w:ascii="Arial" w:eastAsia="Arial" w:hAnsi="Arial" w:cs="Arial"/>
          <w:sz w:val="24"/>
          <w:szCs w:val="24"/>
        </w:rPr>
        <w:t xml:space="preserve"> </w:t>
      </w:r>
      <w:r w:rsidR="00B57747">
        <w:rPr>
          <w:rFonts w:ascii="Arial" w:eastAsia="Arial" w:hAnsi="Arial" w:cs="Arial"/>
          <w:sz w:val="24"/>
          <w:szCs w:val="24"/>
        </w:rPr>
        <w:t>par le public et d</w:t>
      </w:r>
      <w:r>
        <w:rPr>
          <w:rFonts w:ascii="Arial" w:eastAsia="Arial" w:hAnsi="Arial" w:cs="Arial"/>
          <w:sz w:val="24"/>
          <w:szCs w:val="24"/>
        </w:rPr>
        <w:t xml:space="preserve">es modifications qui seront apportées au projet de PGMR </w:t>
      </w:r>
      <w:r w:rsidR="00B57747">
        <w:rPr>
          <w:rFonts w:ascii="Arial" w:eastAsia="Arial" w:hAnsi="Arial" w:cs="Arial"/>
          <w:sz w:val="24"/>
          <w:szCs w:val="24"/>
        </w:rPr>
        <w:t xml:space="preserve">pour </w:t>
      </w:r>
      <w:r>
        <w:rPr>
          <w:rFonts w:ascii="Arial" w:eastAsia="Arial" w:hAnsi="Arial" w:cs="Arial"/>
          <w:sz w:val="24"/>
          <w:szCs w:val="24"/>
        </w:rPr>
        <w:t>tenir compte des avis reçus.</w:t>
      </w:r>
    </w:p>
    <w:p w14:paraId="3C01C066" w14:textId="77777777" w:rsidR="00500B5D" w:rsidRPr="00141AC2" w:rsidRDefault="00500B5D" w:rsidP="00141AC2">
      <w:pPr>
        <w:spacing w:before="34" w:after="0" w:line="240" w:lineRule="auto"/>
        <w:ind w:right="97"/>
        <w:jc w:val="right"/>
        <w:rPr>
          <w:rFonts w:ascii="Times New Roman" w:eastAsia="Times New Roman" w:hAnsi="Times New Roman"/>
          <w:sz w:val="20"/>
          <w:szCs w:val="20"/>
        </w:rPr>
        <w:sectPr w:rsidR="00500B5D" w:rsidRPr="00141AC2" w:rsidSect="00153B85">
          <w:pgSz w:w="12240" w:h="15840"/>
          <w:pgMar w:top="1480" w:right="1300" w:bottom="280" w:left="1720" w:header="720" w:footer="720" w:gutter="0"/>
          <w:pgBorders w:offsetFrom="page">
            <w:top w:val="single" w:sz="12" w:space="24" w:color="auto"/>
            <w:left w:val="single" w:sz="12" w:space="24" w:color="auto"/>
            <w:bottom w:val="single" w:sz="12" w:space="24" w:color="auto"/>
            <w:right w:val="single" w:sz="12" w:space="24" w:color="auto"/>
          </w:pgBorders>
          <w:cols w:space="720"/>
        </w:sectPr>
      </w:pPr>
    </w:p>
    <w:p w14:paraId="2A3ED230" w14:textId="77777777" w:rsidR="00526ED9" w:rsidRDefault="00526ED9" w:rsidP="007169B7">
      <w:pPr>
        <w:pStyle w:val="Titre1"/>
        <w:spacing w:before="0"/>
        <w:rPr>
          <w:rFonts w:ascii="Arial" w:eastAsia="Arial" w:hAnsi="Arial" w:cs="Arial"/>
          <w:color w:val="auto"/>
          <w:spacing w:val="-2"/>
          <w:sz w:val="26"/>
          <w:szCs w:val="26"/>
          <w:u w:color="000000"/>
        </w:rPr>
      </w:pPr>
      <w:bookmarkStart w:id="1" w:name="_Toc102405347"/>
      <w:r w:rsidRPr="00BA1899">
        <w:rPr>
          <w:rFonts w:ascii="Arial" w:eastAsia="Arial" w:hAnsi="Arial" w:cs="Arial"/>
          <w:color w:val="auto"/>
          <w:spacing w:val="-2"/>
          <w:sz w:val="26"/>
          <w:szCs w:val="26"/>
          <w:u w:color="000000"/>
        </w:rPr>
        <w:lastRenderedPageBreak/>
        <w:t>Obligations de la municipalité régionale</w:t>
      </w:r>
      <w:bookmarkEnd w:id="1"/>
    </w:p>
    <w:p w14:paraId="471239B4" w14:textId="77777777" w:rsidR="00526ED9" w:rsidRDefault="00526ED9" w:rsidP="00526ED9">
      <w:pPr>
        <w:tabs>
          <w:tab w:val="left" w:pos="5600"/>
          <w:tab w:val="left" w:pos="7580"/>
        </w:tabs>
        <w:spacing w:before="360" w:after="0" w:line="240" w:lineRule="auto"/>
        <w:ind w:right="54"/>
        <w:rPr>
          <w:rFonts w:ascii="Arial" w:eastAsia="Arial" w:hAnsi="Arial" w:cs="Arial"/>
          <w:sz w:val="24"/>
          <w:szCs w:val="24"/>
        </w:rPr>
      </w:pPr>
      <w:r>
        <w:rPr>
          <w:rFonts w:ascii="Arial" w:eastAsia="Arial" w:hAnsi="Arial" w:cs="Arial"/>
          <w:sz w:val="24"/>
          <w:szCs w:val="24"/>
        </w:rPr>
        <w:t>Comme</w:t>
      </w:r>
      <w:r>
        <w:rPr>
          <w:rFonts w:ascii="Arial" w:eastAsia="Arial" w:hAnsi="Arial" w:cs="Arial"/>
          <w:spacing w:val="53"/>
          <w:sz w:val="24"/>
          <w:szCs w:val="24"/>
        </w:rPr>
        <w:t xml:space="preserve"> </w:t>
      </w:r>
      <w:r>
        <w:rPr>
          <w:rFonts w:ascii="Arial" w:eastAsia="Arial" w:hAnsi="Arial" w:cs="Arial"/>
          <w:sz w:val="24"/>
          <w:szCs w:val="24"/>
        </w:rPr>
        <w:t>énoncé</w:t>
      </w:r>
      <w:r>
        <w:rPr>
          <w:rFonts w:ascii="Arial" w:eastAsia="Arial" w:hAnsi="Arial" w:cs="Arial"/>
          <w:spacing w:val="53"/>
          <w:sz w:val="24"/>
          <w:szCs w:val="24"/>
        </w:rPr>
        <w:t xml:space="preserve"> </w:t>
      </w:r>
      <w:r>
        <w:rPr>
          <w:rFonts w:ascii="Arial" w:eastAsia="Arial" w:hAnsi="Arial" w:cs="Arial"/>
          <w:sz w:val="24"/>
          <w:szCs w:val="24"/>
        </w:rPr>
        <w:t>à</w:t>
      </w:r>
      <w:r>
        <w:rPr>
          <w:rFonts w:ascii="Arial" w:eastAsia="Arial" w:hAnsi="Arial" w:cs="Arial"/>
          <w:spacing w:val="54"/>
          <w:sz w:val="24"/>
          <w:szCs w:val="24"/>
        </w:rPr>
        <w:t xml:space="preserve"> </w:t>
      </w:r>
      <w:r>
        <w:rPr>
          <w:rFonts w:ascii="Arial" w:eastAsia="Arial" w:hAnsi="Arial" w:cs="Arial"/>
          <w:sz w:val="24"/>
          <w:szCs w:val="24"/>
        </w:rPr>
        <w:t>l’article</w:t>
      </w:r>
      <w:r>
        <w:rPr>
          <w:rFonts w:ascii="Arial" w:eastAsia="Arial" w:hAnsi="Arial" w:cs="Arial"/>
          <w:spacing w:val="53"/>
          <w:sz w:val="24"/>
          <w:szCs w:val="24"/>
        </w:rPr>
        <w:t> </w:t>
      </w:r>
      <w:r>
        <w:rPr>
          <w:rFonts w:ascii="Arial" w:eastAsia="Arial" w:hAnsi="Arial" w:cs="Arial"/>
          <w:sz w:val="24"/>
          <w:szCs w:val="24"/>
        </w:rPr>
        <w:t>53</w:t>
      </w:r>
      <w:r>
        <w:rPr>
          <w:rFonts w:ascii="Arial" w:eastAsia="Arial" w:hAnsi="Arial" w:cs="Arial"/>
          <w:spacing w:val="2"/>
          <w:sz w:val="24"/>
          <w:szCs w:val="24"/>
        </w:rPr>
        <w:t>.</w:t>
      </w:r>
      <w:r>
        <w:rPr>
          <w:rFonts w:ascii="Arial" w:eastAsia="Arial" w:hAnsi="Arial" w:cs="Arial"/>
          <w:sz w:val="24"/>
          <w:szCs w:val="24"/>
        </w:rPr>
        <w:t>13</w:t>
      </w:r>
      <w:r>
        <w:rPr>
          <w:rFonts w:ascii="Arial" w:eastAsia="Arial" w:hAnsi="Arial" w:cs="Arial"/>
          <w:spacing w:val="52"/>
          <w:sz w:val="24"/>
          <w:szCs w:val="24"/>
        </w:rPr>
        <w:t xml:space="preserve"> </w:t>
      </w:r>
      <w:r>
        <w:rPr>
          <w:rFonts w:ascii="Arial" w:eastAsia="Arial" w:hAnsi="Arial" w:cs="Arial"/>
          <w:sz w:val="24"/>
          <w:szCs w:val="24"/>
        </w:rPr>
        <w:t>de</w:t>
      </w:r>
      <w:r>
        <w:rPr>
          <w:rFonts w:ascii="Arial" w:eastAsia="Arial" w:hAnsi="Arial" w:cs="Arial"/>
          <w:spacing w:val="52"/>
          <w:sz w:val="24"/>
          <w:szCs w:val="24"/>
        </w:rPr>
        <w:t xml:space="preserve"> </w:t>
      </w:r>
      <w:r>
        <w:rPr>
          <w:rFonts w:ascii="Arial" w:eastAsia="Arial" w:hAnsi="Arial" w:cs="Arial"/>
          <w:sz w:val="24"/>
          <w:szCs w:val="24"/>
        </w:rPr>
        <w:t>la</w:t>
      </w:r>
      <w:r>
        <w:rPr>
          <w:rFonts w:ascii="Arial" w:eastAsia="Arial" w:hAnsi="Arial" w:cs="Arial"/>
          <w:spacing w:val="52"/>
          <w:sz w:val="24"/>
          <w:szCs w:val="24"/>
        </w:rPr>
        <w:t xml:space="preserve"> </w:t>
      </w:r>
      <w:r>
        <w:rPr>
          <w:rFonts w:ascii="Arial" w:eastAsia="Arial" w:hAnsi="Arial" w:cs="Arial"/>
          <w:sz w:val="24"/>
          <w:szCs w:val="24"/>
        </w:rPr>
        <w:t>LQE, tout</w:t>
      </w:r>
      <w:r w:rsidRPr="00504121">
        <w:rPr>
          <w:rFonts w:ascii="Arial" w:eastAsia="Arial" w:hAnsi="Arial" w:cs="Arial"/>
          <w:sz w:val="24"/>
          <w:szCs w:val="24"/>
        </w:rPr>
        <w:t xml:space="preserve"> projet de </w:t>
      </w:r>
      <w:r>
        <w:rPr>
          <w:rFonts w:ascii="Arial" w:eastAsia="Arial" w:hAnsi="Arial" w:cs="Arial"/>
          <w:sz w:val="24"/>
          <w:szCs w:val="24"/>
        </w:rPr>
        <w:t>P</w:t>
      </w:r>
      <w:r w:rsidRPr="00504121">
        <w:rPr>
          <w:rFonts w:ascii="Arial" w:eastAsia="Arial" w:hAnsi="Arial" w:cs="Arial"/>
          <w:sz w:val="24"/>
          <w:szCs w:val="24"/>
        </w:rPr>
        <w:t>G</w:t>
      </w:r>
      <w:r>
        <w:rPr>
          <w:rFonts w:ascii="Arial" w:eastAsia="Arial" w:hAnsi="Arial" w:cs="Arial"/>
          <w:sz w:val="24"/>
          <w:szCs w:val="24"/>
        </w:rPr>
        <w:t>MR</w:t>
      </w:r>
      <w:r w:rsidRPr="00504121">
        <w:rPr>
          <w:rFonts w:ascii="Arial" w:eastAsia="Arial" w:hAnsi="Arial" w:cs="Arial"/>
          <w:sz w:val="24"/>
          <w:szCs w:val="24"/>
        </w:rPr>
        <w:t xml:space="preserve"> </w:t>
      </w:r>
      <w:r>
        <w:rPr>
          <w:rFonts w:ascii="Arial" w:eastAsia="Arial" w:hAnsi="Arial" w:cs="Arial"/>
          <w:sz w:val="24"/>
          <w:szCs w:val="24"/>
        </w:rPr>
        <w:t>doit être</w:t>
      </w:r>
      <w:r w:rsidRPr="00504121">
        <w:rPr>
          <w:rFonts w:ascii="Arial" w:eastAsia="Arial" w:hAnsi="Arial" w:cs="Arial"/>
          <w:sz w:val="24"/>
          <w:szCs w:val="24"/>
        </w:rPr>
        <w:t xml:space="preserve"> </w:t>
      </w:r>
      <w:r>
        <w:rPr>
          <w:rFonts w:ascii="Arial" w:eastAsia="Arial" w:hAnsi="Arial" w:cs="Arial"/>
          <w:sz w:val="24"/>
          <w:szCs w:val="24"/>
        </w:rPr>
        <w:t>soumis</w:t>
      </w:r>
      <w:r>
        <w:rPr>
          <w:rFonts w:ascii="Arial" w:eastAsia="Arial" w:hAnsi="Arial" w:cs="Arial"/>
          <w:spacing w:val="53"/>
          <w:sz w:val="24"/>
          <w:szCs w:val="24"/>
        </w:rPr>
        <w:t xml:space="preserve"> </w:t>
      </w:r>
      <w:r>
        <w:rPr>
          <w:rFonts w:ascii="Arial" w:eastAsia="Arial" w:hAnsi="Arial" w:cs="Arial"/>
          <w:sz w:val="24"/>
          <w:szCs w:val="24"/>
        </w:rPr>
        <w:t>à</w:t>
      </w:r>
      <w:r>
        <w:rPr>
          <w:rFonts w:ascii="Arial" w:eastAsia="Arial" w:hAnsi="Arial" w:cs="Arial"/>
          <w:spacing w:val="53"/>
          <w:sz w:val="24"/>
          <w:szCs w:val="24"/>
        </w:rPr>
        <w:t xml:space="preserve"> </w:t>
      </w:r>
      <w:r>
        <w:rPr>
          <w:rFonts w:ascii="Arial" w:eastAsia="Arial" w:hAnsi="Arial" w:cs="Arial"/>
          <w:sz w:val="24"/>
          <w:szCs w:val="24"/>
        </w:rPr>
        <w:t>une procédure de consultation publique.</w:t>
      </w:r>
    </w:p>
    <w:p w14:paraId="213C860F" w14:textId="77777777" w:rsidR="00526ED9" w:rsidRDefault="00526ED9" w:rsidP="00526ED9">
      <w:pPr>
        <w:spacing w:before="120" w:after="0" w:line="240" w:lineRule="auto"/>
        <w:ind w:right="-23"/>
        <w:rPr>
          <w:rFonts w:ascii="Arial" w:eastAsia="Arial" w:hAnsi="Arial"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26ED9" w:rsidRPr="00046DA1" w14:paraId="73C5E6DF" w14:textId="77777777" w:rsidTr="00046DA1">
        <w:tc>
          <w:tcPr>
            <w:tcW w:w="9780" w:type="dxa"/>
            <w:shd w:val="clear" w:color="auto" w:fill="auto"/>
          </w:tcPr>
          <w:p w14:paraId="29EFB4DC" w14:textId="77777777" w:rsidR="00526ED9" w:rsidRPr="00046DA1" w:rsidRDefault="00526ED9" w:rsidP="00046DA1">
            <w:pPr>
              <w:spacing w:before="120" w:after="120" w:line="240" w:lineRule="auto"/>
              <w:ind w:right="-23"/>
              <w:rPr>
                <w:rFonts w:ascii="Arial" w:eastAsia="Arial" w:hAnsi="Arial" w:cs="Arial"/>
                <w:sz w:val="24"/>
                <w:szCs w:val="24"/>
              </w:rPr>
            </w:pPr>
            <w:r w:rsidRPr="00046DA1">
              <w:rPr>
                <w:rFonts w:ascii="Arial" w:eastAsia="Arial" w:hAnsi="Arial" w:cs="Arial"/>
                <w:b/>
                <w:bCs/>
                <w:sz w:val="24"/>
                <w:szCs w:val="24"/>
              </w:rPr>
              <w:t>Article 53.13</w:t>
            </w:r>
          </w:p>
          <w:p w14:paraId="6BFA135E" w14:textId="77777777" w:rsidR="00526ED9" w:rsidRPr="00046DA1" w:rsidRDefault="00526ED9" w:rsidP="00046DA1">
            <w:pPr>
              <w:spacing w:after="120" w:line="240" w:lineRule="auto"/>
              <w:ind w:right="947"/>
              <w:jc w:val="both"/>
              <w:rPr>
                <w:rFonts w:ascii="Arial" w:eastAsia="Arial" w:hAnsi="Arial" w:cs="Arial"/>
                <w:i/>
                <w:sz w:val="24"/>
                <w:szCs w:val="24"/>
              </w:rPr>
            </w:pPr>
            <w:r w:rsidRPr="00046DA1">
              <w:rPr>
                <w:rFonts w:ascii="Arial" w:eastAsia="Arial" w:hAnsi="Arial" w:cs="Arial"/>
                <w:i/>
                <w:sz w:val="24"/>
                <w:szCs w:val="24"/>
              </w:rPr>
              <w:t>La municipalité régionale doit élaborer une procédure de consultation publique pour tout projet de plan de gestion, laquelle doit comprendre la tenue d’au moins une assemblée publique sur le territoire d’application du plan.</w:t>
            </w:r>
          </w:p>
        </w:tc>
      </w:tr>
    </w:tbl>
    <w:p w14:paraId="0A36DE3E" w14:textId="77777777" w:rsidR="00526ED9" w:rsidRDefault="00526ED9" w:rsidP="00153B85">
      <w:pPr>
        <w:spacing w:after="0" w:line="240" w:lineRule="auto"/>
      </w:pPr>
    </w:p>
    <w:p w14:paraId="75F8B348" w14:textId="77777777" w:rsidR="00416B28" w:rsidRPr="007169B7" w:rsidRDefault="00416B28" w:rsidP="00153B85">
      <w:pPr>
        <w:tabs>
          <w:tab w:val="left" w:pos="5600"/>
          <w:tab w:val="left" w:pos="7580"/>
        </w:tabs>
        <w:spacing w:after="0" w:line="240" w:lineRule="auto"/>
        <w:ind w:right="54"/>
        <w:rPr>
          <w:rFonts w:ascii="Arial" w:eastAsia="Arial" w:hAnsi="Arial" w:cs="Arial"/>
          <w:sz w:val="24"/>
          <w:szCs w:val="24"/>
        </w:rPr>
      </w:pPr>
      <w:r w:rsidRPr="00153B85">
        <w:rPr>
          <w:rFonts w:ascii="Arial" w:eastAsia="Arial" w:hAnsi="Arial" w:cs="Arial"/>
          <w:sz w:val="24"/>
          <w:szCs w:val="24"/>
        </w:rPr>
        <w:t xml:space="preserve">Les articles 53.14 </w:t>
      </w:r>
      <w:r w:rsidRPr="007169B7">
        <w:rPr>
          <w:rFonts w:ascii="Arial" w:eastAsia="Arial" w:hAnsi="Arial" w:cs="Arial"/>
          <w:sz w:val="24"/>
          <w:szCs w:val="24"/>
        </w:rPr>
        <w:t>et</w:t>
      </w:r>
      <w:r w:rsidRPr="00153B85">
        <w:rPr>
          <w:rFonts w:ascii="Arial" w:eastAsia="Arial" w:hAnsi="Arial" w:cs="Arial"/>
          <w:sz w:val="24"/>
          <w:szCs w:val="24"/>
        </w:rPr>
        <w:t xml:space="preserve"> 53.1</w:t>
      </w:r>
      <w:r w:rsidRPr="007169B7">
        <w:rPr>
          <w:rFonts w:ascii="Arial" w:eastAsia="Arial" w:hAnsi="Arial" w:cs="Arial"/>
          <w:sz w:val="24"/>
          <w:szCs w:val="24"/>
        </w:rPr>
        <w:t>5</w:t>
      </w:r>
      <w:r w:rsidRPr="00153B85">
        <w:rPr>
          <w:rFonts w:ascii="Arial" w:eastAsia="Arial" w:hAnsi="Arial" w:cs="Arial"/>
          <w:sz w:val="24"/>
          <w:szCs w:val="24"/>
        </w:rPr>
        <w:t xml:space="preserve"> de la LQE définissent certains éléments de la procédure à mettre en place. </w:t>
      </w:r>
    </w:p>
    <w:p w14:paraId="6102CB4A" w14:textId="77777777" w:rsidR="00416B28" w:rsidRPr="00153B85" w:rsidRDefault="00416B28" w:rsidP="00153B85">
      <w:pPr>
        <w:tabs>
          <w:tab w:val="left" w:pos="5600"/>
          <w:tab w:val="left" w:pos="7580"/>
        </w:tabs>
        <w:spacing w:after="0" w:line="240" w:lineRule="auto"/>
        <w:ind w:right="57"/>
        <w:rPr>
          <w:rFonts w:ascii="Arial" w:eastAsia="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26ED9" w:rsidRPr="00046DA1" w14:paraId="1F06A5C2" w14:textId="77777777" w:rsidTr="00046DA1">
        <w:tc>
          <w:tcPr>
            <w:tcW w:w="9780" w:type="dxa"/>
            <w:shd w:val="clear" w:color="auto" w:fill="auto"/>
          </w:tcPr>
          <w:p w14:paraId="433DB2B8" w14:textId="77777777" w:rsidR="00526ED9" w:rsidRPr="00046DA1" w:rsidRDefault="00526ED9" w:rsidP="00046DA1">
            <w:pPr>
              <w:spacing w:before="120" w:after="120" w:line="240" w:lineRule="auto"/>
              <w:ind w:right="-23"/>
              <w:rPr>
                <w:rFonts w:ascii="Arial" w:eastAsia="Arial" w:hAnsi="Arial" w:cs="Arial"/>
                <w:b/>
                <w:bCs/>
                <w:sz w:val="24"/>
                <w:szCs w:val="24"/>
              </w:rPr>
            </w:pPr>
            <w:r w:rsidRPr="00046DA1">
              <w:rPr>
                <w:rFonts w:ascii="Arial" w:eastAsia="Arial" w:hAnsi="Arial" w:cs="Arial"/>
                <w:b/>
                <w:bCs/>
                <w:sz w:val="24"/>
                <w:szCs w:val="24"/>
              </w:rPr>
              <w:t>Article 53.14</w:t>
            </w:r>
          </w:p>
          <w:p w14:paraId="30FE18B5" w14:textId="77777777" w:rsidR="00526ED9" w:rsidRPr="00046DA1" w:rsidRDefault="00526ED9" w:rsidP="00046DA1">
            <w:pPr>
              <w:spacing w:before="59" w:after="120" w:line="240" w:lineRule="auto"/>
              <w:ind w:right="57"/>
              <w:jc w:val="both"/>
              <w:rPr>
                <w:rFonts w:ascii="Arial" w:eastAsia="Arial" w:hAnsi="Arial" w:cs="Arial"/>
                <w:sz w:val="24"/>
                <w:szCs w:val="24"/>
              </w:rPr>
            </w:pPr>
            <w:r w:rsidRPr="00046DA1">
              <w:rPr>
                <w:rFonts w:ascii="Arial" w:eastAsia="Arial" w:hAnsi="Arial" w:cs="Arial"/>
                <w:i/>
                <w:sz w:val="24"/>
                <w:szCs w:val="24"/>
              </w:rPr>
              <w:t>Au moins 45 jours avant la tenue de l’assemblée publique, la municipalité régionale rend public sur son site Internet et par tout autre moyen qu’elle juge approprié, un sommaire du projet de plan ainsi qu’un avis indiquant la date, l’heure et le lieu des assemblées, et mentionnant que le projet de plan peut être consulté au bureau de chaque municipalité locale visée par le plan.</w:t>
            </w:r>
          </w:p>
        </w:tc>
      </w:tr>
    </w:tbl>
    <w:p w14:paraId="5D11BA53" w14:textId="77777777" w:rsidR="00526ED9" w:rsidRDefault="00526ED9" w:rsidP="00526ED9">
      <w:pPr>
        <w:spacing w:before="59" w:after="0" w:line="240" w:lineRule="auto"/>
        <w:ind w:right="56"/>
        <w:jc w:val="both"/>
        <w:rPr>
          <w:rFonts w:ascii="Arial" w:eastAsia="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26ED9" w:rsidRPr="00046DA1" w14:paraId="10EF47B0" w14:textId="77777777" w:rsidTr="00046DA1">
        <w:tc>
          <w:tcPr>
            <w:tcW w:w="9780" w:type="dxa"/>
            <w:shd w:val="clear" w:color="auto" w:fill="auto"/>
          </w:tcPr>
          <w:p w14:paraId="0C25DA7F" w14:textId="77777777" w:rsidR="00526ED9" w:rsidRPr="00046DA1" w:rsidRDefault="00526ED9" w:rsidP="00046DA1">
            <w:pPr>
              <w:spacing w:before="120" w:after="120" w:line="240" w:lineRule="auto"/>
              <w:ind w:right="-23"/>
              <w:rPr>
                <w:rFonts w:ascii="Arial" w:eastAsia="Arial" w:hAnsi="Arial" w:cs="Arial"/>
                <w:sz w:val="24"/>
                <w:szCs w:val="24"/>
              </w:rPr>
            </w:pPr>
            <w:r w:rsidRPr="00046DA1">
              <w:rPr>
                <w:rFonts w:ascii="Arial" w:eastAsia="Arial" w:hAnsi="Arial" w:cs="Arial"/>
                <w:b/>
                <w:bCs/>
                <w:sz w:val="24"/>
                <w:szCs w:val="24"/>
              </w:rPr>
              <w:t>Article 53.15</w:t>
            </w:r>
          </w:p>
          <w:p w14:paraId="233BF389" w14:textId="77777777" w:rsidR="00526ED9" w:rsidRPr="00046DA1" w:rsidRDefault="00526ED9" w:rsidP="00046DA1">
            <w:pPr>
              <w:spacing w:after="0" w:line="240" w:lineRule="auto"/>
              <w:ind w:right="949"/>
              <w:jc w:val="both"/>
              <w:rPr>
                <w:rFonts w:ascii="Arial" w:eastAsia="Arial" w:hAnsi="Arial" w:cs="Arial"/>
                <w:i/>
                <w:sz w:val="24"/>
                <w:szCs w:val="24"/>
              </w:rPr>
            </w:pPr>
            <w:r w:rsidRPr="00046DA1">
              <w:rPr>
                <w:rFonts w:ascii="Arial" w:eastAsia="Arial" w:hAnsi="Arial" w:cs="Arial"/>
                <w:i/>
                <w:sz w:val="24"/>
                <w:szCs w:val="24"/>
              </w:rPr>
              <w:t>Au cours des assemblées publiques, la municipalité régionale s’assure que les explications nécessaires à la compréhension du projet de plan sont fournies; elle entend les personnes, groupes ou organismes qui désirent s’exprimer.</w:t>
            </w:r>
          </w:p>
          <w:p w14:paraId="4DFA877D" w14:textId="77777777" w:rsidR="00526ED9" w:rsidRPr="00046DA1" w:rsidRDefault="00526ED9" w:rsidP="00046DA1">
            <w:pPr>
              <w:spacing w:after="0" w:line="240" w:lineRule="auto"/>
              <w:ind w:left="1720" w:right="949"/>
              <w:jc w:val="both"/>
              <w:rPr>
                <w:rFonts w:ascii="Arial" w:eastAsia="Arial" w:hAnsi="Arial" w:cs="Arial"/>
                <w:i/>
                <w:sz w:val="24"/>
                <w:szCs w:val="24"/>
              </w:rPr>
            </w:pPr>
          </w:p>
          <w:p w14:paraId="1F2CB382" w14:textId="77777777" w:rsidR="00526ED9" w:rsidRPr="00046DA1" w:rsidRDefault="00526ED9" w:rsidP="00046DA1">
            <w:pPr>
              <w:spacing w:before="59" w:after="120" w:line="240" w:lineRule="auto"/>
              <w:ind w:right="57"/>
              <w:jc w:val="both"/>
              <w:rPr>
                <w:rFonts w:ascii="Arial" w:eastAsia="Arial" w:hAnsi="Arial" w:cs="Arial"/>
                <w:sz w:val="24"/>
                <w:szCs w:val="24"/>
              </w:rPr>
            </w:pPr>
            <w:r w:rsidRPr="00046DA1">
              <w:rPr>
                <w:rFonts w:ascii="Arial" w:eastAsia="Arial" w:hAnsi="Arial" w:cs="Arial"/>
                <w:i/>
                <w:sz w:val="24"/>
                <w:szCs w:val="24"/>
              </w:rPr>
              <w:t>À l’issue de ces assemblées, la municipalité régionale dresse un rapport des observations recueillies auprès du public et des modalités de la consultation publique. Ce rapport est rendu accessible au public dès sa transmission au conseil de la municipalité régionale.</w:t>
            </w:r>
          </w:p>
        </w:tc>
      </w:tr>
    </w:tbl>
    <w:p w14:paraId="469DED06" w14:textId="77777777" w:rsidR="00526ED9" w:rsidRDefault="00526ED9" w:rsidP="00416B28">
      <w:pPr>
        <w:spacing w:after="0" w:line="240" w:lineRule="auto"/>
        <w:ind w:right="949"/>
        <w:jc w:val="both"/>
        <w:rPr>
          <w:rFonts w:ascii="Arial" w:eastAsia="Arial" w:hAnsi="Arial" w:cs="Arial"/>
          <w:i/>
          <w:sz w:val="23"/>
          <w:szCs w:val="23"/>
        </w:rPr>
      </w:pPr>
    </w:p>
    <w:p w14:paraId="339AE0F6" w14:textId="77777777" w:rsidR="00416B28" w:rsidRPr="00153B85" w:rsidRDefault="00416B28" w:rsidP="00416B28">
      <w:pPr>
        <w:spacing w:after="0" w:line="240" w:lineRule="auto"/>
        <w:ind w:right="949"/>
        <w:jc w:val="both"/>
        <w:rPr>
          <w:rFonts w:ascii="Arial" w:eastAsia="Arial" w:hAnsi="Arial" w:cs="Arial"/>
          <w:iCs/>
          <w:sz w:val="24"/>
          <w:szCs w:val="24"/>
        </w:rPr>
      </w:pPr>
      <w:r>
        <w:rPr>
          <w:rFonts w:ascii="Arial" w:eastAsia="Arial" w:hAnsi="Arial" w:cs="Arial"/>
          <w:iCs/>
          <w:sz w:val="24"/>
          <w:szCs w:val="24"/>
        </w:rPr>
        <w:t xml:space="preserve">Enfin, l’article 53.16 de la LQE énonce certaines exigences relatives à la transmission du rapport de consultation final. </w:t>
      </w:r>
    </w:p>
    <w:p w14:paraId="57B518C7" w14:textId="77777777" w:rsidR="00416B28" w:rsidRPr="00D74F88" w:rsidRDefault="00416B28" w:rsidP="00153B85">
      <w:pPr>
        <w:spacing w:after="0" w:line="240" w:lineRule="auto"/>
        <w:ind w:right="949"/>
        <w:jc w:val="both"/>
        <w:rPr>
          <w:rFonts w:ascii="Arial" w:eastAsia="Arial" w:hAnsi="Arial" w:cs="Arial"/>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26ED9" w:rsidRPr="00046DA1" w14:paraId="68C9ABE4" w14:textId="77777777" w:rsidTr="00046DA1">
        <w:tc>
          <w:tcPr>
            <w:tcW w:w="9780" w:type="dxa"/>
            <w:shd w:val="clear" w:color="auto" w:fill="auto"/>
          </w:tcPr>
          <w:p w14:paraId="59847B35" w14:textId="77777777" w:rsidR="00526ED9" w:rsidRPr="00046DA1" w:rsidRDefault="00526ED9" w:rsidP="00046DA1">
            <w:pPr>
              <w:spacing w:before="120" w:after="120" w:line="240" w:lineRule="auto"/>
              <w:ind w:right="-23"/>
              <w:rPr>
                <w:rFonts w:ascii="Arial" w:eastAsia="Arial" w:hAnsi="Arial" w:cs="Arial"/>
                <w:sz w:val="24"/>
                <w:szCs w:val="24"/>
              </w:rPr>
            </w:pPr>
            <w:r w:rsidRPr="00046DA1">
              <w:rPr>
                <w:rFonts w:ascii="Arial" w:eastAsia="Arial" w:hAnsi="Arial" w:cs="Arial"/>
                <w:b/>
                <w:bCs/>
                <w:sz w:val="24"/>
                <w:szCs w:val="24"/>
              </w:rPr>
              <w:t>Article 53.16</w:t>
            </w:r>
          </w:p>
          <w:p w14:paraId="4A779631" w14:textId="77777777" w:rsidR="00526ED9" w:rsidRPr="00046DA1" w:rsidRDefault="00526ED9" w:rsidP="00046DA1">
            <w:pPr>
              <w:spacing w:before="59" w:after="120" w:line="240" w:lineRule="auto"/>
              <w:ind w:right="57"/>
              <w:jc w:val="both"/>
              <w:rPr>
                <w:rFonts w:ascii="Arial" w:eastAsia="Arial" w:hAnsi="Arial" w:cs="Arial"/>
                <w:sz w:val="24"/>
                <w:szCs w:val="24"/>
              </w:rPr>
            </w:pPr>
            <w:r w:rsidRPr="00046DA1">
              <w:rPr>
                <w:rFonts w:ascii="Arial" w:eastAsia="Arial" w:hAnsi="Arial" w:cs="Arial"/>
                <w:i/>
                <w:sz w:val="24"/>
                <w:szCs w:val="24"/>
              </w:rPr>
              <w:t xml:space="preserve">Après la </w:t>
            </w:r>
            <w:r w:rsidRPr="00046DA1">
              <w:rPr>
                <w:rFonts w:ascii="Arial" w:eastAsia="Arial" w:hAnsi="Arial" w:cs="Arial"/>
                <w:i/>
                <w:spacing w:val="1"/>
                <w:sz w:val="24"/>
                <w:szCs w:val="24"/>
              </w:rPr>
              <w:t>c</w:t>
            </w:r>
            <w:r w:rsidRPr="00046DA1">
              <w:rPr>
                <w:rFonts w:ascii="Arial" w:eastAsia="Arial" w:hAnsi="Arial" w:cs="Arial"/>
                <w:i/>
                <w:sz w:val="24"/>
                <w:szCs w:val="24"/>
              </w:rPr>
              <w:t>onsultation publique, le projet de plan, modifié le cas</w:t>
            </w:r>
            <w:r w:rsidRPr="00046DA1">
              <w:rPr>
                <w:rFonts w:ascii="Arial" w:eastAsia="Arial" w:hAnsi="Arial" w:cs="Arial"/>
                <w:i/>
                <w:spacing w:val="1"/>
                <w:sz w:val="24"/>
                <w:szCs w:val="24"/>
              </w:rPr>
              <w:t xml:space="preserve"> </w:t>
            </w:r>
            <w:r w:rsidRPr="00046DA1">
              <w:rPr>
                <w:rFonts w:ascii="Arial" w:eastAsia="Arial" w:hAnsi="Arial" w:cs="Arial"/>
                <w:i/>
                <w:sz w:val="24"/>
                <w:szCs w:val="24"/>
              </w:rPr>
              <w:t>échéant</w:t>
            </w:r>
            <w:r w:rsidRPr="00046DA1">
              <w:rPr>
                <w:rFonts w:ascii="Arial" w:eastAsia="Arial" w:hAnsi="Arial" w:cs="Arial"/>
                <w:i/>
                <w:spacing w:val="1"/>
                <w:sz w:val="24"/>
                <w:szCs w:val="24"/>
              </w:rPr>
              <w:t xml:space="preserve"> </w:t>
            </w:r>
            <w:r w:rsidRPr="00046DA1">
              <w:rPr>
                <w:rFonts w:ascii="Arial" w:eastAsia="Arial" w:hAnsi="Arial" w:cs="Arial"/>
                <w:i/>
                <w:sz w:val="24"/>
                <w:szCs w:val="24"/>
              </w:rPr>
              <w:t>pour</w:t>
            </w:r>
            <w:r w:rsidRPr="00046DA1">
              <w:rPr>
                <w:rFonts w:ascii="Arial" w:eastAsia="Arial" w:hAnsi="Arial" w:cs="Arial"/>
                <w:i/>
                <w:spacing w:val="1"/>
                <w:sz w:val="24"/>
                <w:szCs w:val="24"/>
              </w:rPr>
              <w:t xml:space="preserve"> </w:t>
            </w:r>
            <w:r w:rsidRPr="00046DA1">
              <w:rPr>
                <w:rFonts w:ascii="Arial" w:eastAsia="Arial" w:hAnsi="Arial" w:cs="Arial"/>
                <w:i/>
                <w:sz w:val="24"/>
                <w:szCs w:val="24"/>
              </w:rPr>
              <w:t>tenir</w:t>
            </w:r>
            <w:r w:rsidRPr="00046DA1">
              <w:rPr>
                <w:rFonts w:ascii="Arial" w:eastAsia="Arial" w:hAnsi="Arial" w:cs="Arial"/>
                <w:i/>
                <w:spacing w:val="1"/>
                <w:sz w:val="24"/>
                <w:szCs w:val="24"/>
              </w:rPr>
              <w:t xml:space="preserve"> </w:t>
            </w:r>
            <w:r w:rsidRPr="00046DA1">
              <w:rPr>
                <w:rFonts w:ascii="Arial" w:eastAsia="Arial" w:hAnsi="Arial" w:cs="Arial"/>
                <w:i/>
                <w:sz w:val="24"/>
                <w:szCs w:val="24"/>
              </w:rPr>
              <w:t>compte</w:t>
            </w:r>
            <w:r w:rsidRPr="00046DA1">
              <w:rPr>
                <w:rFonts w:ascii="Arial" w:eastAsia="Arial" w:hAnsi="Arial" w:cs="Arial"/>
                <w:i/>
                <w:spacing w:val="1"/>
                <w:sz w:val="24"/>
                <w:szCs w:val="24"/>
              </w:rPr>
              <w:t xml:space="preserve"> </w:t>
            </w:r>
            <w:r w:rsidRPr="00046DA1">
              <w:rPr>
                <w:rFonts w:ascii="Arial" w:eastAsia="Arial" w:hAnsi="Arial" w:cs="Arial"/>
                <w:i/>
                <w:sz w:val="24"/>
                <w:szCs w:val="24"/>
              </w:rPr>
              <w:t xml:space="preserve">des avis reçus, est transmis à la Société québécoise de récupération et de recyclage ainsi </w:t>
            </w:r>
            <w:r w:rsidRPr="00046DA1">
              <w:rPr>
                <w:rFonts w:ascii="Arial" w:eastAsia="Arial" w:hAnsi="Arial" w:cs="Arial"/>
                <w:i/>
                <w:spacing w:val="1"/>
                <w:sz w:val="24"/>
                <w:szCs w:val="24"/>
              </w:rPr>
              <w:t>q</w:t>
            </w:r>
            <w:r w:rsidRPr="00046DA1">
              <w:rPr>
                <w:rFonts w:ascii="Arial" w:eastAsia="Arial" w:hAnsi="Arial" w:cs="Arial"/>
                <w:i/>
                <w:sz w:val="24"/>
                <w:szCs w:val="24"/>
              </w:rPr>
              <w:t>u’à chaque municipalité régionale environnante ou qui est desservie par une installation d’élimination située sur le territoire d’application du plan projeté, accompagné du rapport de la municipalité régionale.</w:t>
            </w:r>
          </w:p>
        </w:tc>
      </w:tr>
    </w:tbl>
    <w:p w14:paraId="2C60E78A" w14:textId="70D1D15D" w:rsidR="00881D0B" w:rsidRDefault="00881D0B" w:rsidP="00153B85">
      <w:pPr>
        <w:pStyle w:val="Titre1"/>
        <w:spacing w:before="0"/>
        <w:rPr>
          <w:rFonts w:eastAsia="Arial"/>
        </w:rPr>
      </w:pPr>
    </w:p>
    <w:p w14:paraId="313F182A" w14:textId="77777777" w:rsidR="00500B5D" w:rsidRPr="00141AC2" w:rsidRDefault="00500B5D" w:rsidP="002E35CE">
      <w:pPr>
        <w:spacing w:before="34" w:after="0" w:line="240" w:lineRule="auto"/>
        <w:ind w:right="97"/>
        <w:rPr>
          <w:rFonts w:ascii="Times New Roman" w:eastAsia="Times New Roman" w:hAnsi="Times New Roman"/>
          <w:sz w:val="20"/>
          <w:szCs w:val="20"/>
        </w:rPr>
        <w:sectPr w:rsidR="00500B5D" w:rsidRPr="00141AC2" w:rsidSect="00153B85">
          <w:pgSz w:w="12240" w:h="15840"/>
          <w:pgMar w:top="1480" w:right="1300" w:bottom="280" w:left="1300" w:header="720" w:footer="720" w:gutter="0"/>
          <w:pgBorders w:offsetFrom="page">
            <w:top w:val="single" w:sz="12" w:space="24" w:color="auto"/>
            <w:left w:val="single" w:sz="12" w:space="24" w:color="auto"/>
            <w:bottom w:val="single" w:sz="12" w:space="24" w:color="auto"/>
            <w:right w:val="single" w:sz="12" w:space="24" w:color="auto"/>
          </w:pgBorders>
          <w:cols w:space="720"/>
        </w:sectPr>
      </w:pPr>
    </w:p>
    <w:p w14:paraId="5C8ED3CE" w14:textId="0F14554A" w:rsidR="00500B5D" w:rsidRPr="002E3B2F" w:rsidRDefault="00A83354" w:rsidP="00153B85">
      <w:pPr>
        <w:pStyle w:val="Titre2"/>
        <w:spacing w:before="0"/>
        <w:rPr>
          <w:rFonts w:ascii="Arial" w:eastAsia="Arial" w:hAnsi="Arial" w:cs="Arial"/>
          <w:u w:color="000000"/>
        </w:rPr>
      </w:pPr>
      <w:bookmarkStart w:id="2" w:name="_Toc102405348"/>
      <w:r>
        <w:rPr>
          <w:rFonts w:ascii="Arial" w:eastAsia="Arial" w:hAnsi="Arial" w:cs="Arial"/>
          <w:color w:val="auto"/>
          <w:u w:color="000000"/>
        </w:rPr>
        <w:lastRenderedPageBreak/>
        <w:t>Description de la procédure de consultation</w:t>
      </w:r>
      <w:r w:rsidRPr="002E3B2F">
        <w:rPr>
          <w:rFonts w:ascii="Arial" w:eastAsia="Arial" w:hAnsi="Arial" w:cs="Arial"/>
          <w:color w:val="auto"/>
          <w:u w:color="000000"/>
        </w:rPr>
        <w:t xml:space="preserve"> </w:t>
      </w:r>
      <w:r w:rsidR="00A732C5" w:rsidRPr="002E3B2F">
        <w:rPr>
          <w:rFonts w:ascii="Arial" w:eastAsia="Arial" w:hAnsi="Arial" w:cs="Arial"/>
          <w:color w:val="auto"/>
          <w:u w:color="000000"/>
        </w:rPr>
        <w:t>publique</w:t>
      </w:r>
      <w:bookmarkEnd w:id="2"/>
    </w:p>
    <w:p w14:paraId="03C75011" w14:textId="76CFC2AA" w:rsidR="00500B5D" w:rsidRPr="00975AA4" w:rsidRDefault="00A732C5" w:rsidP="00153B85">
      <w:pPr>
        <w:pStyle w:val="Titre3"/>
        <w:spacing w:before="480"/>
        <w:rPr>
          <w:rFonts w:eastAsia="Arial"/>
        </w:rPr>
      </w:pPr>
      <w:bookmarkStart w:id="3" w:name="_Toc102405349"/>
      <w:r w:rsidRPr="004F2827">
        <w:rPr>
          <w:rStyle w:val="Titre2Car"/>
          <w:rFonts w:ascii="Arial" w:hAnsi="Arial" w:cs="Arial"/>
          <w:b/>
          <w:bCs/>
          <w:color w:val="000000"/>
          <w:sz w:val="24"/>
          <w:szCs w:val="24"/>
        </w:rPr>
        <w:t>Avis public</w:t>
      </w:r>
      <w:bookmarkEnd w:id="3"/>
    </w:p>
    <w:p w14:paraId="10573C06" w14:textId="29435CE2" w:rsidR="00500B5D" w:rsidRPr="00975AA4" w:rsidRDefault="00B73328" w:rsidP="00DE66DB">
      <w:pPr>
        <w:spacing w:before="360" w:after="0" w:line="240" w:lineRule="auto"/>
        <w:ind w:right="55"/>
        <w:jc w:val="both"/>
        <w:rPr>
          <w:rFonts w:ascii="Arial" w:eastAsia="Arial" w:hAnsi="Arial" w:cs="Arial"/>
          <w:sz w:val="24"/>
          <w:szCs w:val="24"/>
        </w:rPr>
      </w:pPr>
      <w:r w:rsidRPr="00975AA4">
        <w:rPr>
          <w:rFonts w:ascii="Arial" w:eastAsia="Arial" w:hAnsi="Arial" w:cs="Arial"/>
          <w:sz w:val="24"/>
          <w:szCs w:val="24"/>
        </w:rPr>
        <w:t xml:space="preserve">Comme </w:t>
      </w:r>
      <w:r w:rsidR="00C06414">
        <w:rPr>
          <w:rFonts w:ascii="Arial" w:eastAsia="Arial" w:hAnsi="Arial" w:cs="Arial"/>
          <w:sz w:val="24"/>
          <w:szCs w:val="24"/>
        </w:rPr>
        <w:t>énoncé</w:t>
      </w:r>
      <w:r w:rsidR="00C06414" w:rsidRPr="00975AA4">
        <w:rPr>
          <w:rFonts w:ascii="Arial" w:eastAsia="Arial" w:hAnsi="Arial" w:cs="Arial"/>
          <w:spacing w:val="20"/>
          <w:sz w:val="24"/>
          <w:szCs w:val="24"/>
        </w:rPr>
        <w:t xml:space="preserve"> </w:t>
      </w:r>
      <w:r w:rsidR="00C06414">
        <w:rPr>
          <w:rFonts w:ascii="Arial" w:eastAsia="Arial" w:hAnsi="Arial" w:cs="Arial"/>
          <w:sz w:val="24"/>
          <w:szCs w:val="24"/>
        </w:rPr>
        <w:t>à</w:t>
      </w:r>
      <w:r w:rsidR="00C06414" w:rsidRPr="00975AA4">
        <w:rPr>
          <w:rFonts w:ascii="Arial" w:eastAsia="Arial" w:hAnsi="Arial" w:cs="Arial"/>
          <w:spacing w:val="20"/>
          <w:sz w:val="24"/>
          <w:szCs w:val="24"/>
        </w:rPr>
        <w:t xml:space="preserve"> </w:t>
      </w:r>
      <w:r w:rsidR="00A732C5" w:rsidRPr="00975AA4">
        <w:rPr>
          <w:rFonts w:ascii="Arial" w:eastAsia="Arial" w:hAnsi="Arial" w:cs="Arial"/>
          <w:sz w:val="24"/>
          <w:szCs w:val="24"/>
        </w:rPr>
        <w:t>l’article</w:t>
      </w:r>
      <w:r w:rsidR="005C5D1E" w:rsidRPr="00975AA4">
        <w:rPr>
          <w:rFonts w:ascii="Arial" w:eastAsia="Arial" w:hAnsi="Arial" w:cs="Arial"/>
          <w:spacing w:val="20"/>
          <w:sz w:val="24"/>
          <w:szCs w:val="24"/>
        </w:rPr>
        <w:t> </w:t>
      </w:r>
      <w:r w:rsidR="00A732C5" w:rsidRPr="00975AA4">
        <w:rPr>
          <w:rFonts w:ascii="Arial" w:eastAsia="Arial" w:hAnsi="Arial" w:cs="Arial"/>
          <w:sz w:val="24"/>
          <w:szCs w:val="24"/>
        </w:rPr>
        <w:t>53.14</w:t>
      </w:r>
      <w:r w:rsidR="00A732C5" w:rsidRPr="00975AA4">
        <w:rPr>
          <w:rFonts w:ascii="Arial" w:eastAsia="Arial" w:hAnsi="Arial" w:cs="Arial"/>
          <w:spacing w:val="20"/>
          <w:sz w:val="24"/>
          <w:szCs w:val="24"/>
        </w:rPr>
        <w:t xml:space="preserve"> </w:t>
      </w:r>
      <w:r w:rsidR="00A732C5" w:rsidRPr="00975AA4">
        <w:rPr>
          <w:rFonts w:ascii="Arial" w:eastAsia="Arial" w:hAnsi="Arial" w:cs="Arial"/>
          <w:sz w:val="24"/>
          <w:szCs w:val="24"/>
        </w:rPr>
        <w:t>de</w:t>
      </w:r>
      <w:r w:rsidR="00A732C5" w:rsidRPr="00975AA4">
        <w:rPr>
          <w:rFonts w:ascii="Arial" w:eastAsia="Arial" w:hAnsi="Arial" w:cs="Arial"/>
          <w:spacing w:val="20"/>
          <w:sz w:val="24"/>
          <w:szCs w:val="24"/>
        </w:rPr>
        <w:t xml:space="preserve"> </w:t>
      </w:r>
      <w:r w:rsidR="00A732C5" w:rsidRPr="00975AA4">
        <w:rPr>
          <w:rFonts w:ascii="Arial" w:eastAsia="Arial" w:hAnsi="Arial" w:cs="Arial"/>
          <w:sz w:val="24"/>
          <w:szCs w:val="24"/>
        </w:rPr>
        <w:t>la</w:t>
      </w:r>
      <w:r w:rsidR="00A732C5" w:rsidRPr="00975AA4">
        <w:rPr>
          <w:rFonts w:ascii="Arial" w:eastAsia="Arial" w:hAnsi="Arial" w:cs="Arial"/>
          <w:spacing w:val="20"/>
          <w:sz w:val="24"/>
          <w:szCs w:val="24"/>
        </w:rPr>
        <w:t xml:space="preserve"> </w:t>
      </w:r>
      <w:r w:rsidR="00A732C5" w:rsidRPr="00975AA4">
        <w:rPr>
          <w:rFonts w:ascii="Arial" w:eastAsia="Arial" w:hAnsi="Arial" w:cs="Arial"/>
          <w:sz w:val="24"/>
          <w:szCs w:val="24"/>
        </w:rPr>
        <w:t>L</w:t>
      </w:r>
      <w:r w:rsidR="00A732C5" w:rsidRPr="00975AA4">
        <w:rPr>
          <w:rFonts w:ascii="Arial" w:eastAsia="Arial" w:hAnsi="Arial" w:cs="Arial"/>
          <w:spacing w:val="3"/>
          <w:sz w:val="24"/>
          <w:szCs w:val="24"/>
        </w:rPr>
        <w:t>Q</w:t>
      </w:r>
      <w:r w:rsidR="00A732C5" w:rsidRPr="00975AA4">
        <w:rPr>
          <w:rFonts w:ascii="Arial" w:eastAsia="Arial" w:hAnsi="Arial" w:cs="Arial"/>
          <w:sz w:val="24"/>
          <w:szCs w:val="24"/>
        </w:rPr>
        <w:t>E,</w:t>
      </w:r>
      <w:r w:rsidR="00A732C5" w:rsidRPr="00975AA4">
        <w:rPr>
          <w:rFonts w:ascii="Arial" w:eastAsia="Arial" w:hAnsi="Arial" w:cs="Arial"/>
          <w:spacing w:val="20"/>
          <w:sz w:val="24"/>
          <w:szCs w:val="24"/>
        </w:rPr>
        <w:t xml:space="preserve"> </w:t>
      </w:r>
      <w:r w:rsidR="00A732C5" w:rsidRPr="00975AA4">
        <w:rPr>
          <w:rFonts w:ascii="Arial" w:eastAsia="Arial" w:hAnsi="Arial" w:cs="Arial"/>
          <w:sz w:val="24"/>
          <w:szCs w:val="24"/>
        </w:rPr>
        <w:t>un</w:t>
      </w:r>
      <w:r w:rsidR="00A732C5" w:rsidRPr="00975AA4">
        <w:rPr>
          <w:rFonts w:ascii="Arial" w:eastAsia="Arial" w:hAnsi="Arial" w:cs="Arial"/>
          <w:spacing w:val="20"/>
          <w:sz w:val="24"/>
          <w:szCs w:val="24"/>
        </w:rPr>
        <w:t xml:space="preserve"> </w:t>
      </w:r>
      <w:r w:rsidR="00A732C5" w:rsidRPr="00975AA4">
        <w:rPr>
          <w:rFonts w:ascii="Arial" w:eastAsia="Arial" w:hAnsi="Arial" w:cs="Arial"/>
          <w:sz w:val="24"/>
          <w:szCs w:val="24"/>
        </w:rPr>
        <w:t>sommaire</w:t>
      </w:r>
      <w:r w:rsidR="00A732C5" w:rsidRPr="00975AA4">
        <w:rPr>
          <w:rFonts w:ascii="Arial" w:eastAsia="Arial" w:hAnsi="Arial" w:cs="Arial"/>
          <w:spacing w:val="20"/>
          <w:sz w:val="24"/>
          <w:szCs w:val="24"/>
        </w:rPr>
        <w:t xml:space="preserve"> </w:t>
      </w:r>
      <w:r w:rsidR="00A732C5" w:rsidRPr="00975AA4">
        <w:rPr>
          <w:rFonts w:ascii="Arial" w:eastAsia="Arial" w:hAnsi="Arial" w:cs="Arial"/>
          <w:sz w:val="24"/>
          <w:szCs w:val="24"/>
        </w:rPr>
        <w:t>du</w:t>
      </w:r>
      <w:r w:rsidR="00A732C5" w:rsidRPr="00975AA4">
        <w:rPr>
          <w:rFonts w:ascii="Arial" w:eastAsia="Arial" w:hAnsi="Arial" w:cs="Arial"/>
          <w:spacing w:val="20"/>
          <w:sz w:val="24"/>
          <w:szCs w:val="24"/>
        </w:rPr>
        <w:t xml:space="preserve"> </w:t>
      </w:r>
      <w:r w:rsidR="00A732C5" w:rsidRPr="00975AA4">
        <w:rPr>
          <w:rFonts w:ascii="Arial" w:eastAsia="Arial" w:hAnsi="Arial" w:cs="Arial"/>
          <w:sz w:val="24"/>
          <w:szCs w:val="24"/>
        </w:rPr>
        <w:t>projet</w:t>
      </w:r>
      <w:r w:rsidR="00BF0E7D">
        <w:rPr>
          <w:rFonts w:ascii="Arial" w:eastAsia="Arial" w:hAnsi="Arial" w:cs="Arial"/>
          <w:sz w:val="24"/>
          <w:szCs w:val="24"/>
        </w:rPr>
        <w:t xml:space="preserve"> </w:t>
      </w:r>
      <w:r w:rsidR="001956FF">
        <w:rPr>
          <w:rFonts w:ascii="Arial" w:eastAsia="Arial" w:hAnsi="Arial" w:cs="Arial"/>
          <w:sz w:val="24"/>
          <w:szCs w:val="24"/>
        </w:rPr>
        <w:t xml:space="preserve">de PGMR </w:t>
      </w:r>
      <w:r w:rsidR="00BF0E7D">
        <w:rPr>
          <w:rFonts w:ascii="Arial" w:eastAsia="Arial" w:hAnsi="Arial" w:cs="Arial"/>
          <w:sz w:val="24"/>
          <w:szCs w:val="24"/>
        </w:rPr>
        <w:t xml:space="preserve">et un avis </w:t>
      </w:r>
      <w:r w:rsidR="001956FF">
        <w:rPr>
          <w:rFonts w:ascii="Arial" w:eastAsia="Arial" w:hAnsi="Arial" w:cs="Arial"/>
          <w:sz w:val="24"/>
          <w:szCs w:val="24"/>
        </w:rPr>
        <w:t xml:space="preserve">relatif </w:t>
      </w:r>
      <w:r w:rsidR="00BF0E7D">
        <w:rPr>
          <w:rFonts w:ascii="Arial" w:eastAsia="Arial" w:hAnsi="Arial" w:cs="Arial"/>
          <w:sz w:val="24"/>
          <w:szCs w:val="24"/>
        </w:rPr>
        <w:t>à la consultation publique</w:t>
      </w:r>
      <w:r w:rsidR="00A732C5" w:rsidRPr="00975AA4">
        <w:rPr>
          <w:rFonts w:ascii="Arial" w:eastAsia="Arial" w:hAnsi="Arial" w:cs="Arial"/>
          <w:spacing w:val="21"/>
          <w:sz w:val="24"/>
          <w:szCs w:val="24"/>
        </w:rPr>
        <w:t xml:space="preserve"> </w:t>
      </w:r>
      <w:r w:rsidR="00BF0E7D">
        <w:rPr>
          <w:rFonts w:ascii="Arial" w:eastAsia="Arial" w:hAnsi="Arial" w:cs="Arial"/>
          <w:sz w:val="24"/>
          <w:szCs w:val="24"/>
        </w:rPr>
        <w:t>ont</w:t>
      </w:r>
      <w:r w:rsidR="00A732C5" w:rsidRPr="00975AA4">
        <w:rPr>
          <w:rFonts w:ascii="Arial" w:eastAsia="Arial" w:hAnsi="Arial" w:cs="Arial"/>
          <w:spacing w:val="19"/>
          <w:sz w:val="24"/>
          <w:szCs w:val="24"/>
        </w:rPr>
        <w:t xml:space="preserve"> </w:t>
      </w:r>
      <w:r w:rsidR="00A732C5" w:rsidRPr="00975AA4">
        <w:rPr>
          <w:rFonts w:ascii="Arial" w:eastAsia="Arial" w:hAnsi="Arial" w:cs="Arial"/>
          <w:sz w:val="24"/>
          <w:szCs w:val="24"/>
        </w:rPr>
        <w:t>été</w:t>
      </w:r>
      <w:r w:rsidR="00A732C5" w:rsidRPr="00975AA4">
        <w:rPr>
          <w:rFonts w:ascii="Arial" w:eastAsia="Arial" w:hAnsi="Arial" w:cs="Arial"/>
          <w:spacing w:val="19"/>
          <w:sz w:val="24"/>
          <w:szCs w:val="24"/>
        </w:rPr>
        <w:t xml:space="preserve"> </w:t>
      </w:r>
      <w:r w:rsidR="00A732C5" w:rsidRPr="00975AA4">
        <w:rPr>
          <w:rFonts w:ascii="Arial" w:eastAsia="Arial" w:hAnsi="Arial" w:cs="Arial"/>
          <w:sz w:val="24"/>
          <w:szCs w:val="24"/>
        </w:rPr>
        <w:t>publié</w:t>
      </w:r>
      <w:r w:rsidR="00BF0E7D">
        <w:rPr>
          <w:rFonts w:ascii="Arial" w:eastAsia="Arial" w:hAnsi="Arial" w:cs="Arial"/>
          <w:sz w:val="24"/>
          <w:szCs w:val="24"/>
        </w:rPr>
        <w:t xml:space="preserve">s sur le site Internet de la municipalité régionale </w:t>
      </w:r>
      <w:r w:rsidR="00BF0E7D" w:rsidRPr="00BF0E7D">
        <w:rPr>
          <w:rFonts w:ascii="Arial" w:eastAsia="Arial" w:hAnsi="Arial" w:cs="Arial"/>
          <w:sz w:val="24"/>
          <w:szCs w:val="24"/>
          <w:highlight w:val="yellow"/>
        </w:rPr>
        <w:t>(</w:t>
      </w:r>
      <w:r w:rsidR="00C06414">
        <w:rPr>
          <w:rFonts w:ascii="Arial" w:eastAsia="Arial" w:hAnsi="Arial" w:cs="Arial"/>
          <w:sz w:val="24"/>
          <w:szCs w:val="24"/>
          <w:highlight w:val="yellow"/>
        </w:rPr>
        <w:t xml:space="preserve">et </w:t>
      </w:r>
      <w:r w:rsidR="00BF0E7D" w:rsidRPr="00BF0E7D">
        <w:rPr>
          <w:rFonts w:ascii="Arial" w:eastAsia="Arial" w:hAnsi="Arial" w:cs="Arial"/>
          <w:sz w:val="24"/>
          <w:szCs w:val="24"/>
          <w:highlight w:val="yellow"/>
        </w:rPr>
        <w:t>autre</w:t>
      </w:r>
      <w:r w:rsidR="00A83354">
        <w:rPr>
          <w:rFonts w:ascii="Arial" w:eastAsia="Arial" w:hAnsi="Arial" w:cs="Arial"/>
          <w:sz w:val="24"/>
          <w:szCs w:val="24"/>
          <w:highlight w:val="yellow"/>
        </w:rPr>
        <w:t>(s) moyen(s) jugé(s) approprié(s)</w:t>
      </w:r>
      <w:r w:rsidR="007169B7">
        <w:rPr>
          <w:rFonts w:ascii="Arial" w:eastAsia="Arial" w:hAnsi="Arial" w:cs="Arial"/>
          <w:sz w:val="24"/>
          <w:szCs w:val="24"/>
          <w:highlight w:val="yellow"/>
        </w:rPr>
        <w:t>)</w:t>
      </w:r>
      <w:r w:rsidR="007169B7" w:rsidRPr="00153B85">
        <w:rPr>
          <w:rFonts w:ascii="Arial" w:eastAsia="Arial" w:hAnsi="Arial" w:cs="Arial"/>
          <w:sz w:val="24"/>
          <w:szCs w:val="24"/>
        </w:rPr>
        <w:t xml:space="preserve"> </w:t>
      </w:r>
      <w:r w:rsidR="007169B7">
        <w:rPr>
          <w:rFonts w:ascii="Arial" w:eastAsia="Arial" w:hAnsi="Arial" w:cs="Arial"/>
          <w:sz w:val="24"/>
          <w:szCs w:val="24"/>
          <w:highlight w:val="yellow"/>
        </w:rPr>
        <w:t>()</w:t>
      </w:r>
      <w:r w:rsidR="00A732C5" w:rsidRPr="00153B85">
        <w:rPr>
          <w:rFonts w:ascii="Arial" w:eastAsia="Arial" w:hAnsi="Arial" w:cs="Arial"/>
          <w:sz w:val="24"/>
          <w:szCs w:val="24"/>
          <w:highlight w:val="yellow"/>
        </w:rPr>
        <w:t xml:space="preserve"> jours</w:t>
      </w:r>
      <w:r w:rsidR="00A732C5" w:rsidRPr="00153B85">
        <w:rPr>
          <w:rFonts w:ascii="Arial" w:eastAsia="Arial" w:hAnsi="Arial" w:cs="Arial"/>
          <w:sz w:val="24"/>
          <w:szCs w:val="24"/>
        </w:rPr>
        <w:t xml:space="preserve"> avant la tenue de</w:t>
      </w:r>
      <w:r w:rsidR="00BF0E7D" w:rsidRPr="00153B85">
        <w:rPr>
          <w:rFonts w:ascii="Arial" w:eastAsia="Arial" w:hAnsi="Arial" w:cs="Arial"/>
          <w:sz w:val="24"/>
          <w:szCs w:val="24"/>
        </w:rPr>
        <w:t xml:space="preserve"> l’</w:t>
      </w:r>
      <w:r w:rsidR="00125325" w:rsidRPr="00153B85">
        <w:rPr>
          <w:rFonts w:ascii="Arial" w:eastAsia="Arial" w:hAnsi="Arial" w:cs="Arial"/>
          <w:sz w:val="24"/>
          <w:szCs w:val="24"/>
        </w:rPr>
        <w:t>assemblée publique</w:t>
      </w:r>
      <w:r w:rsidR="00BF0E7D" w:rsidRPr="00153B85">
        <w:rPr>
          <w:rFonts w:ascii="Arial" w:eastAsia="Arial" w:hAnsi="Arial" w:cs="Arial"/>
          <w:sz w:val="24"/>
          <w:szCs w:val="24"/>
        </w:rPr>
        <w:t xml:space="preserve">, </w:t>
      </w:r>
      <w:r w:rsidR="00BF0E7D" w:rsidRPr="00BF0E7D">
        <w:rPr>
          <w:rFonts w:ascii="Arial" w:eastAsia="Arial" w:hAnsi="Arial" w:cs="Arial"/>
          <w:sz w:val="24"/>
          <w:szCs w:val="24"/>
        </w:rPr>
        <w:t xml:space="preserve">soit à compter du </w:t>
      </w:r>
      <w:r w:rsidR="00BF0E7D" w:rsidRPr="00BF0E7D">
        <w:rPr>
          <w:rFonts w:ascii="Arial" w:eastAsia="Arial" w:hAnsi="Arial" w:cs="Arial"/>
          <w:sz w:val="24"/>
          <w:szCs w:val="24"/>
          <w:highlight w:val="yellow"/>
        </w:rPr>
        <w:t>(date)</w:t>
      </w:r>
      <w:r w:rsidR="00125325" w:rsidRPr="00153B85">
        <w:rPr>
          <w:rFonts w:ascii="Arial" w:eastAsia="Arial" w:hAnsi="Arial" w:cs="Arial"/>
          <w:sz w:val="24"/>
          <w:szCs w:val="24"/>
        </w:rPr>
        <w:t>.</w:t>
      </w:r>
      <w:r w:rsidR="0080699E">
        <w:rPr>
          <w:rFonts w:ascii="Arial" w:eastAsia="Arial" w:hAnsi="Arial" w:cs="Arial"/>
          <w:sz w:val="24"/>
          <w:szCs w:val="24"/>
        </w:rPr>
        <w:t xml:space="preserve"> Une copie de l’avis publié se trouve </w:t>
      </w:r>
      <w:r w:rsidR="005C6742">
        <w:rPr>
          <w:rFonts w:ascii="Arial" w:eastAsia="Arial" w:hAnsi="Arial" w:cs="Arial"/>
          <w:sz w:val="24"/>
          <w:szCs w:val="24"/>
        </w:rPr>
        <w:t>à l’</w:t>
      </w:r>
      <w:r w:rsidR="0080699E">
        <w:rPr>
          <w:rFonts w:ascii="Arial" w:eastAsia="Arial" w:hAnsi="Arial" w:cs="Arial"/>
          <w:sz w:val="24"/>
          <w:szCs w:val="24"/>
        </w:rPr>
        <w:t>annexe</w:t>
      </w:r>
      <w:r w:rsidR="005C6742">
        <w:rPr>
          <w:rFonts w:ascii="Arial" w:eastAsia="Arial" w:hAnsi="Arial" w:cs="Arial"/>
          <w:sz w:val="24"/>
          <w:szCs w:val="24"/>
        </w:rPr>
        <w:t xml:space="preserve"> 1</w:t>
      </w:r>
      <w:r w:rsidR="0080699E">
        <w:rPr>
          <w:rFonts w:ascii="Arial" w:eastAsia="Arial" w:hAnsi="Arial" w:cs="Arial"/>
          <w:sz w:val="24"/>
          <w:szCs w:val="24"/>
        </w:rPr>
        <w:t xml:space="preserve">. </w:t>
      </w:r>
      <w:r w:rsidR="00A732C5" w:rsidRPr="00975AA4">
        <w:rPr>
          <w:rFonts w:ascii="Arial" w:eastAsia="Arial" w:hAnsi="Arial" w:cs="Arial"/>
          <w:sz w:val="24"/>
          <w:szCs w:val="24"/>
        </w:rPr>
        <w:t xml:space="preserve"> </w:t>
      </w:r>
    </w:p>
    <w:p w14:paraId="74B902A3" w14:textId="5082CD54" w:rsidR="003F0AA2" w:rsidRPr="00975AA4" w:rsidRDefault="00F2253F" w:rsidP="00153B85">
      <w:pPr>
        <w:spacing w:before="240" w:after="0" w:line="240" w:lineRule="auto"/>
        <w:ind w:right="55"/>
        <w:jc w:val="both"/>
        <w:rPr>
          <w:rFonts w:ascii="Arial" w:eastAsia="Arial" w:hAnsi="Arial" w:cs="Arial"/>
          <w:b/>
          <w:bCs/>
          <w:sz w:val="24"/>
          <w:szCs w:val="24"/>
        </w:rPr>
      </w:pPr>
      <w:r>
        <w:rPr>
          <w:rFonts w:ascii="Arial" w:eastAsia="Arial" w:hAnsi="Arial" w:cs="Arial"/>
          <w:sz w:val="24"/>
          <w:szCs w:val="24"/>
        </w:rPr>
        <w:t>Conformément à</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l’article</w:t>
      </w:r>
      <w:r w:rsidR="00896FBA" w:rsidRPr="00975AA4">
        <w:rPr>
          <w:rFonts w:ascii="Arial" w:eastAsia="Arial" w:hAnsi="Arial" w:cs="Arial"/>
          <w:spacing w:val="1"/>
          <w:sz w:val="24"/>
          <w:szCs w:val="24"/>
        </w:rPr>
        <w:t> </w:t>
      </w:r>
      <w:r w:rsidR="00A732C5" w:rsidRPr="00975AA4">
        <w:rPr>
          <w:rFonts w:ascii="Arial" w:eastAsia="Arial" w:hAnsi="Arial" w:cs="Arial"/>
          <w:sz w:val="24"/>
          <w:szCs w:val="24"/>
        </w:rPr>
        <w:t>53</w:t>
      </w:r>
      <w:r w:rsidR="00A732C5" w:rsidRPr="00975AA4">
        <w:rPr>
          <w:rFonts w:ascii="Arial" w:eastAsia="Arial" w:hAnsi="Arial" w:cs="Arial"/>
          <w:spacing w:val="2"/>
          <w:sz w:val="24"/>
          <w:szCs w:val="24"/>
        </w:rPr>
        <w:t>.</w:t>
      </w:r>
      <w:r w:rsidR="00A732C5" w:rsidRPr="00975AA4">
        <w:rPr>
          <w:rFonts w:ascii="Arial" w:eastAsia="Arial" w:hAnsi="Arial" w:cs="Arial"/>
          <w:sz w:val="24"/>
          <w:szCs w:val="24"/>
        </w:rPr>
        <w:t>13 de la L</w:t>
      </w:r>
      <w:r w:rsidR="00A732C5" w:rsidRPr="00975AA4">
        <w:rPr>
          <w:rFonts w:ascii="Arial" w:eastAsia="Arial" w:hAnsi="Arial" w:cs="Arial"/>
          <w:spacing w:val="2"/>
          <w:sz w:val="24"/>
          <w:szCs w:val="24"/>
        </w:rPr>
        <w:t>Q</w:t>
      </w:r>
      <w:r w:rsidR="00A732C5" w:rsidRPr="00975AA4">
        <w:rPr>
          <w:rFonts w:ascii="Arial" w:eastAsia="Arial" w:hAnsi="Arial" w:cs="Arial"/>
          <w:sz w:val="24"/>
          <w:szCs w:val="24"/>
        </w:rPr>
        <w:t xml:space="preserve">E, </w:t>
      </w:r>
      <w:r w:rsidR="00BF0E7D">
        <w:rPr>
          <w:rFonts w:ascii="Arial" w:eastAsia="Arial" w:hAnsi="Arial" w:cs="Arial"/>
          <w:sz w:val="24"/>
          <w:szCs w:val="24"/>
        </w:rPr>
        <w:t>une</w:t>
      </w:r>
      <w:r w:rsidR="00A732C5" w:rsidRPr="00975AA4">
        <w:rPr>
          <w:rFonts w:ascii="Arial" w:eastAsia="Arial" w:hAnsi="Arial" w:cs="Arial"/>
          <w:sz w:val="24"/>
          <w:szCs w:val="24"/>
        </w:rPr>
        <w:t xml:space="preserve"> a</w:t>
      </w:r>
      <w:r w:rsidR="00A732C5" w:rsidRPr="00975AA4">
        <w:rPr>
          <w:rFonts w:ascii="Arial" w:eastAsia="Arial" w:hAnsi="Arial" w:cs="Arial"/>
          <w:spacing w:val="1"/>
          <w:sz w:val="24"/>
          <w:szCs w:val="24"/>
        </w:rPr>
        <w:t>s</w:t>
      </w:r>
      <w:r w:rsidR="00A732C5" w:rsidRPr="00975AA4">
        <w:rPr>
          <w:rFonts w:ascii="Arial" w:eastAsia="Arial" w:hAnsi="Arial" w:cs="Arial"/>
          <w:sz w:val="24"/>
          <w:szCs w:val="24"/>
        </w:rPr>
        <w:t>semb</w:t>
      </w:r>
      <w:r w:rsidR="00A732C5" w:rsidRPr="00975AA4">
        <w:rPr>
          <w:rFonts w:ascii="Arial" w:eastAsia="Arial" w:hAnsi="Arial" w:cs="Arial"/>
          <w:spacing w:val="1"/>
          <w:sz w:val="24"/>
          <w:szCs w:val="24"/>
        </w:rPr>
        <w:t>l</w:t>
      </w:r>
      <w:r w:rsidR="00BF0E7D">
        <w:rPr>
          <w:rFonts w:ascii="Arial" w:eastAsia="Arial" w:hAnsi="Arial" w:cs="Arial"/>
          <w:sz w:val="24"/>
          <w:szCs w:val="24"/>
        </w:rPr>
        <w:t>ée</w:t>
      </w:r>
      <w:r w:rsidR="00A732C5" w:rsidRPr="00975AA4">
        <w:rPr>
          <w:rFonts w:ascii="Arial" w:eastAsia="Arial" w:hAnsi="Arial" w:cs="Arial"/>
          <w:spacing w:val="1"/>
          <w:sz w:val="24"/>
          <w:szCs w:val="24"/>
        </w:rPr>
        <w:t xml:space="preserve"> </w:t>
      </w:r>
      <w:r w:rsidR="00BF0E7D">
        <w:rPr>
          <w:rFonts w:ascii="Arial" w:eastAsia="Arial" w:hAnsi="Arial" w:cs="Arial"/>
          <w:sz w:val="24"/>
          <w:szCs w:val="24"/>
        </w:rPr>
        <w:t>a</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été</w:t>
      </w:r>
      <w:r w:rsidR="00A732C5" w:rsidRPr="00975AA4">
        <w:rPr>
          <w:rFonts w:ascii="Arial" w:eastAsia="Arial" w:hAnsi="Arial" w:cs="Arial"/>
          <w:spacing w:val="1"/>
          <w:sz w:val="24"/>
          <w:szCs w:val="24"/>
        </w:rPr>
        <w:t xml:space="preserve"> </w:t>
      </w:r>
      <w:r w:rsidR="00BF0E7D">
        <w:rPr>
          <w:rFonts w:ascii="Arial" w:eastAsia="Arial" w:hAnsi="Arial" w:cs="Arial"/>
          <w:sz w:val="24"/>
          <w:szCs w:val="24"/>
        </w:rPr>
        <w:t>fixée</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pour</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la consultation publique.</w:t>
      </w:r>
      <w:r w:rsidR="00FE38E8" w:rsidRPr="00975AA4">
        <w:rPr>
          <w:rFonts w:ascii="Arial" w:eastAsia="Arial" w:hAnsi="Arial" w:cs="Arial"/>
          <w:sz w:val="24"/>
          <w:szCs w:val="24"/>
        </w:rPr>
        <w:t xml:space="preserve"> </w:t>
      </w:r>
      <w:r w:rsidR="00BF0E7D">
        <w:rPr>
          <w:rFonts w:ascii="Arial" w:eastAsia="Arial" w:hAnsi="Arial" w:cs="Arial"/>
          <w:sz w:val="24"/>
          <w:szCs w:val="24"/>
        </w:rPr>
        <w:t>La tenue de cette assemblée publique</w:t>
      </w:r>
      <w:r w:rsidR="00A732C5" w:rsidRPr="00975AA4">
        <w:rPr>
          <w:rFonts w:ascii="Arial" w:eastAsia="Arial" w:hAnsi="Arial" w:cs="Arial"/>
          <w:sz w:val="24"/>
          <w:szCs w:val="24"/>
        </w:rPr>
        <w:t xml:space="preserve"> </w:t>
      </w:r>
      <w:r w:rsidR="00683F82" w:rsidRPr="00975AA4">
        <w:rPr>
          <w:rFonts w:ascii="Arial" w:eastAsia="Arial" w:hAnsi="Arial" w:cs="Arial"/>
          <w:sz w:val="24"/>
          <w:szCs w:val="24"/>
        </w:rPr>
        <w:t>a</w:t>
      </w:r>
      <w:r w:rsidR="00A732C5" w:rsidRPr="00975AA4">
        <w:rPr>
          <w:rFonts w:ascii="Arial" w:eastAsia="Arial" w:hAnsi="Arial" w:cs="Arial"/>
          <w:sz w:val="24"/>
          <w:szCs w:val="24"/>
        </w:rPr>
        <w:t xml:space="preserve"> eu lieu</w:t>
      </w:r>
      <w:r w:rsidR="00A83354">
        <w:rPr>
          <w:rFonts w:ascii="Arial" w:eastAsia="Arial" w:hAnsi="Arial" w:cs="Arial"/>
          <w:sz w:val="24"/>
          <w:szCs w:val="24"/>
        </w:rPr>
        <w:t xml:space="preserve"> </w:t>
      </w:r>
      <w:r w:rsidR="00C00E24">
        <w:rPr>
          <w:rFonts w:ascii="Arial" w:eastAsia="Arial" w:hAnsi="Arial" w:cs="Arial"/>
          <w:sz w:val="24"/>
          <w:szCs w:val="24"/>
          <w:highlight w:val="yellow"/>
        </w:rPr>
        <w:t>(j</w:t>
      </w:r>
      <w:r w:rsidR="00A83354" w:rsidRPr="00153B85">
        <w:rPr>
          <w:rFonts w:ascii="Arial" w:eastAsia="Arial" w:hAnsi="Arial" w:cs="Arial"/>
          <w:sz w:val="24"/>
          <w:szCs w:val="24"/>
          <w:highlight w:val="yellow"/>
        </w:rPr>
        <w:t>our, date, heure, endroit, adress</w:t>
      </w:r>
      <w:r w:rsidR="00C00E24">
        <w:rPr>
          <w:rFonts w:ascii="Arial" w:eastAsia="Arial" w:hAnsi="Arial" w:cs="Arial"/>
          <w:sz w:val="24"/>
          <w:szCs w:val="24"/>
          <w:highlight w:val="yellow"/>
        </w:rPr>
        <w:t>e)</w:t>
      </w:r>
      <w:r w:rsidR="00A83354">
        <w:rPr>
          <w:rFonts w:ascii="Arial" w:eastAsia="Arial" w:hAnsi="Arial" w:cs="Arial"/>
          <w:sz w:val="24"/>
          <w:szCs w:val="24"/>
        </w:rPr>
        <w:t>.</w:t>
      </w:r>
    </w:p>
    <w:p w14:paraId="78A72CCF" w14:textId="77777777" w:rsidR="00C603D1" w:rsidRPr="00975AA4" w:rsidRDefault="00A732C5" w:rsidP="00DE66DB">
      <w:pPr>
        <w:pStyle w:val="Titre3"/>
        <w:spacing w:before="480"/>
      </w:pPr>
      <w:bookmarkStart w:id="4" w:name="_Toc102405350"/>
      <w:r w:rsidRPr="00975AA4">
        <w:rPr>
          <w:rFonts w:ascii="Arial" w:eastAsia="Arial" w:hAnsi="Arial" w:cs="Arial"/>
          <w:color w:val="auto"/>
          <w:sz w:val="24"/>
          <w:szCs w:val="24"/>
          <w:u w:color="000000"/>
        </w:rPr>
        <w:t>Diffusion du projet P</w:t>
      </w:r>
      <w:r w:rsidRPr="00975AA4">
        <w:rPr>
          <w:rFonts w:ascii="Arial" w:eastAsia="Arial" w:hAnsi="Arial" w:cs="Arial"/>
          <w:color w:val="auto"/>
          <w:spacing w:val="2"/>
          <w:sz w:val="24"/>
          <w:szCs w:val="24"/>
          <w:u w:color="000000"/>
        </w:rPr>
        <w:t>G</w:t>
      </w:r>
      <w:r w:rsidRPr="00975AA4">
        <w:rPr>
          <w:rFonts w:ascii="Arial" w:eastAsia="Arial" w:hAnsi="Arial" w:cs="Arial"/>
          <w:color w:val="auto"/>
          <w:spacing w:val="-2"/>
          <w:sz w:val="24"/>
          <w:szCs w:val="24"/>
          <w:u w:color="000000"/>
        </w:rPr>
        <w:t>M</w:t>
      </w:r>
      <w:r w:rsidRPr="00975AA4">
        <w:rPr>
          <w:rFonts w:ascii="Arial" w:eastAsia="Arial" w:hAnsi="Arial" w:cs="Arial"/>
          <w:color w:val="auto"/>
          <w:sz w:val="24"/>
          <w:szCs w:val="24"/>
          <w:u w:color="000000"/>
        </w:rPr>
        <w:t>R</w:t>
      </w:r>
      <w:bookmarkEnd w:id="4"/>
      <w:r w:rsidR="007F0985" w:rsidRPr="00975AA4">
        <w:rPr>
          <w:rFonts w:ascii="Arial" w:eastAsia="Arial" w:hAnsi="Arial" w:cs="Arial"/>
          <w:color w:val="auto"/>
          <w:u w:color="000000"/>
        </w:rPr>
        <w:t> </w:t>
      </w:r>
    </w:p>
    <w:p w14:paraId="406EFC4F" w14:textId="5CC901FA" w:rsidR="00500B5D" w:rsidRPr="00975AA4" w:rsidRDefault="001956FF" w:rsidP="002E3B2F">
      <w:pPr>
        <w:spacing w:before="59" w:after="0" w:line="239" w:lineRule="auto"/>
        <w:ind w:right="55"/>
        <w:jc w:val="both"/>
        <w:rPr>
          <w:rFonts w:ascii="Arial" w:eastAsia="Arial" w:hAnsi="Arial" w:cs="Arial"/>
          <w:sz w:val="24"/>
          <w:szCs w:val="24"/>
        </w:rPr>
      </w:pPr>
      <w:r>
        <w:rPr>
          <w:rFonts w:ascii="Arial" w:eastAsia="Arial" w:hAnsi="Arial" w:cs="Arial"/>
          <w:sz w:val="24"/>
          <w:szCs w:val="24"/>
        </w:rPr>
        <w:t>Tel qu</w:t>
      </w:r>
      <w:r w:rsidR="00F2253F">
        <w:rPr>
          <w:rFonts w:ascii="Arial" w:eastAsia="Arial" w:hAnsi="Arial" w:cs="Arial"/>
          <w:sz w:val="24"/>
          <w:szCs w:val="24"/>
        </w:rPr>
        <w:t>’exigé en vertu de</w:t>
      </w:r>
      <w:r w:rsidR="00A732C5" w:rsidRPr="00975AA4">
        <w:rPr>
          <w:rFonts w:ascii="Arial" w:eastAsia="Arial" w:hAnsi="Arial" w:cs="Arial"/>
          <w:sz w:val="24"/>
          <w:szCs w:val="24"/>
        </w:rPr>
        <w:t xml:space="preserve"> l’article</w:t>
      </w:r>
      <w:r w:rsidR="00896FBA" w:rsidRPr="00975AA4">
        <w:rPr>
          <w:rFonts w:ascii="Arial" w:eastAsia="Arial" w:hAnsi="Arial" w:cs="Arial"/>
          <w:sz w:val="24"/>
          <w:szCs w:val="24"/>
        </w:rPr>
        <w:t> </w:t>
      </w:r>
      <w:r w:rsidR="00A732C5" w:rsidRPr="00975AA4">
        <w:rPr>
          <w:rFonts w:ascii="Arial" w:eastAsia="Arial" w:hAnsi="Arial" w:cs="Arial"/>
          <w:sz w:val="24"/>
          <w:szCs w:val="24"/>
        </w:rPr>
        <w:t>53.14</w:t>
      </w:r>
      <w:r w:rsidR="00A732C5" w:rsidRPr="00975AA4">
        <w:rPr>
          <w:rFonts w:ascii="Arial" w:eastAsia="Arial" w:hAnsi="Arial" w:cs="Arial"/>
          <w:spacing w:val="2"/>
          <w:sz w:val="24"/>
          <w:szCs w:val="24"/>
        </w:rPr>
        <w:t xml:space="preserve"> </w:t>
      </w:r>
      <w:r w:rsidR="00A732C5" w:rsidRPr="00975AA4">
        <w:rPr>
          <w:rFonts w:ascii="Arial" w:eastAsia="Arial" w:hAnsi="Arial" w:cs="Arial"/>
          <w:sz w:val="24"/>
          <w:szCs w:val="24"/>
        </w:rPr>
        <w:t>de la LQE, le projet</w:t>
      </w:r>
      <w:r w:rsidR="002E3B2F" w:rsidRPr="00975AA4">
        <w:rPr>
          <w:rFonts w:ascii="Arial" w:eastAsia="Arial" w:hAnsi="Arial" w:cs="Arial"/>
          <w:sz w:val="24"/>
          <w:szCs w:val="24"/>
        </w:rPr>
        <w:t xml:space="preserve"> de</w:t>
      </w:r>
      <w:r w:rsidR="00A732C5" w:rsidRPr="00975AA4">
        <w:rPr>
          <w:rFonts w:ascii="Arial" w:eastAsia="Arial" w:hAnsi="Arial" w:cs="Arial"/>
          <w:sz w:val="24"/>
          <w:szCs w:val="24"/>
        </w:rPr>
        <w:t xml:space="preserve"> PGMR</w:t>
      </w:r>
      <w:r w:rsidR="00A732C5" w:rsidRPr="00975AA4">
        <w:rPr>
          <w:rFonts w:ascii="Arial" w:eastAsia="Arial" w:hAnsi="Arial" w:cs="Arial"/>
          <w:spacing w:val="1"/>
          <w:sz w:val="24"/>
          <w:szCs w:val="24"/>
        </w:rPr>
        <w:t xml:space="preserve"> </w:t>
      </w:r>
      <w:r>
        <w:rPr>
          <w:rFonts w:ascii="Arial" w:eastAsia="Arial" w:hAnsi="Arial" w:cs="Arial"/>
          <w:spacing w:val="1"/>
          <w:sz w:val="24"/>
          <w:szCs w:val="24"/>
        </w:rPr>
        <w:t xml:space="preserve">fut </w:t>
      </w:r>
      <w:r w:rsidR="00F2253F">
        <w:rPr>
          <w:rFonts w:ascii="Arial" w:eastAsia="Arial" w:hAnsi="Arial" w:cs="Arial"/>
          <w:spacing w:val="1"/>
          <w:sz w:val="24"/>
          <w:szCs w:val="24"/>
        </w:rPr>
        <w:t xml:space="preserve">rendu </w:t>
      </w:r>
      <w:r w:rsidR="00A732C5" w:rsidRPr="00975AA4">
        <w:rPr>
          <w:rFonts w:ascii="Arial" w:eastAsia="Arial" w:hAnsi="Arial" w:cs="Arial"/>
          <w:sz w:val="24"/>
          <w:szCs w:val="24"/>
        </w:rPr>
        <w:t>dispo</w:t>
      </w:r>
      <w:r w:rsidR="00A732C5" w:rsidRPr="00975AA4">
        <w:rPr>
          <w:rFonts w:ascii="Arial" w:eastAsia="Arial" w:hAnsi="Arial" w:cs="Arial"/>
          <w:spacing w:val="1"/>
          <w:sz w:val="24"/>
          <w:szCs w:val="24"/>
        </w:rPr>
        <w:t>n</w:t>
      </w:r>
      <w:r w:rsidR="00A732C5" w:rsidRPr="00975AA4">
        <w:rPr>
          <w:rFonts w:ascii="Arial" w:eastAsia="Arial" w:hAnsi="Arial" w:cs="Arial"/>
          <w:sz w:val="24"/>
          <w:szCs w:val="24"/>
        </w:rPr>
        <w:t xml:space="preserve">ible </w:t>
      </w:r>
      <w:r w:rsidR="00BF0E7D">
        <w:rPr>
          <w:rFonts w:ascii="Arial" w:eastAsia="Arial" w:hAnsi="Arial" w:cs="Arial"/>
          <w:sz w:val="24"/>
          <w:szCs w:val="24"/>
        </w:rPr>
        <w:t>pour consultation</w:t>
      </w:r>
      <w:r w:rsidR="00A732C5" w:rsidRPr="00975AA4">
        <w:rPr>
          <w:rFonts w:ascii="Arial" w:eastAsia="Arial" w:hAnsi="Arial" w:cs="Arial"/>
          <w:sz w:val="24"/>
          <w:szCs w:val="24"/>
        </w:rPr>
        <w:t xml:space="preserve"> </w:t>
      </w:r>
      <w:r w:rsidR="005C6742">
        <w:rPr>
          <w:rFonts w:ascii="Arial" w:eastAsia="Arial" w:hAnsi="Arial" w:cs="Arial"/>
          <w:sz w:val="24"/>
          <w:szCs w:val="24"/>
        </w:rPr>
        <w:t>au</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bureau de</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chaque municipali</w:t>
      </w:r>
      <w:r w:rsidR="00A732C5" w:rsidRPr="00975AA4">
        <w:rPr>
          <w:rFonts w:ascii="Arial" w:eastAsia="Arial" w:hAnsi="Arial" w:cs="Arial"/>
          <w:spacing w:val="2"/>
          <w:sz w:val="24"/>
          <w:szCs w:val="24"/>
        </w:rPr>
        <w:t>t</w:t>
      </w:r>
      <w:r w:rsidR="00A732C5" w:rsidRPr="00975AA4">
        <w:rPr>
          <w:rFonts w:ascii="Arial" w:eastAsia="Arial" w:hAnsi="Arial" w:cs="Arial"/>
          <w:sz w:val="24"/>
          <w:szCs w:val="24"/>
        </w:rPr>
        <w:t>é</w:t>
      </w:r>
      <w:r w:rsidR="003F0AA2" w:rsidRPr="00975AA4">
        <w:rPr>
          <w:rFonts w:ascii="Arial" w:eastAsia="Arial" w:hAnsi="Arial" w:cs="Arial"/>
          <w:sz w:val="24"/>
          <w:szCs w:val="24"/>
        </w:rPr>
        <w:t xml:space="preserve"> </w:t>
      </w:r>
      <w:r w:rsidR="00315DE1" w:rsidRPr="00975AA4">
        <w:rPr>
          <w:rFonts w:ascii="Arial" w:eastAsia="Arial" w:hAnsi="Arial" w:cs="Arial"/>
          <w:sz w:val="24"/>
          <w:szCs w:val="24"/>
        </w:rPr>
        <w:t>locale visée</w:t>
      </w:r>
      <w:r w:rsidR="00BF0E7D">
        <w:rPr>
          <w:rFonts w:ascii="Arial" w:eastAsia="Arial" w:hAnsi="Arial" w:cs="Arial"/>
          <w:sz w:val="24"/>
          <w:szCs w:val="24"/>
        </w:rPr>
        <w:t xml:space="preserve"> par le PGMR et</w:t>
      </w:r>
      <w:r w:rsidR="00315DE1" w:rsidRPr="00975AA4">
        <w:rPr>
          <w:rFonts w:ascii="Arial" w:eastAsia="Arial" w:hAnsi="Arial" w:cs="Arial"/>
          <w:sz w:val="24"/>
          <w:szCs w:val="24"/>
        </w:rPr>
        <w:t xml:space="preserve"> </w:t>
      </w:r>
      <w:r w:rsidR="00BF0E7D">
        <w:rPr>
          <w:rFonts w:ascii="Arial" w:eastAsia="Arial" w:hAnsi="Arial" w:cs="Arial"/>
          <w:sz w:val="24"/>
          <w:szCs w:val="24"/>
        </w:rPr>
        <w:t xml:space="preserve">sur le site Internet de la </w:t>
      </w:r>
      <w:r w:rsidR="00C00E24" w:rsidRPr="00153B85">
        <w:rPr>
          <w:rFonts w:ascii="Arial" w:eastAsia="Arial" w:hAnsi="Arial" w:cs="Arial"/>
          <w:sz w:val="24"/>
          <w:szCs w:val="24"/>
          <w:highlight w:val="yellow"/>
        </w:rPr>
        <w:t>(</w:t>
      </w:r>
      <w:r w:rsidR="00BF0E7D" w:rsidRPr="00C00E24">
        <w:rPr>
          <w:rFonts w:ascii="Arial" w:eastAsia="Arial" w:hAnsi="Arial" w:cs="Arial"/>
          <w:sz w:val="24"/>
          <w:szCs w:val="24"/>
          <w:highlight w:val="yellow"/>
        </w:rPr>
        <w:t>MR</w:t>
      </w:r>
      <w:r w:rsidR="00C00E24" w:rsidRPr="00153B85">
        <w:rPr>
          <w:rFonts w:ascii="Arial" w:eastAsia="Arial" w:hAnsi="Arial" w:cs="Arial"/>
          <w:sz w:val="24"/>
          <w:szCs w:val="24"/>
          <w:highlight w:val="yellow"/>
        </w:rPr>
        <w:t>)</w:t>
      </w:r>
      <w:r w:rsidR="003F0AA2" w:rsidRPr="00975AA4">
        <w:rPr>
          <w:rFonts w:ascii="Arial" w:eastAsia="Arial" w:hAnsi="Arial" w:cs="Arial"/>
          <w:sz w:val="24"/>
          <w:szCs w:val="24"/>
        </w:rPr>
        <w:t xml:space="preserve">, </w:t>
      </w:r>
      <w:r w:rsidR="00A732C5" w:rsidRPr="00975AA4">
        <w:rPr>
          <w:rFonts w:ascii="Arial" w:eastAsia="Arial" w:hAnsi="Arial" w:cs="Arial"/>
          <w:sz w:val="24"/>
          <w:szCs w:val="24"/>
        </w:rPr>
        <w:t>et</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ce, durant toute la période</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de</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consultation.</w:t>
      </w:r>
    </w:p>
    <w:p w14:paraId="7CD226F5" w14:textId="265DB9F3" w:rsidR="00500B5D" w:rsidRPr="00975AA4" w:rsidRDefault="00A732C5" w:rsidP="00DE66DB">
      <w:pPr>
        <w:pStyle w:val="Titre3"/>
        <w:spacing w:before="360"/>
        <w:rPr>
          <w:rFonts w:ascii="Arial" w:eastAsia="Arial" w:hAnsi="Arial" w:cs="Arial"/>
          <w:sz w:val="24"/>
          <w:szCs w:val="24"/>
        </w:rPr>
      </w:pPr>
      <w:bookmarkStart w:id="5" w:name="_Toc102405351"/>
      <w:r w:rsidRPr="00975AA4">
        <w:rPr>
          <w:rFonts w:ascii="Arial" w:eastAsia="Arial" w:hAnsi="Arial" w:cs="Arial"/>
          <w:color w:val="auto"/>
          <w:sz w:val="24"/>
          <w:szCs w:val="24"/>
          <w:u w:color="000000"/>
        </w:rPr>
        <w:t>Déroulement</w:t>
      </w:r>
      <w:r w:rsidRPr="00975AA4">
        <w:rPr>
          <w:rFonts w:ascii="Arial" w:eastAsia="Arial" w:hAnsi="Arial" w:cs="Arial"/>
          <w:color w:val="auto"/>
          <w:spacing w:val="1"/>
          <w:sz w:val="24"/>
          <w:szCs w:val="24"/>
          <w:u w:color="000000"/>
        </w:rPr>
        <w:t xml:space="preserve"> </w:t>
      </w:r>
      <w:r w:rsidR="00BF0E7D">
        <w:rPr>
          <w:rFonts w:ascii="Arial" w:eastAsia="Arial" w:hAnsi="Arial" w:cs="Arial"/>
          <w:color w:val="auto"/>
          <w:sz w:val="24"/>
          <w:szCs w:val="24"/>
          <w:u w:color="000000"/>
        </w:rPr>
        <w:t>de l’assemblée</w:t>
      </w:r>
      <w:bookmarkEnd w:id="5"/>
    </w:p>
    <w:p w14:paraId="252D710D" w14:textId="060F1001" w:rsidR="00500B5D" w:rsidRPr="00975AA4" w:rsidRDefault="00BF0E7D" w:rsidP="002E3B2F">
      <w:pPr>
        <w:spacing w:before="29" w:after="0" w:line="239" w:lineRule="auto"/>
        <w:ind w:right="55"/>
        <w:jc w:val="both"/>
        <w:rPr>
          <w:rFonts w:ascii="Arial" w:eastAsia="Arial" w:hAnsi="Arial" w:cs="Arial"/>
          <w:sz w:val="24"/>
          <w:szCs w:val="24"/>
        </w:rPr>
      </w:pPr>
      <w:r>
        <w:rPr>
          <w:rFonts w:ascii="Arial" w:eastAsia="Arial" w:hAnsi="Arial" w:cs="Arial"/>
          <w:sz w:val="24"/>
          <w:szCs w:val="24"/>
        </w:rPr>
        <w:t>L’assemblée a débuté</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par</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l’inscription</w:t>
      </w:r>
      <w:r w:rsidR="00A732C5" w:rsidRPr="00975AA4">
        <w:rPr>
          <w:rFonts w:ascii="Arial" w:eastAsia="Arial" w:hAnsi="Arial" w:cs="Arial"/>
          <w:spacing w:val="3"/>
          <w:sz w:val="24"/>
          <w:szCs w:val="24"/>
        </w:rPr>
        <w:t xml:space="preserve"> </w:t>
      </w:r>
      <w:r w:rsidR="00A732C5" w:rsidRPr="00975AA4">
        <w:rPr>
          <w:rFonts w:ascii="Arial" w:eastAsia="Arial" w:hAnsi="Arial" w:cs="Arial"/>
          <w:sz w:val="24"/>
          <w:szCs w:val="24"/>
        </w:rPr>
        <w:t>des</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personnes</w:t>
      </w:r>
      <w:r w:rsidR="00A732C5" w:rsidRPr="00975AA4">
        <w:rPr>
          <w:rFonts w:ascii="Arial" w:eastAsia="Arial" w:hAnsi="Arial" w:cs="Arial"/>
          <w:spacing w:val="1"/>
          <w:sz w:val="24"/>
          <w:szCs w:val="24"/>
        </w:rPr>
        <w:t xml:space="preserve"> </w:t>
      </w:r>
      <w:r w:rsidR="00A732C5" w:rsidRPr="00975AA4">
        <w:rPr>
          <w:rFonts w:ascii="Arial" w:eastAsia="Arial" w:hAnsi="Arial" w:cs="Arial"/>
          <w:sz w:val="24"/>
          <w:szCs w:val="24"/>
        </w:rPr>
        <w:t>présentes et de</w:t>
      </w:r>
      <w:r w:rsidR="008D019B">
        <w:rPr>
          <w:rFonts w:ascii="Arial" w:eastAsia="Arial" w:hAnsi="Arial" w:cs="Arial"/>
          <w:sz w:val="24"/>
          <w:szCs w:val="24"/>
        </w:rPr>
        <w:t xml:space="preserve"> celles</w:t>
      </w:r>
      <w:r w:rsidR="00A732C5" w:rsidRPr="00975AA4">
        <w:rPr>
          <w:rFonts w:ascii="Arial" w:eastAsia="Arial" w:hAnsi="Arial" w:cs="Arial"/>
          <w:sz w:val="24"/>
          <w:szCs w:val="24"/>
        </w:rPr>
        <w:t xml:space="preserve"> voulant</w:t>
      </w:r>
      <w:r w:rsidR="00A732C5" w:rsidRPr="00975AA4">
        <w:rPr>
          <w:rFonts w:ascii="Arial" w:eastAsia="Arial" w:hAnsi="Arial" w:cs="Arial"/>
          <w:spacing w:val="27"/>
          <w:sz w:val="24"/>
          <w:szCs w:val="24"/>
        </w:rPr>
        <w:t xml:space="preserve"> </w:t>
      </w:r>
      <w:r w:rsidR="00A732C5" w:rsidRPr="00975AA4">
        <w:rPr>
          <w:rFonts w:ascii="Arial" w:eastAsia="Arial" w:hAnsi="Arial" w:cs="Arial"/>
          <w:sz w:val="24"/>
          <w:szCs w:val="24"/>
        </w:rPr>
        <w:t>déposer</w:t>
      </w:r>
      <w:r w:rsidR="00A732C5" w:rsidRPr="00975AA4">
        <w:rPr>
          <w:rFonts w:ascii="Arial" w:eastAsia="Arial" w:hAnsi="Arial" w:cs="Arial"/>
          <w:spacing w:val="27"/>
          <w:sz w:val="24"/>
          <w:szCs w:val="24"/>
        </w:rPr>
        <w:t xml:space="preserve"> </w:t>
      </w:r>
      <w:r w:rsidR="00A732C5" w:rsidRPr="00975AA4">
        <w:rPr>
          <w:rFonts w:ascii="Arial" w:eastAsia="Arial" w:hAnsi="Arial" w:cs="Arial"/>
          <w:sz w:val="24"/>
          <w:szCs w:val="24"/>
        </w:rPr>
        <w:t>un</w:t>
      </w:r>
      <w:r w:rsidR="00A732C5" w:rsidRPr="00975AA4">
        <w:rPr>
          <w:rFonts w:ascii="Arial" w:eastAsia="Arial" w:hAnsi="Arial" w:cs="Arial"/>
          <w:spacing w:val="27"/>
          <w:sz w:val="24"/>
          <w:szCs w:val="24"/>
        </w:rPr>
        <w:t xml:space="preserve"> </w:t>
      </w:r>
      <w:r w:rsidR="00A732C5" w:rsidRPr="00975AA4">
        <w:rPr>
          <w:rFonts w:ascii="Arial" w:eastAsia="Arial" w:hAnsi="Arial" w:cs="Arial"/>
          <w:sz w:val="24"/>
          <w:szCs w:val="24"/>
        </w:rPr>
        <w:t>mémoire</w:t>
      </w:r>
      <w:r w:rsidR="00A732C5" w:rsidRPr="00975AA4">
        <w:rPr>
          <w:rFonts w:ascii="Arial" w:eastAsia="Arial" w:hAnsi="Arial" w:cs="Arial"/>
          <w:spacing w:val="27"/>
          <w:sz w:val="24"/>
          <w:szCs w:val="24"/>
        </w:rPr>
        <w:t xml:space="preserve"> </w:t>
      </w:r>
      <w:r w:rsidR="00A732C5" w:rsidRPr="00975AA4">
        <w:rPr>
          <w:rFonts w:ascii="Arial" w:eastAsia="Arial" w:hAnsi="Arial" w:cs="Arial"/>
          <w:sz w:val="24"/>
          <w:szCs w:val="24"/>
        </w:rPr>
        <w:t>ou</w:t>
      </w:r>
      <w:r w:rsidR="00A732C5" w:rsidRPr="00975AA4">
        <w:rPr>
          <w:rFonts w:ascii="Arial" w:eastAsia="Arial" w:hAnsi="Arial" w:cs="Arial"/>
          <w:spacing w:val="28"/>
          <w:sz w:val="24"/>
          <w:szCs w:val="24"/>
        </w:rPr>
        <w:t xml:space="preserve"> </w:t>
      </w:r>
      <w:r w:rsidR="00A732C5" w:rsidRPr="00975AA4">
        <w:rPr>
          <w:rFonts w:ascii="Arial" w:eastAsia="Arial" w:hAnsi="Arial" w:cs="Arial"/>
          <w:sz w:val="24"/>
          <w:szCs w:val="24"/>
        </w:rPr>
        <w:t>présenter</w:t>
      </w:r>
      <w:r w:rsidR="00A732C5" w:rsidRPr="00975AA4">
        <w:rPr>
          <w:rFonts w:ascii="Arial" w:eastAsia="Arial" w:hAnsi="Arial" w:cs="Arial"/>
          <w:spacing w:val="27"/>
          <w:sz w:val="24"/>
          <w:szCs w:val="24"/>
        </w:rPr>
        <w:t xml:space="preserve"> </w:t>
      </w:r>
      <w:r w:rsidR="00A732C5" w:rsidRPr="00975AA4">
        <w:rPr>
          <w:rFonts w:ascii="Arial" w:eastAsia="Arial" w:hAnsi="Arial" w:cs="Arial"/>
          <w:sz w:val="24"/>
          <w:szCs w:val="24"/>
        </w:rPr>
        <w:t>une</w:t>
      </w:r>
      <w:r w:rsidR="00A732C5" w:rsidRPr="00975AA4">
        <w:rPr>
          <w:rFonts w:ascii="Arial" w:eastAsia="Arial" w:hAnsi="Arial" w:cs="Arial"/>
          <w:spacing w:val="27"/>
          <w:sz w:val="24"/>
          <w:szCs w:val="24"/>
        </w:rPr>
        <w:t xml:space="preserve"> </w:t>
      </w:r>
      <w:r w:rsidR="00A732C5" w:rsidRPr="00975AA4">
        <w:rPr>
          <w:rFonts w:ascii="Arial" w:eastAsia="Arial" w:hAnsi="Arial" w:cs="Arial"/>
          <w:sz w:val="24"/>
          <w:szCs w:val="24"/>
        </w:rPr>
        <w:t>intervention. Puis</w:t>
      </w:r>
      <w:r w:rsidR="00896FBA" w:rsidRPr="00975AA4">
        <w:rPr>
          <w:rFonts w:ascii="Arial" w:eastAsia="Arial" w:hAnsi="Arial" w:cs="Arial"/>
          <w:sz w:val="24"/>
          <w:szCs w:val="24"/>
        </w:rPr>
        <w:t>,</w:t>
      </w:r>
      <w:r w:rsidR="00A732C5" w:rsidRPr="00975AA4">
        <w:rPr>
          <w:rFonts w:ascii="Arial" w:eastAsia="Arial" w:hAnsi="Arial" w:cs="Arial"/>
          <w:spacing w:val="27"/>
          <w:sz w:val="24"/>
          <w:szCs w:val="24"/>
        </w:rPr>
        <w:t xml:space="preserve"> </w:t>
      </w:r>
      <w:r w:rsidR="00A732C5" w:rsidRPr="00975AA4">
        <w:rPr>
          <w:rFonts w:ascii="Arial" w:eastAsia="Arial" w:hAnsi="Arial" w:cs="Arial"/>
          <w:sz w:val="24"/>
          <w:szCs w:val="24"/>
        </w:rPr>
        <w:t>une</w:t>
      </w:r>
      <w:r w:rsidR="00A732C5" w:rsidRPr="00975AA4">
        <w:rPr>
          <w:rFonts w:ascii="Arial" w:eastAsia="Arial" w:hAnsi="Arial" w:cs="Arial"/>
          <w:spacing w:val="27"/>
          <w:sz w:val="24"/>
          <w:szCs w:val="24"/>
        </w:rPr>
        <w:t xml:space="preserve"> </w:t>
      </w:r>
      <w:r w:rsidR="00A732C5" w:rsidRPr="00975AA4">
        <w:rPr>
          <w:rFonts w:ascii="Arial" w:eastAsia="Arial" w:hAnsi="Arial" w:cs="Arial"/>
          <w:sz w:val="24"/>
          <w:szCs w:val="24"/>
        </w:rPr>
        <w:t>p</w:t>
      </w:r>
      <w:r w:rsidR="00A732C5" w:rsidRPr="00975AA4">
        <w:rPr>
          <w:rFonts w:ascii="Arial" w:eastAsia="Arial" w:hAnsi="Arial" w:cs="Arial"/>
          <w:spacing w:val="2"/>
          <w:sz w:val="24"/>
          <w:szCs w:val="24"/>
        </w:rPr>
        <w:t>r</w:t>
      </w:r>
      <w:r w:rsidR="00A732C5" w:rsidRPr="00975AA4">
        <w:rPr>
          <w:rFonts w:ascii="Arial" w:eastAsia="Arial" w:hAnsi="Arial" w:cs="Arial"/>
          <w:sz w:val="24"/>
          <w:szCs w:val="24"/>
        </w:rPr>
        <w:t>ésentation</w:t>
      </w:r>
      <w:r w:rsidR="00A732C5" w:rsidRPr="00975AA4">
        <w:rPr>
          <w:rFonts w:ascii="Arial" w:eastAsia="Arial" w:hAnsi="Arial" w:cs="Arial"/>
          <w:spacing w:val="27"/>
          <w:sz w:val="24"/>
          <w:szCs w:val="24"/>
        </w:rPr>
        <w:t xml:space="preserve"> </w:t>
      </w:r>
      <w:r w:rsidR="00F36706" w:rsidRPr="00975AA4">
        <w:rPr>
          <w:rFonts w:ascii="Arial" w:eastAsia="Arial" w:hAnsi="Arial" w:cs="Arial"/>
          <w:sz w:val="24"/>
          <w:szCs w:val="24"/>
        </w:rPr>
        <w:t xml:space="preserve">du </w:t>
      </w:r>
      <w:r w:rsidR="00106155">
        <w:rPr>
          <w:rFonts w:ascii="Arial" w:eastAsia="Arial" w:hAnsi="Arial" w:cs="Arial"/>
          <w:sz w:val="24"/>
          <w:szCs w:val="24"/>
        </w:rPr>
        <w:t xml:space="preserve">projet de </w:t>
      </w:r>
      <w:r w:rsidR="00F36706" w:rsidRPr="00975AA4">
        <w:rPr>
          <w:rFonts w:ascii="Arial" w:eastAsia="Arial" w:hAnsi="Arial" w:cs="Arial"/>
          <w:sz w:val="24"/>
          <w:szCs w:val="24"/>
        </w:rPr>
        <w:t xml:space="preserve">PGMR </w:t>
      </w:r>
      <w:r w:rsidR="00106155">
        <w:rPr>
          <w:rFonts w:ascii="Arial" w:eastAsia="Arial" w:hAnsi="Arial" w:cs="Arial"/>
          <w:sz w:val="24"/>
          <w:szCs w:val="24"/>
        </w:rPr>
        <w:t>a eu</w:t>
      </w:r>
      <w:r w:rsidR="00F36706" w:rsidRPr="00975AA4">
        <w:rPr>
          <w:rFonts w:ascii="Arial" w:eastAsia="Arial" w:hAnsi="Arial" w:cs="Arial"/>
          <w:sz w:val="24"/>
          <w:szCs w:val="24"/>
        </w:rPr>
        <w:t xml:space="preserve"> lieu. </w:t>
      </w:r>
      <w:r w:rsidR="00FE1978">
        <w:rPr>
          <w:rFonts w:ascii="Arial" w:eastAsia="Arial" w:hAnsi="Arial" w:cs="Arial"/>
          <w:sz w:val="24"/>
          <w:szCs w:val="24"/>
        </w:rPr>
        <w:t>Par la suite</w:t>
      </w:r>
      <w:r w:rsidR="00106155">
        <w:rPr>
          <w:rFonts w:ascii="Arial" w:eastAsia="Arial" w:hAnsi="Arial" w:cs="Arial"/>
          <w:sz w:val="24"/>
          <w:szCs w:val="24"/>
        </w:rPr>
        <w:t xml:space="preserve">, </w:t>
      </w:r>
      <w:r w:rsidR="00F2253F">
        <w:rPr>
          <w:rFonts w:ascii="Arial" w:eastAsia="Arial" w:hAnsi="Arial" w:cs="Arial"/>
          <w:sz w:val="24"/>
          <w:szCs w:val="24"/>
        </w:rPr>
        <w:t>les</w:t>
      </w:r>
      <w:r w:rsidR="00FE1978">
        <w:rPr>
          <w:rFonts w:ascii="Arial" w:eastAsia="Arial" w:hAnsi="Arial" w:cs="Arial"/>
          <w:sz w:val="24"/>
          <w:szCs w:val="24"/>
        </w:rPr>
        <w:t xml:space="preserve"> personnes inscrites ont pu faire leurs interventions et présenter leurs</w:t>
      </w:r>
      <w:r w:rsidR="00F2253F">
        <w:rPr>
          <w:rFonts w:ascii="Arial" w:eastAsia="Arial" w:hAnsi="Arial" w:cs="Arial"/>
          <w:sz w:val="24"/>
          <w:szCs w:val="24"/>
        </w:rPr>
        <w:t xml:space="preserve"> </w:t>
      </w:r>
      <w:r w:rsidR="00FE1978">
        <w:rPr>
          <w:rFonts w:ascii="Arial" w:eastAsia="Arial" w:hAnsi="Arial" w:cs="Arial"/>
          <w:sz w:val="24"/>
          <w:szCs w:val="24"/>
        </w:rPr>
        <w:t>mémoires et</w:t>
      </w:r>
      <w:r w:rsidR="00A732C5" w:rsidRPr="00975AA4">
        <w:rPr>
          <w:rFonts w:ascii="Arial" w:eastAsia="Arial" w:hAnsi="Arial" w:cs="Arial"/>
          <w:sz w:val="24"/>
          <w:szCs w:val="24"/>
        </w:rPr>
        <w:t xml:space="preserve"> </w:t>
      </w:r>
      <w:r w:rsidR="00FE1978">
        <w:rPr>
          <w:rFonts w:ascii="Arial" w:eastAsia="Arial" w:hAnsi="Arial" w:cs="Arial"/>
          <w:sz w:val="24"/>
          <w:szCs w:val="24"/>
        </w:rPr>
        <w:t>les participants ont eu l’occasion de poser leurs questions</w:t>
      </w:r>
      <w:r w:rsidR="005C6742">
        <w:rPr>
          <w:rFonts w:ascii="Arial" w:eastAsia="Arial" w:hAnsi="Arial" w:cs="Arial"/>
          <w:sz w:val="24"/>
          <w:szCs w:val="24"/>
        </w:rPr>
        <w:t>. L</w:t>
      </w:r>
      <w:r w:rsidR="00A732C5" w:rsidRPr="00975AA4">
        <w:rPr>
          <w:rFonts w:ascii="Arial" w:eastAsia="Arial" w:hAnsi="Arial" w:cs="Arial"/>
          <w:sz w:val="24"/>
          <w:szCs w:val="24"/>
        </w:rPr>
        <w:t xml:space="preserve">’ordre du jour </w:t>
      </w:r>
      <w:r w:rsidR="00106155">
        <w:rPr>
          <w:rFonts w:ascii="Arial" w:eastAsia="Arial" w:hAnsi="Arial" w:cs="Arial"/>
          <w:sz w:val="24"/>
          <w:szCs w:val="24"/>
        </w:rPr>
        <w:t>de la rencontre</w:t>
      </w:r>
      <w:r w:rsidR="005C6742">
        <w:rPr>
          <w:rFonts w:ascii="Arial" w:eastAsia="Arial" w:hAnsi="Arial" w:cs="Arial"/>
          <w:sz w:val="24"/>
          <w:szCs w:val="24"/>
        </w:rPr>
        <w:t xml:space="preserve"> se trouve à l’annexe 2</w:t>
      </w:r>
      <w:r w:rsidR="00A732C5" w:rsidRPr="00975AA4">
        <w:rPr>
          <w:rFonts w:ascii="Arial" w:eastAsia="Arial" w:hAnsi="Arial" w:cs="Arial"/>
          <w:sz w:val="24"/>
          <w:szCs w:val="24"/>
        </w:rPr>
        <w:t>.</w:t>
      </w:r>
    </w:p>
    <w:p w14:paraId="5B56D6DD" w14:textId="0AE59C6E" w:rsidR="00500B5D" w:rsidRPr="00975AA4" w:rsidRDefault="00A732C5" w:rsidP="00DE66DB">
      <w:pPr>
        <w:spacing w:before="280" w:after="0" w:line="240" w:lineRule="auto"/>
        <w:ind w:right="55"/>
        <w:jc w:val="both"/>
        <w:rPr>
          <w:rFonts w:ascii="Arial" w:eastAsia="Arial" w:hAnsi="Arial" w:cs="Arial"/>
          <w:sz w:val="24"/>
          <w:szCs w:val="24"/>
        </w:rPr>
      </w:pPr>
      <w:r w:rsidRPr="00975AA4">
        <w:rPr>
          <w:rFonts w:ascii="Arial" w:eastAsia="Arial" w:hAnsi="Arial" w:cs="Arial"/>
          <w:sz w:val="24"/>
          <w:szCs w:val="24"/>
        </w:rPr>
        <w:t xml:space="preserve">De plus, </w:t>
      </w:r>
      <w:r w:rsidR="002E3B2F" w:rsidRPr="00975AA4">
        <w:rPr>
          <w:rFonts w:ascii="Arial" w:eastAsia="Arial" w:hAnsi="Arial" w:cs="Arial"/>
          <w:sz w:val="24"/>
          <w:szCs w:val="24"/>
        </w:rPr>
        <w:t xml:space="preserve">les participants </w:t>
      </w:r>
      <w:r w:rsidR="00381B20">
        <w:rPr>
          <w:rFonts w:ascii="Arial" w:eastAsia="Arial" w:hAnsi="Arial" w:cs="Arial"/>
          <w:sz w:val="24"/>
          <w:szCs w:val="24"/>
        </w:rPr>
        <w:t xml:space="preserve">ont été </w:t>
      </w:r>
      <w:r w:rsidR="002E3B2F" w:rsidRPr="00975AA4">
        <w:rPr>
          <w:rFonts w:ascii="Arial" w:eastAsia="Arial" w:hAnsi="Arial" w:cs="Arial"/>
          <w:sz w:val="24"/>
          <w:szCs w:val="24"/>
        </w:rPr>
        <w:t>informés qu’</w:t>
      </w:r>
      <w:r w:rsidR="00F36706" w:rsidRPr="00975AA4">
        <w:rPr>
          <w:rFonts w:ascii="Arial" w:eastAsia="Arial" w:hAnsi="Arial" w:cs="Arial"/>
          <w:sz w:val="24"/>
          <w:szCs w:val="24"/>
        </w:rPr>
        <w:t>un rapport sera</w:t>
      </w:r>
      <w:r w:rsidR="002E3B2F" w:rsidRPr="00975AA4">
        <w:rPr>
          <w:rFonts w:ascii="Arial" w:eastAsia="Arial" w:hAnsi="Arial" w:cs="Arial"/>
          <w:sz w:val="24"/>
          <w:szCs w:val="24"/>
        </w:rPr>
        <w:t>it</w:t>
      </w:r>
      <w:r w:rsidR="00F36706" w:rsidRPr="00975AA4">
        <w:rPr>
          <w:rFonts w:ascii="Arial" w:eastAsia="Arial" w:hAnsi="Arial" w:cs="Arial"/>
          <w:sz w:val="24"/>
          <w:szCs w:val="24"/>
        </w:rPr>
        <w:t xml:space="preserve"> rédigé et comprendra</w:t>
      </w:r>
      <w:r w:rsidR="002E3B2F" w:rsidRPr="00975AA4">
        <w:rPr>
          <w:rFonts w:ascii="Arial" w:eastAsia="Arial" w:hAnsi="Arial" w:cs="Arial"/>
          <w:sz w:val="24"/>
          <w:szCs w:val="24"/>
        </w:rPr>
        <w:t>it</w:t>
      </w:r>
      <w:r w:rsidR="00F36706" w:rsidRPr="00975AA4">
        <w:rPr>
          <w:rFonts w:ascii="Arial" w:eastAsia="Arial" w:hAnsi="Arial" w:cs="Arial"/>
          <w:sz w:val="24"/>
          <w:szCs w:val="24"/>
        </w:rPr>
        <w:t xml:space="preserve"> les sujets, les avis, les pr</w:t>
      </w:r>
      <w:r w:rsidR="00683F82" w:rsidRPr="00975AA4">
        <w:rPr>
          <w:rFonts w:ascii="Arial" w:eastAsia="Arial" w:hAnsi="Arial" w:cs="Arial"/>
          <w:sz w:val="24"/>
          <w:szCs w:val="24"/>
        </w:rPr>
        <w:t>é</w:t>
      </w:r>
      <w:r w:rsidR="00106155">
        <w:rPr>
          <w:rFonts w:ascii="Arial" w:eastAsia="Arial" w:hAnsi="Arial" w:cs="Arial"/>
          <w:sz w:val="24"/>
          <w:szCs w:val="24"/>
        </w:rPr>
        <w:t xml:space="preserve">occupations et </w:t>
      </w:r>
      <w:r w:rsidR="00896FBA" w:rsidRPr="00975AA4">
        <w:rPr>
          <w:rFonts w:ascii="Arial" w:eastAsia="Arial" w:hAnsi="Arial" w:cs="Arial"/>
          <w:sz w:val="24"/>
          <w:szCs w:val="24"/>
        </w:rPr>
        <w:t xml:space="preserve">les </w:t>
      </w:r>
      <w:r w:rsidR="00F36706" w:rsidRPr="00975AA4">
        <w:rPr>
          <w:rFonts w:ascii="Arial" w:eastAsia="Arial" w:hAnsi="Arial" w:cs="Arial"/>
          <w:sz w:val="24"/>
          <w:szCs w:val="24"/>
        </w:rPr>
        <w:t>propositions</w:t>
      </w:r>
      <w:r w:rsidR="00106155">
        <w:rPr>
          <w:rFonts w:ascii="Arial" w:eastAsia="Arial" w:hAnsi="Arial" w:cs="Arial"/>
          <w:sz w:val="24"/>
          <w:szCs w:val="24"/>
        </w:rPr>
        <w:t xml:space="preserve"> émises lors de cette assemblée</w:t>
      </w:r>
      <w:r w:rsidR="00F36706" w:rsidRPr="00975AA4">
        <w:rPr>
          <w:rFonts w:ascii="Arial" w:eastAsia="Arial" w:hAnsi="Arial" w:cs="Arial"/>
          <w:sz w:val="24"/>
          <w:szCs w:val="24"/>
        </w:rPr>
        <w:t>.</w:t>
      </w:r>
    </w:p>
    <w:p w14:paraId="2D7DBFA4" w14:textId="77777777" w:rsidR="00106155" w:rsidRDefault="00106155" w:rsidP="002E3B2F">
      <w:pPr>
        <w:spacing w:before="3" w:after="0" w:line="276" w:lineRule="exact"/>
        <w:ind w:right="55"/>
        <w:jc w:val="both"/>
        <w:rPr>
          <w:rFonts w:ascii="Arial" w:eastAsia="Arial" w:hAnsi="Arial" w:cs="Arial"/>
          <w:b/>
          <w:bCs/>
          <w:sz w:val="24"/>
          <w:szCs w:val="24"/>
        </w:rPr>
      </w:pPr>
    </w:p>
    <w:p w14:paraId="4C2DCADF" w14:textId="77777777" w:rsidR="00500B5D" w:rsidRPr="00975AA4" w:rsidRDefault="00DA7211" w:rsidP="002E3B2F">
      <w:pPr>
        <w:spacing w:before="3" w:after="0" w:line="276" w:lineRule="exact"/>
        <w:ind w:right="55"/>
        <w:jc w:val="both"/>
        <w:rPr>
          <w:rFonts w:ascii="Arial" w:eastAsia="Arial" w:hAnsi="Arial" w:cs="Arial"/>
          <w:sz w:val="24"/>
          <w:szCs w:val="24"/>
        </w:rPr>
      </w:pPr>
      <w:r w:rsidRPr="00106155">
        <w:rPr>
          <w:rFonts w:ascii="Arial" w:eastAsia="Arial" w:hAnsi="Arial" w:cs="Arial"/>
          <w:sz w:val="24"/>
          <w:szCs w:val="24"/>
          <w:highlight w:val="yellow"/>
        </w:rPr>
        <w:t>()</w:t>
      </w:r>
      <w:r w:rsidR="00F36706" w:rsidRPr="00975AA4">
        <w:rPr>
          <w:rFonts w:ascii="Arial" w:eastAsia="Arial" w:hAnsi="Arial" w:cs="Arial"/>
          <w:sz w:val="24"/>
          <w:szCs w:val="24"/>
        </w:rPr>
        <w:t xml:space="preserve"> </w:t>
      </w:r>
      <w:r w:rsidR="00A732C5" w:rsidRPr="00975AA4">
        <w:rPr>
          <w:rFonts w:ascii="Arial" w:eastAsia="Arial" w:hAnsi="Arial" w:cs="Arial"/>
          <w:sz w:val="24"/>
          <w:szCs w:val="24"/>
        </w:rPr>
        <w:t>personnes se</w:t>
      </w:r>
      <w:r w:rsidR="00A732C5" w:rsidRPr="00975AA4">
        <w:rPr>
          <w:rFonts w:ascii="Arial" w:eastAsia="Arial" w:hAnsi="Arial" w:cs="Arial"/>
          <w:spacing w:val="1"/>
          <w:sz w:val="24"/>
          <w:szCs w:val="24"/>
        </w:rPr>
        <w:t xml:space="preserve"> </w:t>
      </w:r>
      <w:r w:rsidR="00F36706" w:rsidRPr="00975AA4">
        <w:rPr>
          <w:rFonts w:ascii="Arial" w:eastAsia="Arial" w:hAnsi="Arial" w:cs="Arial"/>
          <w:sz w:val="24"/>
          <w:szCs w:val="24"/>
        </w:rPr>
        <w:t>sont pr</w:t>
      </w:r>
      <w:r w:rsidR="00777827" w:rsidRPr="00975AA4">
        <w:rPr>
          <w:rFonts w:ascii="Arial" w:eastAsia="Arial" w:hAnsi="Arial" w:cs="Arial"/>
          <w:sz w:val="24"/>
          <w:szCs w:val="24"/>
        </w:rPr>
        <w:t>és</w:t>
      </w:r>
      <w:r w:rsidR="00106155">
        <w:rPr>
          <w:rFonts w:ascii="Arial" w:eastAsia="Arial" w:hAnsi="Arial" w:cs="Arial"/>
          <w:sz w:val="24"/>
          <w:szCs w:val="24"/>
        </w:rPr>
        <w:t>entées à l’assemblée</w:t>
      </w:r>
      <w:r w:rsidR="00F36706" w:rsidRPr="00975AA4">
        <w:rPr>
          <w:rFonts w:ascii="Arial" w:eastAsia="Arial" w:hAnsi="Arial" w:cs="Arial"/>
          <w:sz w:val="24"/>
          <w:szCs w:val="24"/>
        </w:rPr>
        <w:t>.</w:t>
      </w:r>
      <w:r w:rsidR="00FE38E8" w:rsidRPr="00975AA4">
        <w:rPr>
          <w:rFonts w:ascii="Arial" w:eastAsia="Arial" w:hAnsi="Arial" w:cs="Arial"/>
          <w:sz w:val="24"/>
          <w:szCs w:val="24"/>
        </w:rPr>
        <w:t xml:space="preserve"> </w:t>
      </w:r>
      <w:r w:rsidR="008D019B">
        <w:rPr>
          <w:rFonts w:ascii="Arial" w:eastAsia="Arial" w:hAnsi="Arial" w:cs="Arial"/>
          <w:sz w:val="24"/>
          <w:szCs w:val="24"/>
        </w:rPr>
        <w:t xml:space="preserve">La liste des présences se trouve à l’annexe 3. </w:t>
      </w:r>
    </w:p>
    <w:p w14:paraId="2C6EF9BE" w14:textId="33475C6A" w:rsidR="007F0985" w:rsidRPr="00975AA4" w:rsidRDefault="00DE66DB" w:rsidP="00153B85">
      <w:pPr>
        <w:pStyle w:val="Titre3"/>
        <w:spacing w:before="0"/>
        <w:rPr>
          <w:rFonts w:ascii="Arial" w:eastAsia="Arial" w:hAnsi="Arial" w:cs="Arial"/>
          <w:color w:val="auto"/>
          <w:sz w:val="24"/>
          <w:szCs w:val="24"/>
        </w:rPr>
      </w:pPr>
      <w:r>
        <w:rPr>
          <w:rFonts w:ascii="Arial" w:eastAsia="Arial" w:hAnsi="Arial" w:cs="Arial"/>
          <w:sz w:val="24"/>
          <w:szCs w:val="24"/>
        </w:rPr>
        <w:br w:type="page"/>
      </w:r>
      <w:bookmarkStart w:id="6" w:name="_Toc102405352"/>
      <w:r w:rsidR="00106155">
        <w:rPr>
          <w:rFonts w:ascii="Arial" w:eastAsia="Arial" w:hAnsi="Arial" w:cs="Arial"/>
          <w:color w:val="auto"/>
          <w:sz w:val="24"/>
          <w:szCs w:val="24"/>
          <w:u w:color="000000"/>
        </w:rPr>
        <w:t>Qu</w:t>
      </w:r>
      <w:r w:rsidR="007F0985" w:rsidRPr="00975AA4">
        <w:rPr>
          <w:rFonts w:ascii="Arial" w:eastAsia="Arial" w:hAnsi="Arial" w:cs="Arial"/>
          <w:color w:val="auto"/>
          <w:sz w:val="24"/>
          <w:szCs w:val="24"/>
          <w:u w:color="000000"/>
        </w:rPr>
        <w:t>estions</w:t>
      </w:r>
      <w:r w:rsidR="007F0985" w:rsidRPr="00975AA4">
        <w:rPr>
          <w:rFonts w:ascii="Arial" w:eastAsia="Arial" w:hAnsi="Arial" w:cs="Arial"/>
          <w:color w:val="auto"/>
          <w:spacing w:val="1"/>
          <w:sz w:val="24"/>
          <w:szCs w:val="24"/>
          <w:u w:color="000000"/>
        </w:rPr>
        <w:t xml:space="preserve"> </w:t>
      </w:r>
      <w:r w:rsidR="007F0985" w:rsidRPr="00975AA4">
        <w:rPr>
          <w:rFonts w:ascii="Arial" w:eastAsia="Arial" w:hAnsi="Arial" w:cs="Arial"/>
          <w:color w:val="auto"/>
          <w:sz w:val="24"/>
          <w:szCs w:val="24"/>
          <w:u w:color="000000"/>
        </w:rPr>
        <w:t>soulevées</w:t>
      </w:r>
      <w:r w:rsidR="007F0985" w:rsidRPr="00975AA4">
        <w:rPr>
          <w:rFonts w:ascii="Arial" w:eastAsia="Arial" w:hAnsi="Arial" w:cs="Arial"/>
          <w:color w:val="auto"/>
          <w:spacing w:val="1"/>
          <w:sz w:val="24"/>
          <w:szCs w:val="24"/>
          <w:u w:color="000000"/>
        </w:rPr>
        <w:t xml:space="preserve"> </w:t>
      </w:r>
      <w:r w:rsidR="007F0985" w:rsidRPr="00975AA4">
        <w:rPr>
          <w:rFonts w:ascii="Arial" w:eastAsia="Arial" w:hAnsi="Arial" w:cs="Arial"/>
          <w:color w:val="auto"/>
          <w:sz w:val="24"/>
          <w:szCs w:val="24"/>
          <w:u w:color="000000"/>
        </w:rPr>
        <w:t>par</w:t>
      </w:r>
      <w:r w:rsidR="007F0985" w:rsidRPr="00975AA4">
        <w:rPr>
          <w:rFonts w:ascii="Arial" w:eastAsia="Arial" w:hAnsi="Arial" w:cs="Arial"/>
          <w:color w:val="auto"/>
          <w:spacing w:val="1"/>
          <w:sz w:val="24"/>
          <w:szCs w:val="24"/>
          <w:u w:color="000000"/>
        </w:rPr>
        <w:t xml:space="preserve"> </w:t>
      </w:r>
      <w:r w:rsidR="007F0985" w:rsidRPr="00975AA4">
        <w:rPr>
          <w:rFonts w:ascii="Arial" w:eastAsia="Arial" w:hAnsi="Arial" w:cs="Arial"/>
          <w:color w:val="auto"/>
          <w:sz w:val="24"/>
          <w:szCs w:val="24"/>
          <w:u w:color="000000"/>
        </w:rPr>
        <w:t>les</w:t>
      </w:r>
      <w:r w:rsidR="007F0985" w:rsidRPr="00975AA4">
        <w:rPr>
          <w:rFonts w:ascii="Arial" w:eastAsia="Arial" w:hAnsi="Arial" w:cs="Arial"/>
          <w:color w:val="auto"/>
          <w:spacing w:val="-1"/>
          <w:sz w:val="24"/>
          <w:szCs w:val="24"/>
          <w:u w:color="000000"/>
        </w:rPr>
        <w:t xml:space="preserve"> </w:t>
      </w:r>
      <w:r w:rsidR="007F0985" w:rsidRPr="00975AA4">
        <w:rPr>
          <w:rFonts w:ascii="Arial" w:eastAsia="Arial" w:hAnsi="Arial" w:cs="Arial"/>
          <w:color w:val="auto"/>
          <w:sz w:val="24"/>
          <w:szCs w:val="24"/>
          <w:u w:color="000000"/>
        </w:rPr>
        <w:t>citoyens</w:t>
      </w:r>
      <w:r w:rsidR="00E91E42">
        <w:rPr>
          <w:rFonts w:ascii="Arial" w:eastAsia="Arial" w:hAnsi="Arial" w:cs="Arial"/>
          <w:color w:val="auto"/>
          <w:sz w:val="24"/>
          <w:szCs w:val="24"/>
          <w:u w:color="000000"/>
        </w:rPr>
        <w:t>/intervenants</w:t>
      </w:r>
      <w:r w:rsidR="007F0985" w:rsidRPr="00975AA4">
        <w:rPr>
          <w:rFonts w:ascii="Arial" w:eastAsia="Arial" w:hAnsi="Arial" w:cs="Arial"/>
          <w:color w:val="auto"/>
          <w:spacing w:val="1"/>
          <w:sz w:val="24"/>
          <w:szCs w:val="24"/>
          <w:u w:color="000000"/>
        </w:rPr>
        <w:t xml:space="preserve"> </w:t>
      </w:r>
      <w:r w:rsidR="007F0985" w:rsidRPr="00975AA4">
        <w:rPr>
          <w:rFonts w:ascii="Arial" w:eastAsia="Arial" w:hAnsi="Arial" w:cs="Arial"/>
          <w:color w:val="auto"/>
          <w:sz w:val="24"/>
          <w:szCs w:val="24"/>
          <w:u w:color="000000"/>
        </w:rPr>
        <w:t>lors</w:t>
      </w:r>
      <w:r w:rsidR="007F0985" w:rsidRPr="00975AA4">
        <w:rPr>
          <w:rFonts w:ascii="Arial" w:eastAsia="Arial" w:hAnsi="Arial" w:cs="Arial"/>
          <w:color w:val="auto"/>
          <w:spacing w:val="1"/>
          <w:sz w:val="24"/>
          <w:szCs w:val="24"/>
          <w:u w:color="000000"/>
        </w:rPr>
        <w:t xml:space="preserve"> </w:t>
      </w:r>
      <w:r w:rsidR="007F0985" w:rsidRPr="00975AA4">
        <w:rPr>
          <w:rFonts w:ascii="Arial" w:eastAsia="Arial" w:hAnsi="Arial" w:cs="Arial"/>
          <w:color w:val="auto"/>
          <w:sz w:val="24"/>
          <w:szCs w:val="24"/>
          <w:u w:color="000000"/>
        </w:rPr>
        <w:t>de</w:t>
      </w:r>
      <w:r w:rsidR="007F0985" w:rsidRPr="00975AA4">
        <w:rPr>
          <w:rFonts w:ascii="Arial" w:eastAsia="Arial" w:hAnsi="Arial" w:cs="Arial"/>
          <w:color w:val="auto"/>
          <w:spacing w:val="1"/>
          <w:sz w:val="24"/>
          <w:szCs w:val="24"/>
          <w:u w:color="000000"/>
        </w:rPr>
        <w:t xml:space="preserve"> </w:t>
      </w:r>
      <w:r w:rsidR="00C06414">
        <w:rPr>
          <w:rFonts w:ascii="Arial" w:eastAsia="Arial" w:hAnsi="Arial" w:cs="Arial"/>
          <w:color w:val="auto"/>
          <w:spacing w:val="1"/>
          <w:sz w:val="24"/>
          <w:szCs w:val="24"/>
          <w:u w:color="000000"/>
        </w:rPr>
        <w:t>l’</w:t>
      </w:r>
      <w:r w:rsidR="007F0985" w:rsidRPr="00975AA4">
        <w:rPr>
          <w:rFonts w:ascii="Arial" w:eastAsia="Arial" w:hAnsi="Arial" w:cs="Arial"/>
          <w:color w:val="auto"/>
          <w:sz w:val="24"/>
          <w:szCs w:val="24"/>
          <w:u w:color="000000"/>
        </w:rPr>
        <w:t>assemblée</w:t>
      </w:r>
      <w:bookmarkEnd w:id="6"/>
    </w:p>
    <w:p w14:paraId="386FC5FD" w14:textId="53B1176A" w:rsidR="007F0985" w:rsidRPr="00975AA4" w:rsidRDefault="00315DE1" w:rsidP="00DE66DB">
      <w:pPr>
        <w:spacing w:before="300" w:after="0" w:line="260" w:lineRule="exact"/>
        <w:rPr>
          <w:rFonts w:ascii="Arial" w:eastAsia="Arial" w:hAnsi="Arial" w:cs="Arial"/>
          <w:spacing w:val="17"/>
          <w:sz w:val="24"/>
          <w:szCs w:val="24"/>
        </w:rPr>
      </w:pPr>
      <w:r w:rsidRPr="00975AA4">
        <w:rPr>
          <w:rFonts w:ascii="Arial" w:eastAsia="Arial" w:hAnsi="Arial" w:cs="Arial"/>
          <w:sz w:val="24"/>
          <w:szCs w:val="24"/>
        </w:rPr>
        <w:t xml:space="preserve">Lors </w:t>
      </w:r>
      <w:r w:rsidR="00106155">
        <w:rPr>
          <w:rFonts w:ascii="Arial" w:eastAsia="Arial" w:hAnsi="Arial" w:cs="Arial"/>
          <w:sz w:val="24"/>
          <w:szCs w:val="24"/>
        </w:rPr>
        <w:t>de l’assemblée publique</w:t>
      </w:r>
      <w:r w:rsidR="007F0985" w:rsidRPr="00975AA4">
        <w:rPr>
          <w:rFonts w:ascii="Arial" w:eastAsia="Arial" w:hAnsi="Arial" w:cs="Arial"/>
          <w:sz w:val="24"/>
          <w:szCs w:val="24"/>
        </w:rPr>
        <w:t>, une p</w:t>
      </w:r>
      <w:r w:rsidR="00C603D1" w:rsidRPr="00975AA4">
        <w:rPr>
          <w:rFonts w:ascii="Arial" w:eastAsia="Arial" w:hAnsi="Arial" w:cs="Arial"/>
          <w:sz w:val="24"/>
          <w:szCs w:val="24"/>
        </w:rPr>
        <w:t>ériode de question</w:t>
      </w:r>
      <w:r w:rsidR="00896FBA" w:rsidRPr="00975AA4">
        <w:rPr>
          <w:rFonts w:ascii="Arial" w:eastAsia="Arial" w:hAnsi="Arial" w:cs="Arial"/>
          <w:sz w:val="24"/>
          <w:szCs w:val="24"/>
        </w:rPr>
        <w:t>s</w:t>
      </w:r>
      <w:r w:rsidR="00C603D1" w:rsidRPr="00975AA4">
        <w:rPr>
          <w:rFonts w:ascii="Arial" w:eastAsia="Arial" w:hAnsi="Arial" w:cs="Arial"/>
          <w:sz w:val="24"/>
          <w:szCs w:val="24"/>
        </w:rPr>
        <w:t xml:space="preserve"> </w:t>
      </w:r>
      <w:r w:rsidR="00052A56">
        <w:rPr>
          <w:rFonts w:ascii="Arial" w:eastAsia="Arial" w:hAnsi="Arial" w:cs="Arial"/>
          <w:sz w:val="24"/>
          <w:szCs w:val="24"/>
        </w:rPr>
        <w:t>a été</w:t>
      </w:r>
      <w:r w:rsidR="00C603D1" w:rsidRPr="00975AA4">
        <w:rPr>
          <w:rFonts w:ascii="Arial" w:eastAsia="Arial" w:hAnsi="Arial" w:cs="Arial"/>
          <w:sz w:val="24"/>
          <w:szCs w:val="24"/>
        </w:rPr>
        <w:t xml:space="preserve"> proposée</w:t>
      </w:r>
      <w:r w:rsidR="007F0985" w:rsidRPr="00975AA4">
        <w:rPr>
          <w:rFonts w:ascii="Arial" w:eastAsia="Arial" w:hAnsi="Arial" w:cs="Arial"/>
          <w:sz w:val="24"/>
          <w:szCs w:val="24"/>
        </w:rPr>
        <w:t xml:space="preserve"> pour les gens qui voulaient</w:t>
      </w:r>
      <w:r w:rsidR="007F0985" w:rsidRPr="00975AA4">
        <w:rPr>
          <w:rFonts w:ascii="Arial" w:eastAsia="Arial" w:hAnsi="Arial" w:cs="Arial"/>
          <w:spacing w:val="17"/>
          <w:sz w:val="24"/>
          <w:szCs w:val="24"/>
        </w:rPr>
        <w:t xml:space="preserve"> </w:t>
      </w:r>
      <w:r w:rsidR="007F0985" w:rsidRPr="00975AA4">
        <w:rPr>
          <w:rFonts w:ascii="Arial" w:eastAsia="Arial" w:hAnsi="Arial" w:cs="Arial"/>
          <w:sz w:val="24"/>
          <w:szCs w:val="24"/>
        </w:rPr>
        <w:t>avoir</w:t>
      </w:r>
      <w:r w:rsidR="007F0985" w:rsidRPr="00975AA4">
        <w:rPr>
          <w:rFonts w:ascii="Arial" w:eastAsia="Arial" w:hAnsi="Arial" w:cs="Arial"/>
          <w:spacing w:val="17"/>
          <w:sz w:val="24"/>
          <w:szCs w:val="24"/>
        </w:rPr>
        <w:t xml:space="preserve"> </w:t>
      </w:r>
      <w:r w:rsidR="007F0985" w:rsidRPr="00975AA4">
        <w:rPr>
          <w:rFonts w:ascii="Arial" w:eastAsia="Arial" w:hAnsi="Arial" w:cs="Arial"/>
          <w:sz w:val="24"/>
          <w:szCs w:val="24"/>
        </w:rPr>
        <w:t>des</w:t>
      </w:r>
      <w:r w:rsidR="007F0985" w:rsidRPr="00975AA4">
        <w:rPr>
          <w:rFonts w:ascii="Arial" w:eastAsia="Arial" w:hAnsi="Arial" w:cs="Arial"/>
          <w:spacing w:val="17"/>
          <w:sz w:val="24"/>
          <w:szCs w:val="24"/>
        </w:rPr>
        <w:t xml:space="preserve"> </w:t>
      </w:r>
      <w:r w:rsidR="007F0985" w:rsidRPr="00975AA4">
        <w:rPr>
          <w:rFonts w:ascii="Arial" w:eastAsia="Arial" w:hAnsi="Arial" w:cs="Arial"/>
          <w:sz w:val="24"/>
          <w:szCs w:val="24"/>
        </w:rPr>
        <w:t>précisions</w:t>
      </w:r>
      <w:r w:rsidR="007F0985" w:rsidRPr="00975AA4">
        <w:rPr>
          <w:rFonts w:ascii="Arial" w:eastAsia="Arial" w:hAnsi="Arial" w:cs="Arial"/>
          <w:spacing w:val="17"/>
          <w:sz w:val="24"/>
          <w:szCs w:val="24"/>
        </w:rPr>
        <w:t xml:space="preserve"> </w:t>
      </w:r>
      <w:r w:rsidR="007F0985" w:rsidRPr="00975AA4">
        <w:rPr>
          <w:rFonts w:ascii="Arial" w:eastAsia="Arial" w:hAnsi="Arial" w:cs="Arial"/>
          <w:sz w:val="24"/>
          <w:szCs w:val="24"/>
        </w:rPr>
        <w:t>sur</w:t>
      </w:r>
      <w:r w:rsidR="007F0985" w:rsidRPr="00975AA4">
        <w:rPr>
          <w:rFonts w:ascii="Arial" w:eastAsia="Arial" w:hAnsi="Arial" w:cs="Arial"/>
          <w:spacing w:val="17"/>
          <w:sz w:val="24"/>
          <w:szCs w:val="24"/>
        </w:rPr>
        <w:t xml:space="preserve"> </w:t>
      </w:r>
      <w:r w:rsidR="007F0985" w:rsidRPr="00975AA4">
        <w:rPr>
          <w:rFonts w:ascii="Arial" w:eastAsia="Arial" w:hAnsi="Arial" w:cs="Arial"/>
          <w:sz w:val="24"/>
          <w:szCs w:val="24"/>
        </w:rPr>
        <w:t>le</w:t>
      </w:r>
      <w:r w:rsidR="007F0985" w:rsidRPr="00975AA4">
        <w:rPr>
          <w:rFonts w:ascii="Arial" w:eastAsia="Arial" w:hAnsi="Arial" w:cs="Arial"/>
          <w:spacing w:val="17"/>
          <w:sz w:val="24"/>
          <w:szCs w:val="24"/>
        </w:rPr>
        <w:t xml:space="preserve"> </w:t>
      </w:r>
      <w:r w:rsidR="007F0985" w:rsidRPr="00975AA4">
        <w:rPr>
          <w:rFonts w:ascii="Arial" w:eastAsia="Arial" w:hAnsi="Arial" w:cs="Arial"/>
          <w:sz w:val="24"/>
          <w:szCs w:val="24"/>
        </w:rPr>
        <w:t>projet</w:t>
      </w:r>
      <w:r w:rsidR="007F0985" w:rsidRPr="00975AA4">
        <w:rPr>
          <w:rFonts w:ascii="Arial" w:eastAsia="Arial" w:hAnsi="Arial" w:cs="Arial"/>
          <w:spacing w:val="16"/>
          <w:sz w:val="24"/>
          <w:szCs w:val="24"/>
        </w:rPr>
        <w:t xml:space="preserve"> </w:t>
      </w:r>
      <w:r w:rsidR="00C603D1" w:rsidRPr="00975AA4">
        <w:rPr>
          <w:rFonts w:ascii="Arial" w:eastAsia="Arial" w:hAnsi="Arial" w:cs="Arial"/>
          <w:spacing w:val="16"/>
          <w:sz w:val="24"/>
          <w:szCs w:val="24"/>
        </w:rPr>
        <w:t xml:space="preserve">de </w:t>
      </w:r>
      <w:r w:rsidR="007F0985" w:rsidRPr="00975AA4">
        <w:rPr>
          <w:rFonts w:ascii="Arial" w:eastAsia="Arial" w:hAnsi="Arial" w:cs="Arial"/>
          <w:sz w:val="24"/>
          <w:szCs w:val="24"/>
        </w:rPr>
        <w:t>PGMR</w:t>
      </w:r>
      <w:r w:rsidR="007F0985" w:rsidRPr="00975AA4">
        <w:rPr>
          <w:rFonts w:ascii="Arial" w:eastAsia="Arial" w:hAnsi="Arial" w:cs="Arial"/>
          <w:spacing w:val="17"/>
          <w:sz w:val="24"/>
          <w:szCs w:val="24"/>
        </w:rPr>
        <w:t xml:space="preserve"> </w:t>
      </w:r>
      <w:r w:rsidR="007F0985" w:rsidRPr="00975AA4">
        <w:rPr>
          <w:rFonts w:ascii="Arial" w:eastAsia="Arial" w:hAnsi="Arial" w:cs="Arial"/>
          <w:sz w:val="24"/>
          <w:szCs w:val="24"/>
        </w:rPr>
        <w:t>et</w:t>
      </w:r>
      <w:r w:rsidR="007F0985" w:rsidRPr="00975AA4">
        <w:rPr>
          <w:rFonts w:ascii="Arial" w:eastAsia="Arial" w:hAnsi="Arial" w:cs="Arial"/>
          <w:spacing w:val="17"/>
          <w:sz w:val="24"/>
          <w:szCs w:val="24"/>
        </w:rPr>
        <w:t xml:space="preserve"> </w:t>
      </w:r>
      <w:r w:rsidR="007F0985" w:rsidRPr="00975AA4">
        <w:rPr>
          <w:rFonts w:ascii="Arial" w:eastAsia="Arial" w:hAnsi="Arial" w:cs="Arial"/>
          <w:sz w:val="24"/>
          <w:szCs w:val="24"/>
        </w:rPr>
        <w:t>sur</w:t>
      </w:r>
      <w:r w:rsidR="007F0985" w:rsidRPr="00975AA4">
        <w:rPr>
          <w:rFonts w:ascii="Arial" w:eastAsia="Arial" w:hAnsi="Arial" w:cs="Arial"/>
          <w:spacing w:val="17"/>
          <w:sz w:val="24"/>
          <w:szCs w:val="24"/>
        </w:rPr>
        <w:t xml:space="preserve"> </w:t>
      </w:r>
      <w:r w:rsidR="007F0985" w:rsidRPr="00975AA4">
        <w:rPr>
          <w:rFonts w:ascii="Arial" w:eastAsia="Arial" w:hAnsi="Arial" w:cs="Arial"/>
          <w:sz w:val="24"/>
          <w:szCs w:val="24"/>
        </w:rPr>
        <w:t>les</w:t>
      </w:r>
      <w:r w:rsidR="007F0985" w:rsidRPr="00975AA4">
        <w:rPr>
          <w:rFonts w:ascii="Arial" w:eastAsia="Arial" w:hAnsi="Arial" w:cs="Arial"/>
          <w:spacing w:val="17"/>
          <w:sz w:val="24"/>
          <w:szCs w:val="24"/>
        </w:rPr>
        <w:t xml:space="preserve"> </w:t>
      </w:r>
      <w:r w:rsidR="007F0985" w:rsidRPr="00975AA4">
        <w:rPr>
          <w:rFonts w:ascii="Arial" w:eastAsia="Arial" w:hAnsi="Arial" w:cs="Arial"/>
          <w:sz w:val="24"/>
          <w:szCs w:val="24"/>
        </w:rPr>
        <w:t>enjeux</w:t>
      </w:r>
      <w:r w:rsidR="007F0985" w:rsidRPr="00975AA4">
        <w:rPr>
          <w:rFonts w:ascii="Arial" w:eastAsia="Arial" w:hAnsi="Arial" w:cs="Arial"/>
          <w:spacing w:val="17"/>
          <w:sz w:val="24"/>
          <w:szCs w:val="24"/>
        </w:rPr>
        <w:t xml:space="preserve"> </w:t>
      </w:r>
      <w:r w:rsidR="00C603D1" w:rsidRPr="00106155">
        <w:rPr>
          <w:rFonts w:ascii="Arial" w:eastAsia="Arial" w:hAnsi="Arial" w:cs="Arial"/>
          <w:spacing w:val="17"/>
          <w:sz w:val="24"/>
          <w:szCs w:val="24"/>
          <w:highlight w:val="yellow"/>
        </w:rPr>
        <w:t>(</w:t>
      </w:r>
      <w:r w:rsidR="00896FBA" w:rsidRPr="00106155">
        <w:rPr>
          <w:rFonts w:ascii="Arial" w:eastAsia="Arial" w:hAnsi="Arial" w:cs="Arial"/>
          <w:spacing w:val="17"/>
          <w:sz w:val="24"/>
          <w:szCs w:val="24"/>
          <w:highlight w:val="yellow"/>
        </w:rPr>
        <w:t>X</w:t>
      </w:r>
      <w:r w:rsidR="007F0985" w:rsidRPr="00106155">
        <w:rPr>
          <w:rFonts w:ascii="Arial" w:eastAsia="Arial" w:hAnsi="Arial" w:cs="Arial"/>
          <w:spacing w:val="17"/>
          <w:sz w:val="24"/>
          <w:szCs w:val="24"/>
          <w:highlight w:val="yellow"/>
        </w:rPr>
        <w:t xml:space="preserve">, </w:t>
      </w:r>
      <w:r w:rsidR="00896FBA" w:rsidRPr="00106155">
        <w:rPr>
          <w:rFonts w:ascii="Arial" w:eastAsia="Arial" w:hAnsi="Arial" w:cs="Arial"/>
          <w:spacing w:val="17"/>
          <w:sz w:val="24"/>
          <w:szCs w:val="24"/>
          <w:highlight w:val="yellow"/>
        </w:rPr>
        <w:t>Y</w:t>
      </w:r>
      <w:r w:rsidR="007F0985" w:rsidRPr="00106155">
        <w:rPr>
          <w:rFonts w:ascii="Arial" w:eastAsia="Arial" w:hAnsi="Arial" w:cs="Arial"/>
          <w:spacing w:val="17"/>
          <w:sz w:val="24"/>
          <w:szCs w:val="24"/>
          <w:highlight w:val="yellow"/>
        </w:rPr>
        <w:t xml:space="preserve"> et </w:t>
      </w:r>
      <w:r w:rsidR="00896FBA" w:rsidRPr="00106155">
        <w:rPr>
          <w:rFonts w:ascii="Arial" w:eastAsia="Arial" w:hAnsi="Arial" w:cs="Arial"/>
          <w:spacing w:val="17"/>
          <w:sz w:val="24"/>
          <w:szCs w:val="24"/>
          <w:highlight w:val="yellow"/>
        </w:rPr>
        <w:t>Z</w:t>
      </w:r>
      <w:r w:rsidR="00C603D1" w:rsidRPr="00C00E24">
        <w:rPr>
          <w:rFonts w:ascii="Arial" w:eastAsia="Arial" w:hAnsi="Arial" w:cs="Arial"/>
          <w:spacing w:val="17"/>
          <w:sz w:val="24"/>
          <w:szCs w:val="24"/>
          <w:highlight w:val="yellow"/>
        </w:rPr>
        <w:t>)</w:t>
      </w:r>
      <w:r w:rsidR="007F0985" w:rsidRPr="00153B85">
        <w:rPr>
          <w:rFonts w:ascii="Arial" w:eastAsia="Arial" w:hAnsi="Arial" w:cs="Arial"/>
          <w:spacing w:val="17"/>
          <w:sz w:val="24"/>
          <w:szCs w:val="24"/>
        </w:rPr>
        <w:t>.</w:t>
      </w:r>
    </w:p>
    <w:p w14:paraId="330B5E31" w14:textId="77777777" w:rsidR="007F0985" w:rsidRPr="00975AA4" w:rsidRDefault="007F0985" w:rsidP="00DE66DB">
      <w:pPr>
        <w:spacing w:before="300" w:after="0" w:line="276" w:lineRule="exact"/>
        <w:ind w:right="50"/>
        <w:rPr>
          <w:rFonts w:ascii="Arial" w:eastAsia="Arial" w:hAnsi="Arial" w:cs="Arial"/>
          <w:sz w:val="24"/>
          <w:szCs w:val="24"/>
        </w:rPr>
      </w:pPr>
      <w:r w:rsidRPr="00975AA4">
        <w:rPr>
          <w:rFonts w:ascii="Arial" w:eastAsia="Arial" w:hAnsi="Arial" w:cs="Arial"/>
          <w:sz w:val="24"/>
          <w:szCs w:val="24"/>
        </w:rPr>
        <w:t>Voici</w:t>
      </w:r>
      <w:r w:rsidRPr="00975AA4">
        <w:rPr>
          <w:rFonts w:ascii="Arial" w:eastAsia="Arial" w:hAnsi="Arial" w:cs="Arial"/>
          <w:spacing w:val="6"/>
          <w:sz w:val="24"/>
          <w:szCs w:val="24"/>
        </w:rPr>
        <w:t xml:space="preserve"> </w:t>
      </w:r>
      <w:r w:rsidRPr="00975AA4">
        <w:rPr>
          <w:rFonts w:ascii="Arial" w:eastAsia="Arial" w:hAnsi="Arial" w:cs="Arial"/>
          <w:sz w:val="24"/>
          <w:szCs w:val="24"/>
        </w:rPr>
        <w:t>un</w:t>
      </w:r>
      <w:r w:rsidRPr="00975AA4">
        <w:rPr>
          <w:rFonts w:ascii="Arial" w:eastAsia="Arial" w:hAnsi="Arial" w:cs="Arial"/>
          <w:spacing w:val="6"/>
          <w:sz w:val="24"/>
          <w:szCs w:val="24"/>
        </w:rPr>
        <w:t xml:space="preserve"> </w:t>
      </w:r>
      <w:r w:rsidRPr="00975AA4">
        <w:rPr>
          <w:rFonts w:ascii="Arial" w:eastAsia="Arial" w:hAnsi="Arial" w:cs="Arial"/>
          <w:sz w:val="24"/>
          <w:szCs w:val="24"/>
        </w:rPr>
        <w:t>résumé</w:t>
      </w:r>
      <w:r w:rsidRPr="00975AA4">
        <w:rPr>
          <w:rFonts w:ascii="Arial" w:eastAsia="Arial" w:hAnsi="Arial" w:cs="Arial"/>
          <w:spacing w:val="6"/>
          <w:sz w:val="24"/>
          <w:szCs w:val="24"/>
        </w:rPr>
        <w:t xml:space="preserve"> </w:t>
      </w:r>
      <w:r w:rsidRPr="00975AA4">
        <w:rPr>
          <w:rFonts w:ascii="Arial" w:eastAsia="Arial" w:hAnsi="Arial" w:cs="Arial"/>
          <w:sz w:val="24"/>
          <w:szCs w:val="24"/>
        </w:rPr>
        <w:t>des</w:t>
      </w:r>
      <w:r w:rsidRPr="00975AA4">
        <w:rPr>
          <w:rFonts w:ascii="Arial" w:eastAsia="Arial" w:hAnsi="Arial" w:cs="Arial"/>
          <w:spacing w:val="6"/>
          <w:sz w:val="24"/>
          <w:szCs w:val="24"/>
        </w:rPr>
        <w:t xml:space="preserve"> </w:t>
      </w:r>
      <w:r w:rsidRPr="00975AA4">
        <w:rPr>
          <w:rFonts w:ascii="Arial" w:eastAsia="Arial" w:hAnsi="Arial" w:cs="Arial"/>
          <w:sz w:val="24"/>
          <w:szCs w:val="24"/>
        </w:rPr>
        <w:t>questionnements</w:t>
      </w:r>
      <w:r w:rsidRPr="00975AA4">
        <w:rPr>
          <w:rFonts w:ascii="Arial" w:eastAsia="Arial" w:hAnsi="Arial" w:cs="Arial"/>
          <w:spacing w:val="8"/>
          <w:sz w:val="24"/>
          <w:szCs w:val="24"/>
        </w:rPr>
        <w:t xml:space="preserve"> </w:t>
      </w:r>
      <w:r w:rsidRPr="00975AA4">
        <w:rPr>
          <w:rFonts w:ascii="Arial" w:eastAsia="Arial" w:hAnsi="Arial" w:cs="Arial"/>
          <w:sz w:val="24"/>
          <w:szCs w:val="24"/>
        </w:rPr>
        <w:t>et</w:t>
      </w:r>
      <w:r w:rsidRPr="00975AA4">
        <w:rPr>
          <w:rFonts w:ascii="Arial" w:eastAsia="Arial" w:hAnsi="Arial" w:cs="Arial"/>
          <w:spacing w:val="7"/>
          <w:sz w:val="24"/>
          <w:szCs w:val="24"/>
        </w:rPr>
        <w:t xml:space="preserve"> </w:t>
      </w:r>
      <w:r w:rsidRPr="00975AA4">
        <w:rPr>
          <w:rFonts w:ascii="Arial" w:eastAsia="Arial" w:hAnsi="Arial" w:cs="Arial"/>
          <w:sz w:val="24"/>
          <w:szCs w:val="24"/>
        </w:rPr>
        <w:t>propos</w:t>
      </w:r>
      <w:r w:rsidRPr="00975AA4">
        <w:rPr>
          <w:rFonts w:ascii="Arial" w:eastAsia="Arial" w:hAnsi="Arial" w:cs="Arial"/>
          <w:spacing w:val="6"/>
          <w:sz w:val="24"/>
          <w:szCs w:val="24"/>
        </w:rPr>
        <w:t xml:space="preserve"> </w:t>
      </w:r>
      <w:r w:rsidRPr="00975AA4">
        <w:rPr>
          <w:rFonts w:ascii="Arial" w:eastAsia="Arial" w:hAnsi="Arial" w:cs="Arial"/>
          <w:sz w:val="24"/>
          <w:szCs w:val="24"/>
        </w:rPr>
        <w:t>soulevés</w:t>
      </w:r>
      <w:r w:rsidRPr="00975AA4">
        <w:rPr>
          <w:rFonts w:ascii="Arial" w:eastAsia="Arial" w:hAnsi="Arial" w:cs="Arial"/>
          <w:spacing w:val="6"/>
          <w:sz w:val="24"/>
          <w:szCs w:val="24"/>
        </w:rPr>
        <w:t xml:space="preserve"> </w:t>
      </w:r>
      <w:r w:rsidRPr="00975AA4">
        <w:rPr>
          <w:rFonts w:ascii="Arial" w:eastAsia="Arial" w:hAnsi="Arial" w:cs="Arial"/>
          <w:sz w:val="24"/>
          <w:szCs w:val="24"/>
        </w:rPr>
        <w:t>lors</w:t>
      </w:r>
      <w:r w:rsidRPr="00975AA4">
        <w:rPr>
          <w:rFonts w:ascii="Arial" w:eastAsia="Arial" w:hAnsi="Arial" w:cs="Arial"/>
          <w:spacing w:val="6"/>
          <w:sz w:val="24"/>
          <w:szCs w:val="24"/>
        </w:rPr>
        <w:t xml:space="preserve"> </w:t>
      </w:r>
      <w:r w:rsidRPr="00975AA4">
        <w:rPr>
          <w:rFonts w:ascii="Arial" w:eastAsia="Arial" w:hAnsi="Arial" w:cs="Arial"/>
          <w:sz w:val="24"/>
          <w:szCs w:val="24"/>
        </w:rPr>
        <w:t>de</w:t>
      </w:r>
      <w:r w:rsidRPr="00975AA4">
        <w:rPr>
          <w:rFonts w:ascii="Arial" w:eastAsia="Arial" w:hAnsi="Arial" w:cs="Arial"/>
          <w:spacing w:val="6"/>
          <w:sz w:val="24"/>
          <w:szCs w:val="24"/>
        </w:rPr>
        <w:t xml:space="preserve"> </w:t>
      </w:r>
      <w:r w:rsidRPr="00975AA4">
        <w:rPr>
          <w:rFonts w:ascii="Arial" w:eastAsia="Arial" w:hAnsi="Arial" w:cs="Arial"/>
          <w:sz w:val="24"/>
          <w:szCs w:val="24"/>
        </w:rPr>
        <w:t>cette</w:t>
      </w:r>
      <w:r w:rsidRPr="00975AA4">
        <w:rPr>
          <w:rFonts w:ascii="Arial" w:eastAsia="Arial" w:hAnsi="Arial" w:cs="Arial"/>
          <w:spacing w:val="6"/>
          <w:sz w:val="24"/>
          <w:szCs w:val="24"/>
        </w:rPr>
        <w:t xml:space="preserve"> </w:t>
      </w:r>
      <w:r w:rsidRPr="00975AA4">
        <w:rPr>
          <w:rFonts w:ascii="Arial" w:eastAsia="Arial" w:hAnsi="Arial" w:cs="Arial"/>
          <w:sz w:val="24"/>
          <w:szCs w:val="24"/>
        </w:rPr>
        <w:t>période</w:t>
      </w:r>
      <w:r w:rsidRPr="00975AA4">
        <w:rPr>
          <w:rFonts w:ascii="Arial" w:eastAsia="Arial" w:hAnsi="Arial" w:cs="Arial"/>
          <w:spacing w:val="6"/>
          <w:sz w:val="24"/>
          <w:szCs w:val="24"/>
        </w:rPr>
        <w:t xml:space="preserve"> </w:t>
      </w:r>
      <w:r w:rsidRPr="00975AA4">
        <w:rPr>
          <w:rFonts w:ascii="Arial" w:eastAsia="Arial" w:hAnsi="Arial" w:cs="Arial"/>
          <w:sz w:val="24"/>
          <w:szCs w:val="24"/>
        </w:rPr>
        <w:t>de questions.</w:t>
      </w:r>
    </w:p>
    <w:p w14:paraId="56294B20" w14:textId="77777777" w:rsidR="007F0985" w:rsidRDefault="00106155" w:rsidP="00DE66DB">
      <w:pPr>
        <w:spacing w:before="520" w:after="0" w:line="240" w:lineRule="auto"/>
        <w:ind w:right="-20"/>
        <w:rPr>
          <w:rFonts w:ascii="Arial" w:eastAsia="Arial" w:hAnsi="Arial" w:cs="Arial"/>
          <w:b/>
          <w:bCs/>
          <w:sz w:val="24"/>
          <w:szCs w:val="24"/>
        </w:rPr>
      </w:pPr>
      <w:r>
        <w:rPr>
          <w:rFonts w:ascii="Arial" w:eastAsia="Arial" w:hAnsi="Arial" w:cs="Arial"/>
          <w:b/>
          <w:bCs/>
          <w:sz w:val="24"/>
          <w:szCs w:val="24"/>
        </w:rPr>
        <w:t>1-</w:t>
      </w:r>
    </w:p>
    <w:p w14:paraId="0933F5DA" w14:textId="77777777" w:rsidR="00C06414" w:rsidRPr="00975AA4" w:rsidRDefault="00106155" w:rsidP="00DE66DB">
      <w:pPr>
        <w:spacing w:before="520" w:after="0" w:line="240" w:lineRule="auto"/>
        <w:ind w:right="-20"/>
        <w:rPr>
          <w:rFonts w:ascii="Arial" w:eastAsia="Arial" w:hAnsi="Arial" w:cs="Arial"/>
          <w:b/>
          <w:bCs/>
          <w:sz w:val="24"/>
          <w:szCs w:val="24"/>
        </w:rPr>
      </w:pPr>
      <w:r>
        <w:rPr>
          <w:rFonts w:ascii="Arial" w:eastAsia="Arial" w:hAnsi="Arial" w:cs="Arial"/>
          <w:b/>
          <w:bCs/>
          <w:sz w:val="24"/>
          <w:szCs w:val="24"/>
        </w:rPr>
        <w:t>2-</w:t>
      </w:r>
    </w:p>
    <w:p w14:paraId="296B5CE7" w14:textId="4BDC0D3B" w:rsidR="007F0985" w:rsidRPr="00106155" w:rsidRDefault="007F0985" w:rsidP="00106155">
      <w:pPr>
        <w:pStyle w:val="Paragraphedeliste"/>
        <w:spacing w:before="280" w:after="0" w:line="280" w:lineRule="exact"/>
        <w:rPr>
          <w:sz w:val="28"/>
          <w:szCs w:val="28"/>
        </w:rPr>
      </w:pPr>
    </w:p>
    <w:p w14:paraId="16D7BFF2" w14:textId="77777777" w:rsidR="007F0985" w:rsidRPr="00975AA4" w:rsidRDefault="007F0985" w:rsidP="00DE66DB">
      <w:pPr>
        <w:pStyle w:val="Titre3"/>
        <w:spacing w:before="480"/>
        <w:rPr>
          <w:rFonts w:ascii="Arial" w:eastAsia="Arial" w:hAnsi="Arial" w:cs="Arial"/>
          <w:color w:val="auto"/>
          <w:sz w:val="24"/>
          <w:szCs w:val="24"/>
        </w:rPr>
      </w:pPr>
      <w:bookmarkStart w:id="7" w:name="_Toc102405353"/>
      <w:r w:rsidRPr="00975AA4">
        <w:rPr>
          <w:rFonts w:ascii="Arial" w:eastAsia="Arial" w:hAnsi="Arial" w:cs="Arial"/>
          <w:color w:val="auto"/>
          <w:sz w:val="24"/>
          <w:szCs w:val="24"/>
          <w:u w:color="000000"/>
        </w:rPr>
        <w:t>Analyse</w:t>
      </w:r>
      <w:r w:rsidRPr="00975AA4">
        <w:rPr>
          <w:rFonts w:ascii="Arial" w:eastAsia="Arial" w:hAnsi="Arial" w:cs="Arial"/>
          <w:color w:val="auto"/>
          <w:spacing w:val="1"/>
          <w:sz w:val="24"/>
          <w:szCs w:val="24"/>
          <w:u w:color="000000"/>
        </w:rPr>
        <w:t xml:space="preserve"> d</w:t>
      </w:r>
      <w:r w:rsidRPr="00975AA4">
        <w:rPr>
          <w:rFonts w:ascii="Arial" w:eastAsia="Arial" w:hAnsi="Arial" w:cs="Arial"/>
          <w:color w:val="auto"/>
          <w:sz w:val="24"/>
          <w:szCs w:val="24"/>
          <w:u w:color="000000"/>
        </w:rPr>
        <w:t>es</w:t>
      </w:r>
      <w:r w:rsidRPr="00975AA4">
        <w:rPr>
          <w:rFonts w:ascii="Arial" w:eastAsia="Arial" w:hAnsi="Arial" w:cs="Arial"/>
          <w:color w:val="auto"/>
          <w:spacing w:val="1"/>
          <w:sz w:val="24"/>
          <w:szCs w:val="24"/>
          <w:u w:color="000000"/>
        </w:rPr>
        <w:t xml:space="preserve"> </w:t>
      </w:r>
      <w:r w:rsidRPr="00975AA4">
        <w:rPr>
          <w:rFonts w:ascii="Arial" w:eastAsia="Arial" w:hAnsi="Arial" w:cs="Arial"/>
          <w:color w:val="auto"/>
          <w:sz w:val="24"/>
          <w:szCs w:val="24"/>
          <w:u w:color="000000"/>
        </w:rPr>
        <w:t>questionnements</w:t>
      </w:r>
      <w:r w:rsidRPr="00975AA4">
        <w:rPr>
          <w:rFonts w:ascii="Arial" w:eastAsia="Arial" w:hAnsi="Arial" w:cs="Arial"/>
          <w:color w:val="auto"/>
          <w:spacing w:val="1"/>
          <w:sz w:val="24"/>
          <w:szCs w:val="24"/>
          <w:u w:color="000000"/>
        </w:rPr>
        <w:t xml:space="preserve"> </w:t>
      </w:r>
      <w:r w:rsidRPr="00975AA4">
        <w:rPr>
          <w:rFonts w:ascii="Arial" w:eastAsia="Arial" w:hAnsi="Arial" w:cs="Arial"/>
          <w:color w:val="auto"/>
          <w:sz w:val="24"/>
          <w:szCs w:val="24"/>
          <w:u w:color="000000"/>
        </w:rPr>
        <w:t>soulevés</w:t>
      </w:r>
      <w:bookmarkEnd w:id="7"/>
    </w:p>
    <w:p w14:paraId="6DEB58F7" w14:textId="53F47476" w:rsidR="007F0985" w:rsidRDefault="007F0985" w:rsidP="00153B85">
      <w:pPr>
        <w:spacing w:before="300" w:after="0" w:line="260" w:lineRule="exact"/>
        <w:rPr>
          <w:rFonts w:ascii="Arial" w:eastAsia="Arial" w:hAnsi="Arial" w:cs="Arial"/>
          <w:sz w:val="24"/>
          <w:szCs w:val="24"/>
        </w:rPr>
      </w:pPr>
      <w:r w:rsidRPr="00975AA4">
        <w:rPr>
          <w:rFonts w:ascii="Arial" w:eastAsia="Arial" w:hAnsi="Arial" w:cs="Arial"/>
          <w:sz w:val="24"/>
          <w:szCs w:val="24"/>
        </w:rPr>
        <w:t>À la lumiè</w:t>
      </w:r>
      <w:r w:rsidRPr="00975AA4">
        <w:rPr>
          <w:rFonts w:ascii="Arial" w:eastAsia="Arial" w:hAnsi="Arial" w:cs="Arial"/>
          <w:spacing w:val="2"/>
          <w:sz w:val="24"/>
          <w:szCs w:val="24"/>
        </w:rPr>
        <w:t>r</w:t>
      </w:r>
      <w:r w:rsidRPr="00975AA4">
        <w:rPr>
          <w:rFonts w:ascii="Arial" w:eastAsia="Arial" w:hAnsi="Arial" w:cs="Arial"/>
          <w:sz w:val="24"/>
          <w:szCs w:val="24"/>
        </w:rPr>
        <w:t>e de ces questionnements, nous p</w:t>
      </w:r>
      <w:r w:rsidR="00106155">
        <w:rPr>
          <w:rFonts w:ascii="Arial" w:eastAsia="Arial" w:hAnsi="Arial" w:cs="Arial"/>
          <w:sz w:val="24"/>
          <w:szCs w:val="24"/>
        </w:rPr>
        <w:t>ouvons établir que les citoyens</w:t>
      </w:r>
      <w:r w:rsidR="00C06414">
        <w:rPr>
          <w:rFonts w:ascii="Arial" w:eastAsia="Arial" w:hAnsi="Arial" w:cs="Arial"/>
          <w:sz w:val="24"/>
          <w:szCs w:val="24"/>
        </w:rPr>
        <w:t xml:space="preserve"> et autres </w:t>
      </w:r>
      <w:r w:rsidR="00E91E42">
        <w:rPr>
          <w:rFonts w:ascii="Arial" w:eastAsia="Arial" w:hAnsi="Arial" w:cs="Arial"/>
          <w:sz w:val="24"/>
          <w:szCs w:val="24"/>
        </w:rPr>
        <w:t>intervenants</w:t>
      </w:r>
      <w:r w:rsidR="00106155">
        <w:rPr>
          <w:rFonts w:ascii="Arial" w:eastAsia="Arial" w:hAnsi="Arial" w:cs="Arial"/>
          <w:sz w:val="24"/>
          <w:szCs w:val="24"/>
        </w:rPr>
        <w:t xml:space="preserve"> </w:t>
      </w:r>
      <w:r w:rsidRPr="00975AA4">
        <w:rPr>
          <w:rFonts w:ascii="Arial" w:eastAsia="Arial" w:hAnsi="Arial" w:cs="Arial"/>
          <w:sz w:val="24"/>
          <w:szCs w:val="24"/>
        </w:rPr>
        <w:t>s’interrogeaient plus particulièrement sur l</w:t>
      </w:r>
      <w:r w:rsidRPr="00975AA4">
        <w:rPr>
          <w:rFonts w:ascii="Arial" w:eastAsia="Arial" w:hAnsi="Arial" w:cs="Arial"/>
          <w:spacing w:val="-1"/>
          <w:sz w:val="24"/>
          <w:szCs w:val="24"/>
        </w:rPr>
        <w:t>e</w:t>
      </w:r>
      <w:r w:rsidRPr="00975AA4">
        <w:rPr>
          <w:rFonts w:ascii="Arial" w:eastAsia="Arial" w:hAnsi="Arial" w:cs="Arial"/>
          <w:sz w:val="24"/>
          <w:szCs w:val="24"/>
        </w:rPr>
        <w:t>s points suivants :</w:t>
      </w:r>
    </w:p>
    <w:p w14:paraId="78C0E274" w14:textId="77777777" w:rsidR="00C06414" w:rsidRDefault="00C06414" w:rsidP="00C06414">
      <w:pPr>
        <w:spacing w:before="520" w:after="0" w:line="240" w:lineRule="auto"/>
        <w:ind w:right="-20"/>
        <w:rPr>
          <w:rFonts w:ascii="Arial" w:eastAsia="Arial" w:hAnsi="Arial" w:cs="Arial"/>
          <w:b/>
          <w:bCs/>
          <w:sz w:val="24"/>
          <w:szCs w:val="24"/>
        </w:rPr>
      </w:pPr>
      <w:r>
        <w:rPr>
          <w:rFonts w:ascii="Arial" w:eastAsia="Arial" w:hAnsi="Arial" w:cs="Arial"/>
          <w:b/>
          <w:bCs/>
          <w:sz w:val="24"/>
          <w:szCs w:val="24"/>
        </w:rPr>
        <w:t>1-</w:t>
      </w:r>
    </w:p>
    <w:p w14:paraId="1ABC7D8B" w14:textId="77777777" w:rsidR="00C06414" w:rsidRPr="00975AA4" w:rsidRDefault="00C06414" w:rsidP="00C06414">
      <w:pPr>
        <w:spacing w:before="520" w:after="0" w:line="240" w:lineRule="auto"/>
        <w:ind w:right="-20"/>
        <w:rPr>
          <w:rFonts w:ascii="Arial" w:eastAsia="Arial" w:hAnsi="Arial" w:cs="Arial"/>
          <w:b/>
          <w:bCs/>
          <w:sz w:val="24"/>
          <w:szCs w:val="24"/>
        </w:rPr>
      </w:pPr>
      <w:r>
        <w:rPr>
          <w:rFonts w:ascii="Arial" w:eastAsia="Arial" w:hAnsi="Arial" w:cs="Arial"/>
          <w:b/>
          <w:bCs/>
          <w:sz w:val="24"/>
          <w:szCs w:val="24"/>
        </w:rPr>
        <w:t>2-</w:t>
      </w:r>
    </w:p>
    <w:p w14:paraId="2E9700A6" w14:textId="77777777" w:rsidR="00500B5D" w:rsidRDefault="00500B5D">
      <w:pPr>
        <w:spacing w:after="0" w:line="200" w:lineRule="exact"/>
        <w:rPr>
          <w:sz w:val="20"/>
          <w:szCs w:val="20"/>
        </w:rPr>
      </w:pPr>
    </w:p>
    <w:p w14:paraId="7200B858" w14:textId="77777777" w:rsidR="00500B5D" w:rsidRDefault="00500B5D" w:rsidP="00C603D1">
      <w:pPr>
        <w:spacing w:after="0"/>
        <w:jc w:val="center"/>
        <w:sectPr w:rsidR="00500B5D" w:rsidSect="00153B85">
          <w:pgSz w:w="12240" w:h="15840"/>
          <w:pgMar w:top="1480" w:right="1300" w:bottom="280" w:left="1300" w:header="720" w:footer="720" w:gutter="0"/>
          <w:pgBorders w:offsetFrom="page">
            <w:top w:val="single" w:sz="12" w:space="24" w:color="auto"/>
            <w:left w:val="single" w:sz="12" w:space="24" w:color="auto"/>
            <w:bottom w:val="single" w:sz="12" w:space="24" w:color="auto"/>
            <w:right w:val="single" w:sz="12" w:space="24" w:color="auto"/>
          </w:pgBorders>
          <w:cols w:space="720"/>
        </w:sectPr>
      </w:pPr>
    </w:p>
    <w:p w14:paraId="20ACF238" w14:textId="6424BF83" w:rsidR="00500B5D" w:rsidRPr="00C82B2C" w:rsidRDefault="00A732C5" w:rsidP="00153B85">
      <w:pPr>
        <w:spacing w:after="0" w:line="271" w:lineRule="exact"/>
        <w:ind w:right="-23"/>
        <w:rPr>
          <w:rFonts w:ascii="Arial" w:eastAsia="Arial" w:hAnsi="Arial" w:cs="Arial"/>
          <w:sz w:val="26"/>
          <w:szCs w:val="26"/>
        </w:rPr>
      </w:pPr>
      <w:bookmarkStart w:id="8" w:name="_Toc102405354"/>
      <w:r w:rsidRPr="00975AA4">
        <w:rPr>
          <w:rStyle w:val="Titre3Car"/>
          <w:rFonts w:ascii="Arial" w:eastAsia="Calibri" w:hAnsi="Arial" w:cs="Arial"/>
          <w:color w:val="auto"/>
          <w:sz w:val="26"/>
          <w:szCs w:val="26"/>
        </w:rPr>
        <w:t xml:space="preserve">Résumé des mémoires </w:t>
      </w:r>
      <w:r w:rsidR="00106155">
        <w:rPr>
          <w:rStyle w:val="Titre3Car"/>
          <w:rFonts w:ascii="Arial" w:eastAsia="Calibri" w:hAnsi="Arial" w:cs="Arial"/>
          <w:color w:val="auto"/>
          <w:sz w:val="26"/>
          <w:szCs w:val="26"/>
        </w:rPr>
        <w:t xml:space="preserve">déposés </w:t>
      </w:r>
      <w:r w:rsidRPr="00975AA4">
        <w:rPr>
          <w:rStyle w:val="Titre3Car"/>
          <w:rFonts w:ascii="Arial" w:eastAsia="Calibri" w:hAnsi="Arial" w:cs="Arial"/>
          <w:color w:val="auto"/>
          <w:sz w:val="26"/>
          <w:szCs w:val="26"/>
        </w:rPr>
        <w:t>et interventions présenté</w:t>
      </w:r>
      <w:r w:rsidR="00106155">
        <w:rPr>
          <w:rStyle w:val="Titre3Car"/>
          <w:rFonts w:ascii="Arial" w:eastAsia="Calibri" w:hAnsi="Arial" w:cs="Arial"/>
          <w:color w:val="auto"/>
          <w:sz w:val="26"/>
          <w:szCs w:val="26"/>
        </w:rPr>
        <w:t>e</w:t>
      </w:r>
      <w:r w:rsidRPr="00975AA4">
        <w:rPr>
          <w:rStyle w:val="Titre3Car"/>
          <w:rFonts w:ascii="Arial" w:eastAsia="Calibri" w:hAnsi="Arial" w:cs="Arial"/>
          <w:color w:val="auto"/>
          <w:sz w:val="26"/>
          <w:szCs w:val="26"/>
        </w:rPr>
        <w:t>s</w:t>
      </w:r>
      <w:bookmarkEnd w:id="8"/>
      <w:r w:rsidRPr="00975AA4">
        <w:rPr>
          <w:rStyle w:val="Titre3Car"/>
          <w:rFonts w:ascii="Arial" w:eastAsia="Calibri" w:hAnsi="Arial" w:cs="Arial"/>
          <w:color w:val="auto"/>
          <w:sz w:val="26"/>
          <w:szCs w:val="26"/>
        </w:rPr>
        <w:t xml:space="preserve"> </w:t>
      </w:r>
    </w:p>
    <w:p w14:paraId="25D517B3" w14:textId="7D3B2D41" w:rsidR="008D019B" w:rsidRDefault="00B70B0A" w:rsidP="00DE66DB">
      <w:pPr>
        <w:spacing w:before="320" w:after="0" w:line="240" w:lineRule="auto"/>
        <w:ind w:right="54"/>
        <w:jc w:val="both"/>
        <w:rPr>
          <w:rFonts w:ascii="Arial" w:eastAsia="Arial" w:hAnsi="Arial" w:cs="Arial"/>
          <w:sz w:val="24"/>
          <w:szCs w:val="24"/>
        </w:rPr>
      </w:pPr>
      <w:r w:rsidRPr="00B70B0A">
        <w:rPr>
          <w:rFonts w:ascii="Arial" w:eastAsia="Arial" w:hAnsi="Arial" w:cs="Arial"/>
          <w:sz w:val="24"/>
          <w:szCs w:val="24"/>
          <w:highlight w:val="yellow"/>
        </w:rPr>
        <w:t>()</w:t>
      </w:r>
      <w:r w:rsidR="00A732C5">
        <w:rPr>
          <w:rFonts w:ascii="Arial" w:eastAsia="Arial" w:hAnsi="Arial" w:cs="Arial"/>
          <w:spacing w:val="22"/>
          <w:sz w:val="24"/>
          <w:szCs w:val="24"/>
        </w:rPr>
        <w:t xml:space="preserve"> </w:t>
      </w:r>
      <w:r w:rsidR="00A732C5">
        <w:rPr>
          <w:rFonts w:ascii="Arial" w:eastAsia="Arial" w:hAnsi="Arial" w:cs="Arial"/>
          <w:sz w:val="24"/>
          <w:szCs w:val="24"/>
        </w:rPr>
        <w:t>mémoires</w:t>
      </w:r>
      <w:r w:rsidR="00A732C5">
        <w:rPr>
          <w:rFonts w:ascii="Arial" w:eastAsia="Arial" w:hAnsi="Arial" w:cs="Arial"/>
          <w:spacing w:val="22"/>
          <w:sz w:val="24"/>
          <w:szCs w:val="24"/>
        </w:rPr>
        <w:t xml:space="preserve"> </w:t>
      </w:r>
      <w:r w:rsidR="00A732C5">
        <w:rPr>
          <w:rFonts w:ascii="Arial" w:eastAsia="Arial" w:hAnsi="Arial" w:cs="Arial"/>
          <w:sz w:val="24"/>
          <w:szCs w:val="24"/>
        </w:rPr>
        <w:t>ont</w:t>
      </w:r>
      <w:r w:rsidR="00A732C5">
        <w:rPr>
          <w:rFonts w:ascii="Arial" w:eastAsia="Arial" w:hAnsi="Arial" w:cs="Arial"/>
          <w:spacing w:val="22"/>
          <w:sz w:val="24"/>
          <w:szCs w:val="24"/>
        </w:rPr>
        <w:t xml:space="preserve"> </w:t>
      </w:r>
      <w:r w:rsidR="00A732C5">
        <w:rPr>
          <w:rFonts w:ascii="Arial" w:eastAsia="Arial" w:hAnsi="Arial" w:cs="Arial"/>
          <w:sz w:val="24"/>
          <w:szCs w:val="24"/>
        </w:rPr>
        <w:t>été</w:t>
      </w:r>
      <w:r w:rsidR="00A732C5">
        <w:rPr>
          <w:rFonts w:ascii="Arial" w:eastAsia="Arial" w:hAnsi="Arial" w:cs="Arial"/>
          <w:spacing w:val="22"/>
          <w:sz w:val="24"/>
          <w:szCs w:val="24"/>
        </w:rPr>
        <w:t xml:space="preserve"> </w:t>
      </w:r>
      <w:r w:rsidR="00A732C5">
        <w:rPr>
          <w:rFonts w:ascii="Arial" w:eastAsia="Arial" w:hAnsi="Arial" w:cs="Arial"/>
          <w:sz w:val="24"/>
          <w:szCs w:val="24"/>
        </w:rPr>
        <w:t>déposé</w:t>
      </w:r>
      <w:r w:rsidR="00683F82">
        <w:rPr>
          <w:rFonts w:ascii="Arial" w:eastAsia="Arial" w:hAnsi="Arial" w:cs="Arial"/>
          <w:sz w:val="24"/>
          <w:szCs w:val="24"/>
        </w:rPr>
        <w:t>s</w:t>
      </w:r>
      <w:r w:rsidR="00106155">
        <w:rPr>
          <w:rFonts w:ascii="Arial" w:eastAsia="Arial" w:hAnsi="Arial" w:cs="Arial"/>
          <w:sz w:val="24"/>
          <w:szCs w:val="24"/>
        </w:rPr>
        <w:t xml:space="preserve">, dont </w:t>
      </w:r>
      <w:r w:rsidR="00106155" w:rsidRPr="00106155">
        <w:rPr>
          <w:rFonts w:ascii="Arial" w:eastAsia="Arial" w:hAnsi="Arial" w:cs="Arial"/>
          <w:sz w:val="24"/>
          <w:szCs w:val="24"/>
          <w:highlight w:val="yellow"/>
        </w:rPr>
        <w:t>()</w:t>
      </w:r>
      <w:r w:rsidR="00106155">
        <w:rPr>
          <w:rFonts w:ascii="Arial" w:eastAsia="Arial" w:hAnsi="Arial" w:cs="Arial"/>
          <w:sz w:val="24"/>
          <w:szCs w:val="24"/>
        </w:rPr>
        <w:t xml:space="preserve"> ont été</w:t>
      </w:r>
      <w:r w:rsidR="00A732C5">
        <w:rPr>
          <w:rFonts w:ascii="Arial" w:eastAsia="Arial" w:hAnsi="Arial" w:cs="Arial"/>
          <w:spacing w:val="22"/>
          <w:sz w:val="24"/>
          <w:szCs w:val="24"/>
        </w:rPr>
        <w:t xml:space="preserve"> </w:t>
      </w:r>
      <w:r w:rsidR="00A732C5">
        <w:rPr>
          <w:rFonts w:ascii="Arial" w:eastAsia="Arial" w:hAnsi="Arial" w:cs="Arial"/>
          <w:sz w:val="24"/>
          <w:szCs w:val="24"/>
        </w:rPr>
        <w:t>présenté</w:t>
      </w:r>
      <w:r w:rsidR="00683F82">
        <w:rPr>
          <w:rFonts w:ascii="Arial" w:eastAsia="Arial" w:hAnsi="Arial" w:cs="Arial"/>
          <w:sz w:val="24"/>
          <w:szCs w:val="24"/>
        </w:rPr>
        <w:t>s</w:t>
      </w:r>
      <w:r w:rsidR="00A732C5">
        <w:rPr>
          <w:rFonts w:ascii="Arial" w:eastAsia="Arial" w:hAnsi="Arial" w:cs="Arial"/>
          <w:spacing w:val="22"/>
          <w:sz w:val="24"/>
          <w:szCs w:val="24"/>
        </w:rPr>
        <w:t xml:space="preserve"> </w:t>
      </w:r>
      <w:r w:rsidR="00106155">
        <w:rPr>
          <w:rFonts w:ascii="Arial" w:eastAsia="Arial" w:hAnsi="Arial" w:cs="Arial"/>
          <w:sz w:val="24"/>
          <w:szCs w:val="24"/>
        </w:rPr>
        <w:t>à l’assemblée publique</w:t>
      </w:r>
      <w:r w:rsidR="00A732C5">
        <w:rPr>
          <w:rFonts w:ascii="Arial" w:eastAsia="Arial" w:hAnsi="Arial" w:cs="Arial"/>
          <w:sz w:val="24"/>
          <w:szCs w:val="24"/>
        </w:rPr>
        <w:t>. Ces</w:t>
      </w:r>
      <w:r w:rsidR="00A732C5">
        <w:rPr>
          <w:rFonts w:ascii="Arial" w:eastAsia="Arial" w:hAnsi="Arial" w:cs="Arial"/>
          <w:spacing w:val="2"/>
          <w:sz w:val="24"/>
          <w:szCs w:val="24"/>
        </w:rPr>
        <w:t xml:space="preserve"> </w:t>
      </w:r>
      <w:r w:rsidR="00A732C5">
        <w:rPr>
          <w:rFonts w:ascii="Arial" w:eastAsia="Arial" w:hAnsi="Arial" w:cs="Arial"/>
          <w:sz w:val="24"/>
          <w:szCs w:val="24"/>
        </w:rPr>
        <w:t>mémoires</w:t>
      </w:r>
      <w:r w:rsidR="00A732C5">
        <w:rPr>
          <w:rFonts w:ascii="Arial" w:eastAsia="Arial" w:hAnsi="Arial" w:cs="Arial"/>
          <w:spacing w:val="1"/>
          <w:sz w:val="24"/>
          <w:szCs w:val="24"/>
        </w:rPr>
        <w:t xml:space="preserve"> </w:t>
      </w:r>
      <w:r w:rsidR="00A732C5">
        <w:rPr>
          <w:rFonts w:ascii="Arial" w:eastAsia="Arial" w:hAnsi="Arial" w:cs="Arial"/>
          <w:sz w:val="24"/>
          <w:szCs w:val="24"/>
        </w:rPr>
        <w:t>portaient</w:t>
      </w:r>
      <w:r w:rsidR="00A732C5">
        <w:rPr>
          <w:rFonts w:ascii="Arial" w:eastAsia="Arial" w:hAnsi="Arial" w:cs="Arial"/>
          <w:spacing w:val="1"/>
          <w:sz w:val="24"/>
          <w:szCs w:val="24"/>
        </w:rPr>
        <w:t xml:space="preserve"> </w:t>
      </w:r>
      <w:r w:rsidR="00A732C5">
        <w:rPr>
          <w:rFonts w:ascii="Arial" w:eastAsia="Arial" w:hAnsi="Arial" w:cs="Arial"/>
          <w:sz w:val="24"/>
          <w:szCs w:val="24"/>
        </w:rPr>
        <w:t>principale</w:t>
      </w:r>
      <w:r w:rsidR="00A732C5">
        <w:rPr>
          <w:rFonts w:ascii="Arial" w:eastAsia="Arial" w:hAnsi="Arial" w:cs="Arial"/>
          <w:spacing w:val="2"/>
          <w:sz w:val="24"/>
          <w:szCs w:val="24"/>
        </w:rPr>
        <w:t>m</w:t>
      </w:r>
      <w:r w:rsidR="00A732C5">
        <w:rPr>
          <w:rFonts w:ascii="Arial" w:eastAsia="Arial" w:hAnsi="Arial" w:cs="Arial"/>
          <w:sz w:val="24"/>
          <w:szCs w:val="24"/>
        </w:rPr>
        <w:t xml:space="preserve">ent sur </w:t>
      </w:r>
      <w:r w:rsidRPr="00B70B0A">
        <w:rPr>
          <w:rFonts w:ascii="Arial" w:eastAsia="Arial" w:hAnsi="Arial" w:cs="Arial"/>
          <w:sz w:val="24"/>
          <w:szCs w:val="24"/>
          <w:highlight w:val="yellow"/>
        </w:rPr>
        <w:t>()</w:t>
      </w:r>
      <w:r>
        <w:rPr>
          <w:rFonts w:ascii="Arial" w:eastAsia="Arial" w:hAnsi="Arial" w:cs="Arial"/>
          <w:sz w:val="24"/>
          <w:szCs w:val="24"/>
        </w:rPr>
        <w:t>.</w:t>
      </w:r>
    </w:p>
    <w:p w14:paraId="7AFB0132" w14:textId="77777777" w:rsidR="00500B5D" w:rsidRDefault="008D019B" w:rsidP="00DE66DB">
      <w:pPr>
        <w:spacing w:before="320" w:after="0" w:line="240" w:lineRule="auto"/>
        <w:ind w:right="54"/>
        <w:jc w:val="both"/>
        <w:rPr>
          <w:rFonts w:ascii="Arial" w:eastAsia="Arial" w:hAnsi="Arial" w:cs="Arial"/>
          <w:sz w:val="24"/>
          <w:szCs w:val="24"/>
        </w:rPr>
      </w:pPr>
      <w:r>
        <w:rPr>
          <w:rFonts w:ascii="Arial" w:eastAsia="Arial" w:hAnsi="Arial" w:cs="Arial"/>
          <w:sz w:val="24"/>
          <w:szCs w:val="24"/>
        </w:rPr>
        <w:t>Les mémoires déposés se trouve</w:t>
      </w:r>
      <w:r w:rsidR="00916B01">
        <w:rPr>
          <w:rFonts w:ascii="Arial" w:eastAsia="Arial" w:hAnsi="Arial" w:cs="Arial"/>
          <w:sz w:val="24"/>
          <w:szCs w:val="24"/>
        </w:rPr>
        <w:t>nt</w:t>
      </w:r>
      <w:r>
        <w:rPr>
          <w:rFonts w:ascii="Arial" w:eastAsia="Arial" w:hAnsi="Arial" w:cs="Arial"/>
          <w:sz w:val="24"/>
          <w:szCs w:val="24"/>
        </w:rPr>
        <w:t xml:space="preserve"> </w:t>
      </w:r>
      <w:r w:rsidR="00916B01">
        <w:rPr>
          <w:rFonts w:ascii="Arial" w:eastAsia="Arial" w:hAnsi="Arial" w:cs="Arial"/>
          <w:sz w:val="24"/>
          <w:szCs w:val="24"/>
        </w:rPr>
        <w:t xml:space="preserve">intégralement </w:t>
      </w:r>
      <w:r>
        <w:rPr>
          <w:rFonts w:ascii="Arial" w:eastAsia="Arial" w:hAnsi="Arial" w:cs="Arial"/>
          <w:sz w:val="24"/>
          <w:szCs w:val="24"/>
        </w:rPr>
        <w:t xml:space="preserve">à l’annexe 4. </w:t>
      </w:r>
      <w:r w:rsidR="00A732C5">
        <w:rPr>
          <w:rFonts w:ascii="Arial" w:eastAsia="Arial" w:hAnsi="Arial" w:cs="Arial"/>
          <w:sz w:val="24"/>
          <w:szCs w:val="24"/>
        </w:rPr>
        <w:t xml:space="preserve"> </w:t>
      </w:r>
    </w:p>
    <w:p w14:paraId="0A69CCD5" w14:textId="6243FEB0" w:rsidR="00500B5D" w:rsidRPr="00C364AC" w:rsidRDefault="00A732C5" w:rsidP="00C364AC">
      <w:pPr>
        <w:spacing w:before="400" w:after="0" w:line="240" w:lineRule="auto"/>
        <w:ind w:right="1086"/>
        <w:jc w:val="both"/>
        <w:rPr>
          <w:rFonts w:ascii="Arial Unicode MS" w:eastAsia="Arial Unicode MS" w:hAnsi="Arial Unicode MS" w:cs="Arial Unicode MS"/>
          <w:sz w:val="24"/>
          <w:szCs w:val="24"/>
        </w:rPr>
      </w:pPr>
      <w:r>
        <w:rPr>
          <w:rFonts w:ascii="Arial Unicode MS" w:eastAsia="Arial Unicode MS" w:hAnsi="Arial Unicode MS" w:cs="Arial Unicode MS"/>
          <w:sz w:val="24"/>
          <w:szCs w:val="24"/>
        </w:rPr>
        <w:t>Voici</w:t>
      </w:r>
      <w:r>
        <w:rPr>
          <w:rFonts w:ascii="Arial Unicode MS" w:eastAsia="Arial Unicode MS" w:hAnsi="Arial Unicode MS" w:cs="Arial Unicode MS"/>
          <w:spacing w:val="-5"/>
          <w:sz w:val="24"/>
          <w:szCs w:val="24"/>
        </w:rPr>
        <w:t xml:space="preserve"> </w:t>
      </w:r>
      <w:r>
        <w:rPr>
          <w:rFonts w:ascii="Arial Unicode MS" w:eastAsia="Arial Unicode MS" w:hAnsi="Arial Unicode MS" w:cs="Arial Unicode MS"/>
          <w:sz w:val="24"/>
          <w:szCs w:val="24"/>
        </w:rPr>
        <w:t>un b</w:t>
      </w:r>
      <w:r>
        <w:rPr>
          <w:rFonts w:ascii="Arial Unicode MS" w:eastAsia="Arial Unicode MS" w:hAnsi="Arial Unicode MS" w:cs="Arial Unicode MS"/>
          <w:spacing w:val="2"/>
          <w:sz w:val="24"/>
          <w:szCs w:val="24"/>
        </w:rPr>
        <w:t>r</w:t>
      </w:r>
      <w:r>
        <w:rPr>
          <w:rFonts w:ascii="Arial Unicode MS" w:eastAsia="Arial Unicode MS" w:hAnsi="Arial Unicode MS" w:cs="Arial Unicode MS"/>
          <w:sz w:val="24"/>
          <w:szCs w:val="24"/>
        </w:rPr>
        <w:t>ef</w:t>
      </w:r>
      <w:r>
        <w:rPr>
          <w:rFonts w:ascii="Arial Unicode MS" w:eastAsia="Arial Unicode MS" w:hAnsi="Arial Unicode MS" w:cs="Arial Unicode MS"/>
          <w:spacing w:val="-2"/>
          <w:sz w:val="24"/>
          <w:szCs w:val="24"/>
        </w:rPr>
        <w:t xml:space="preserve"> </w:t>
      </w:r>
      <w:r>
        <w:rPr>
          <w:rFonts w:ascii="Arial Unicode MS" w:eastAsia="Arial Unicode MS" w:hAnsi="Arial Unicode MS" w:cs="Arial Unicode MS"/>
          <w:sz w:val="24"/>
          <w:szCs w:val="24"/>
        </w:rPr>
        <w:t>sommaire des inte</w:t>
      </w:r>
      <w:r>
        <w:rPr>
          <w:rFonts w:ascii="Arial Unicode MS" w:eastAsia="Arial Unicode MS" w:hAnsi="Arial Unicode MS" w:cs="Arial Unicode MS"/>
          <w:spacing w:val="4"/>
          <w:sz w:val="24"/>
          <w:szCs w:val="24"/>
        </w:rPr>
        <w:t>r</w:t>
      </w:r>
      <w:r>
        <w:rPr>
          <w:rFonts w:ascii="Arial Unicode MS" w:eastAsia="Arial Unicode MS" w:hAnsi="Arial Unicode MS" w:cs="Arial Unicode MS"/>
          <w:sz w:val="24"/>
          <w:szCs w:val="24"/>
        </w:rPr>
        <w:t>ventions</w:t>
      </w:r>
      <w:r>
        <w:rPr>
          <w:rFonts w:ascii="Arial Unicode MS" w:eastAsia="Arial Unicode MS" w:hAnsi="Arial Unicode MS" w:cs="Arial Unicode MS"/>
          <w:spacing w:val="-14"/>
          <w:sz w:val="24"/>
          <w:szCs w:val="24"/>
        </w:rPr>
        <w:t xml:space="preserve"> </w:t>
      </w:r>
      <w:r>
        <w:rPr>
          <w:rFonts w:ascii="Arial Unicode MS" w:eastAsia="Arial Unicode MS" w:hAnsi="Arial Unicode MS" w:cs="Arial Unicode MS"/>
          <w:sz w:val="24"/>
          <w:szCs w:val="24"/>
        </w:rPr>
        <w:t>qui ont</w:t>
      </w:r>
      <w:r>
        <w:rPr>
          <w:rFonts w:ascii="Arial Unicode MS" w:eastAsia="Arial Unicode MS" w:hAnsi="Arial Unicode MS" w:cs="Arial Unicode MS"/>
          <w:spacing w:val="-3"/>
          <w:sz w:val="24"/>
          <w:szCs w:val="24"/>
        </w:rPr>
        <w:t xml:space="preserve"> </w:t>
      </w:r>
      <w:r>
        <w:rPr>
          <w:rFonts w:ascii="Arial Unicode MS" w:eastAsia="Arial Unicode MS" w:hAnsi="Arial Unicode MS" w:cs="Arial Unicode MS"/>
          <w:sz w:val="24"/>
          <w:szCs w:val="24"/>
        </w:rPr>
        <w:t xml:space="preserve">eu lieu lors </w:t>
      </w:r>
      <w:r>
        <w:rPr>
          <w:rFonts w:ascii="Arial Unicode MS" w:eastAsia="Arial Unicode MS" w:hAnsi="Arial Unicode MS" w:cs="Arial Unicode MS"/>
          <w:spacing w:val="1"/>
          <w:sz w:val="24"/>
          <w:szCs w:val="24"/>
        </w:rPr>
        <w:t>d</w:t>
      </w:r>
      <w:r w:rsidR="00106155">
        <w:rPr>
          <w:rFonts w:ascii="Arial Unicode MS" w:eastAsia="Arial Unicode MS" w:hAnsi="Arial Unicode MS" w:cs="Arial Unicode MS"/>
          <w:sz w:val="24"/>
          <w:szCs w:val="24"/>
        </w:rPr>
        <w:t>e l’</w:t>
      </w:r>
      <w:r>
        <w:rPr>
          <w:rFonts w:ascii="Arial Unicode MS" w:eastAsia="Arial Unicode MS" w:hAnsi="Arial Unicode MS" w:cs="Arial Unicode MS"/>
          <w:sz w:val="24"/>
          <w:szCs w:val="24"/>
        </w:rPr>
        <w:t>assemblée</w:t>
      </w:r>
      <w:r w:rsidR="00916B01">
        <w:rPr>
          <w:rFonts w:ascii="Arial Unicode MS" w:eastAsia="Arial Unicode MS" w:hAnsi="Arial Unicode MS" w:cs="Arial Unicode MS"/>
          <w:sz w:val="24"/>
          <w:szCs w:val="24"/>
        </w:rPr>
        <w:t>.</w:t>
      </w:r>
      <w:r>
        <w:rPr>
          <w:rFonts w:ascii="Arial Unicode MS" w:eastAsia="Arial Unicode MS" w:hAnsi="Arial Unicode MS" w:cs="Arial Unicode MS"/>
          <w:spacing w:val="22"/>
          <w:position w:val="6"/>
          <w:sz w:val="16"/>
          <w:szCs w:val="16"/>
        </w:rPr>
        <w:t xml:space="preserve"> </w:t>
      </w:r>
      <w:r>
        <w:rPr>
          <w:rFonts w:ascii="Arial Unicode MS" w:eastAsia="Arial Unicode MS" w:hAnsi="Arial Unicode MS" w:cs="Arial Unicode MS"/>
          <w:sz w:val="24"/>
          <w:szCs w:val="24"/>
        </w:rPr>
        <w:t>:</w:t>
      </w:r>
    </w:p>
    <w:p w14:paraId="17E3CFFD" w14:textId="77777777" w:rsidR="00C364AC" w:rsidRDefault="00C364AC" w:rsidP="00DE66DB">
      <w:pPr>
        <w:spacing w:before="280" w:after="0" w:line="240" w:lineRule="auto"/>
        <w:ind w:right="55"/>
        <w:jc w:val="both"/>
        <w:rPr>
          <w:rFonts w:ascii="Arial" w:eastAsia="Arial" w:hAnsi="Arial" w:cs="Arial"/>
          <w:b/>
          <w:bCs/>
          <w:sz w:val="24"/>
          <w:szCs w:val="24"/>
        </w:rPr>
      </w:pPr>
    </w:p>
    <w:p w14:paraId="19AED0C3" w14:textId="77777777" w:rsidR="00C364AC" w:rsidRDefault="00C364AC" w:rsidP="00DE66DB">
      <w:pPr>
        <w:spacing w:before="280" w:after="0" w:line="240" w:lineRule="auto"/>
        <w:ind w:right="55"/>
        <w:jc w:val="both"/>
        <w:rPr>
          <w:rFonts w:ascii="Arial" w:eastAsia="Arial" w:hAnsi="Arial" w:cs="Arial"/>
          <w:b/>
          <w:bCs/>
          <w:sz w:val="24"/>
          <w:szCs w:val="24"/>
        </w:rPr>
      </w:pPr>
      <w:r>
        <w:rPr>
          <w:rFonts w:ascii="Arial" w:eastAsia="Arial" w:hAnsi="Arial" w:cs="Arial"/>
          <w:b/>
          <w:bCs/>
          <w:sz w:val="24"/>
          <w:szCs w:val="24"/>
        </w:rPr>
        <w:t>Présentation de mémoires</w:t>
      </w:r>
    </w:p>
    <w:p w14:paraId="628B96FD" w14:textId="658E8B50" w:rsidR="000D6311" w:rsidRDefault="00A732C5" w:rsidP="00DE66DB">
      <w:pPr>
        <w:spacing w:before="280" w:after="0" w:line="240" w:lineRule="auto"/>
        <w:ind w:right="55"/>
        <w:jc w:val="both"/>
        <w:rPr>
          <w:rFonts w:ascii="Arial" w:eastAsia="Arial" w:hAnsi="Arial" w:cs="Arial"/>
          <w:sz w:val="24"/>
          <w:szCs w:val="24"/>
        </w:rPr>
      </w:pPr>
      <w:r>
        <w:rPr>
          <w:rFonts w:ascii="Arial" w:eastAsia="Arial" w:hAnsi="Arial" w:cs="Arial"/>
          <w:sz w:val="24"/>
          <w:szCs w:val="24"/>
        </w:rPr>
        <w:t>La présen</w:t>
      </w:r>
      <w:r>
        <w:rPr>
          <w:rFonts w:ascii="Arial" w:eastAsia="Arial" w:hAnsi="Arial" w:cs="Arial"/>
          <w:spacing w:val="2"/>
          <w:sz w:val="24"/>
          <w:szCs w:val="24"/>
        </w:rPr>
        <w:t>t</w:t>
      </w:r>
      <w:r>
        <w:rPr>
          <w:rFonts w:ascii="Arial" w:eastAsia="Arial" w:hAnsi="Arial" w:cs="Arial"/>
          <w:sz w:val="24"/>
          <w:szCs w:val="24"/>
        </w:rPr>
        <w:t>ation du mémoire dé</w:t>
      </w:r>
      <w:r>
        <w:rPr>
          <w:rFonts w:ascii="Arial" w:eastAsia="Arial" w:hAnsi="Arial" w:cs="Arial"/>
          <w:spacing w:val="2"/>
          <w:sz w:val="24"/>
          <w:szCs w:val="24"/>
        </w:rPr>
        <w:t>p</w:t>
      </w:r>
      <w:r>
        <w:rPr>
          <w:rFonts w:ascii="Arial" w:eastAsia="Arial" w:hAnsi="Arial" w:cs="Arial"/>
          <w:sz w:val="24"/>
          <w:szCs w:val="24"/>
        </w:rPr>
        <w:t xml:space="preserve">osé par </w:t>
      </w:r>
      <w:r w:rsidR="00B70B0A" w:rsidRPr="00B70B0A">
        <w:rPr>
          <w:rFonts w:ascii="Arial" w:eastAsia="Arial" w:hAnsi="Arial" w:cs="Arial"/>
          <w:sz w:val="24"/>
          <w:szCs w:val="24"/>
          <w:highlight w:val="yellow"/>
        </w:rPr>
        <w:t>()</w:t>
      </w:r>
      <w:r w:rsidR="000D6311">
        <w:rPr>
          <w:rFonts w:ascii="Arial" w:eastAsia="Arial" w:hAnsi="Arial" w:cs="Arial"/>
          <w:sz w:val="24"/>
          <w:szCs w:val="24"/>
        </w:rPr>
        <w:t xml:space="preserve"> </w:t>
      </w:r>
      <w:r>
        <w:rPr>
          <w:rFonts w:ascii="Arial" w:eastAsia="Arial" w:hAnsi="Arial" w:cs="Arial"/>
          <w:sz w:val="24"/>
          <w:szCs w:val="24"/>
        </w:rPr>
        <w:t>vis</w:t>
      </w:r>
      <w:r w:rsidR="00052A56">
        <w:rPr>
          <w:rFonts w:ascii="Arial" w:eastAsia="Arial" w:hAnsi="Arial" w:cs="Arial"/>
          <w:sz w:val="24"/>
          <w:szCs w:val="24"/>
        </w:rPr>
        <w:t>ait</w:t>
      </w:r>
      <w:r>
        <w:rPr>
          <w:rFonts w:ascii="Arial" w:eastAsia="Arial" w:hAnsi="Arial" w:cs="Arial"/>
          <w:sz w:val="24"/>
          <w:szCs w:val="24"/>
        </w:rPr>
        <w:t xml:space="preserve"> le</w:t>
      </w:r>
      <w:r w:rsidR="000D6311">
        <w:rPr>
          <w:rFonts w:ascii="Arial" w:eastAsia="Arial" w:hAnsi="Arial" w:cs="Arial"/>
          <w:sz w:val="24"/>
          <w:szCs w:val="24"/>
        </w:rPr>
        <w:t xml:space="preserve"> </w:t>
      </w:r>
      <w:r w:rsidR="005D3E3A">
        <w:rPr>
          <w:rFonts w:ascii="Arial" w:eastAsia="Arial" w:hAnsi="Arial" w:cs="Arial"/>
          <w:sz w:val="24"/>
          <w:szCs w:val="24"/>
        </w:rPr>
        <w:t>(</w:t>
      </w:r>
      <w:r w:rsidR="005D3E3A" w:rsidRPr="005D3E3A">
        <w:rPr>
          <w:rFonts w:ascii="Arial" w:eastAsia="Arial" w:hAnsi="Arial" w:cs="Arial"/>
          <w:sz w:val="24"/>
          <w:szCs w:val="24"/>
          <w:highlight w:val="yellow"/>
        </w:rPr>
        <w:t>sujet</w:t>
      </w:r>
      <w:r w:rsidR="005D3E3A">
        <w:rPr>
          <w:rFonts w:ascii="Arial" w:eastAsia="Arial" w:hAnsi="Arial" w:cs="Arial"/>
          <w:sz w:val="24"/>
          <w:szCs w:val="24"/>
        </w:rPr>
        <w:t>)…</w:t>
      </w:r>
    </w:p>
    <w:p w14:paraId="202C530F" w14:textId="2883730D" w:rsidR="00500B5D" w:rsidRDefault="00A732C5" w:rsidP="00DE66DB">
      <w:pPr>
        <w:spacing w:before="560" w:after="0" w:line="240" w:lineRule="auto"/>
        <w:ind w:right="56"/>
        <w:jc w:val="both"/>
        <w:rPr>
          <w:rFonts w:ascii="Arial" w:eastAsia="Arial" w:hAnsi="Arial" w:cs="Arial"/>
          <w:sz w:val="24"/>
          <w:szCs w:val="24"/>
        </w:rPr>
      </w:pPr>
      <w:r>
        <w:rPr>
          <w:rFonts w:ascii="Arial" w:eastAsia="Arial" w:hAnsi="Arial" w:cs="Arial"/>
          <w:sz w:val="24"/>
          <w:szCs w:val="24"/>
        </w:rPr>
        <w:t>La présentation du mémoire dépo</w:t>
      </w:r>
      <w:r>
        <w:rPr>
          <w:rFonts w:ascii="Arial" w:eastAsia="Arial" w:hAnsi="Arial" w:cs="Arial"/>
          <w:spacing w:val="2"/>
          <w:sz w:val="24"/>
          <w:szCs w:val="24"/>
        </w:rPr>
        <w:t>s</w:t>
      </w:r>
      <w:r>
        <w:rPr>
          <w:rFonts w:ascii="Arial" w:eastAsia="Arial" w:hAnsi="Arial" w:cs="Arial"/>
          <w:sz w:val="24"/>
          <w:szCs w:val="24"/>
        </w:rPr>
        <w:t xml:space="preserve">é par </w:t>
      </w:r>
      <w:r w:rsidR="005D3E3A" w:rsidRPr="005D3E3A">
        <w:rPr>
          <w:rFonts w:ascii="Arial" w:eastAsia="Arial" w:hAnsi="Arial" w:cs="Arial"/>
          <w:sz w:val="24"/>
          <w:szCs w:val="24"/>
          <w:highlight w:val="yellow"/>
        </w:rPr>
        <w:t>()</w:t>
      </w:r>
      <w:r w:rsidR="00FE38E8">
        <w:rPr>
          <w:rFonts w:ascii="Arial" w:eastAsia="Arial" w:hAnsi="Arial" w:cs="Arial"/>
          <w:sz w:val="24"/>
          <w:szCs w:val="24"/>
        </w:rPr>
        <w:t xml:space="preserve"> </w:t>
      </w:r>
      <w:r>
        <w:rPr>
          <w:rFonts w:ascii="Arial" w:eastAsia="Arial" w:hAnsi="Arial" w:cs="Arial"/>
          <w:sz w:val="24"/>
          <w:szCs w:val="24"/>
        </w:rPr>
        <w:t>soul</w:t>
      </w:r>
      <w:r w:rsidR="00B3699E">
        <w:rPr>
          <w:rFonts w:ascii="Arial" w:eastAsia="Arial" w:hAnsi="Arial" w:cs="Arial"/>
          <w:sz w:val="24"/>
          <w:szCs w:val="24"/>
        </w:rPr>
        <w:t>evait</w:t>
      </w:r>
      <w:r>
        <w:rPr>
          <w:rFonts w:ascii="Arial" w:eastAsia="Arial" w:hAnsi="Arial" w:cs="Arial"/>
          <w:sz w:val="24"/>
          <w:szCs w:val="24"/>
        </w:rPr>
        <w:t xml:space="preserve"> des questions sur </w:t>
      </w:r>
      <w:r w:rsidR="005D3E3A">
        <w:rPr>
          <w:rFonts w:ascii="Arial" w:eastAsia="Arial" w:hAnsi="Arial" w:cs="Arial"/>
          <w:sz w:val="24"/>
          <w:szCs w:val="24"/>
        </w:rPr>
        <w:t>(</w:t>
      </w:r>
      <w:r w:rsidR="005D3E3A" w:rsidRPr="005D3E3A">
        <w:rPr>
          <w:rFonts w:ascii="Arial" w:eastAsia="Arial" w:hAnsi="Arial" w:cs="Arial"/>
          <w:sz w:val="24"/>
          <w:szCs w:val="24"/>
          <w:highlight w:val="yellow"/>
        </w:rPr>
        <w:t>sujet</w:t>
      </w:r>
      <w:r w:rsidR="005D3E3A">
        <w:rPr>
          <w:rFonts w:ascii="Arial" w:eastAsia="Arial" w:hAnsi="Arial" w:cs="Arial"/>
          <w:sz w:val="24"/>
          <w:szCs w:val="24"/>
        </w:rPr>
        <w:t>)…</w:t>
      </w:r>
      <w:r w:rsidR="00FE38E8">
        <w:rPr>
          <w:rFonts w:ascii="Arial" w:eastAsia="Arial" w:hAnsi="Arial" w:cs="Arial"/>
          <w:sz w:val="24"/>
          <w:szCs w:val="24"/>
        </w:rPr>
        <w:t xml:space="preserve"> </w:t>
      </w:r>
    </w:p>
    <w:p w14:paraId="5F7B368C" w14:textId="55E17E48" w:rsidR="004854CF" w:rsidRDefault="004854CF" w:rsidP="00C364AC">
      <w:pPr>
        <w:spacing w:before="480" w:after="0" w:line="240" w:lineRule="auto"/>
        <w:ind w:right="7570"/>
        <w:jc w:val="both"/>
        <w:rPr>
          <w:rFonts w:ascii="Arial" w:eastAsia="Arial" w:hAnsi="Arial" w:cs="Arial"/>
          <w:sz w:val="24"/>
          <w:szCs w:val="24"/>
        </w:rPr>
      </w:pPr>
    </w:p>
    <w:p w14:paraId="14E8795F" w14:textId="77777777" w:rsidR="006E7F1F" w:rsidRDefault="006E7F1F">
      <w:pPr>
        <w:spacing w:after="0" w:line="200" w:lineRule="exact"/>
        <w:rPr>
          <w:sz w:val="20"/>
          <w:szCs w:val="20"/>
        </w:rPr>
      </w:pPr>
    </w:p>
    <w:p w14:paraId="3584E331" w14:textId="77777777" w:rsidR="00141AC2" w:rsidRPr="005D3E3A" w:rsidRDefault="00141AC2" w:rsidP="005D3E3A">
      <w:pPr>
        <w:spacing w:before="29" w:after="0" w:line="271" w:lineRule="exact"/>
        <w:ind w:left="118" w:right="-20"/>
        <w:rPr>
          <w:rFonts w:ascii="Arial" w:eastAsia="Arial" w:hAnsi="Arial" w:cs="Arial"/>
          <w:sz w:val="24"/>
          <w:szCs w:val="24"/>
        </w:rPr>
        <w:sectPr w:rsidR="00141AC2" w:rsidRPr="005D3E3A" w:rsidSect="00153B85">
          <w:pgSz w:w="12240" w:h="15840"/>
          <w:pgMar w:top="1340" w:right="1300" w:bottom="280" w:left="1300" w:header="720" w:footer="720" w:gutter="0"/>
          <w:pgBorders w:offsetFrom="page">
            <w:top w:val="single" w:sz="12" w:space="24" w:color="auto"/>
            <w:left w:val="single" w:sz="12" w:space="24" w:color="auto"/>
            <w:bottom w:val="single" w:sz="12" w:space="24" w:color="auto"/>
            <w:right w:val="single" w:sz="12" w:space="24" w:color="auto"/>
          </w:pgBorders>
          <w:cols w:space="720"/>
        </w:sectPr>
      </w:pPr>
    </w:p>
    <w:p w14:paraId="460C92B0" w14:textId="46B671B6" w:rsidR="00500B5D" w:rsidRPr="005D3E3A" w:rsidRDefault="00A732C5" w:rsidP="00153B85">
      <w:pPr>
        <w:pStyle w:val="Titre3"/>
        <w:spacing w:before="0"/>
        <w:rPr>
          <w:rFonts w:ascii="Arial" w:eastAsia="Arial" w:hAnsi="Arial" w:cs="Arial"/>
          <w:color w:val="auto"/>
          <w:sz w:val="24"/>
          <w:szCs w:val="24"/>
        </w:rPr>
      </w:pPr>
      <w:bookmarkStart w:id="9" w:name="_Toc102405355"/>
      <w:r w:rsidRPr="005D3E3A">
        <w:rPr>
          <w:rFonts w:ascii="Arial" w:eastAsia="Arial" w:hAnsi="Arial" w:cs="Arial"/>
          <w:color w:val="auto"/>
          <w:sz w:val="24"/>
          <w:szCs w:val="24"/>
          <w:u w:color="000000"/>
        </w:rPr>
        <w:t>Recommandations</w:t>
      </w:r>
      <w:bookmarkEnd w:id="9"/>
      <w:r w:rsidRPr="005D3E3A">
        <w:rPr>
          <w:rFonts w:ascii="Arial" w:eastAsia="Arial" w:hAnsi="Arial" w:cs="Arial"/>
          <w:color w:val="auto"/>
          <w:spacing w:val="-26"/>
          <w:sz w:val="24"/>
          <w:szCs w:val="24"/>
          <w:u w:color="000000"/>
        </w:rPr>
        <w:t xml:space="preserve"> </w:t>
      </w:r>
    </w:p>
    <w:p w14:paraId="6B643324" w14:textId="0C026D8A" w:rsidR="00500B5D" w:rsidRPr="00C201B1" w:rsidRDefault="00A732C5" w:rsidP="00347137">
      <w:pPr>
        <w:spacing w:before="320" w:after="0" w:line="240" w:lineRule="auto"/>
        <w:ind w:right="56"/>
        <w:jc w:val="both"/>
        <w:rPr>
          <w:rFonts w:ascii="Arial" w:eastAsia="Arial" w:hAnsi="Arial" w:cs="Arial"/>
          <w:sz w:val="24"/>
          <w:szCs w:val="24"/>
        </w:rPr>
      </w:pPr>
      <w:r w:rsidRPr="00C201B1">
        <w:rPr>
          <w:rFonts w:ascii="Arial" w:eastAsia="Arial" w:hAnsi="Arial" w:cs="Arial"/>
          <w:sz w:val="24"/>
          <w:szCs w:val="24"/>
        </w:rPr>
        <w:t>À la lumière des</w:t>
      </w:r>
      <w:r w:rsidRPr="00C201B1">
        <w:rPr>
          <w:rFonts w:ascii="Arial" w:eastAsia="Arial" w:hAnsi="Arial" w:cs="Arial"/>
          <w:spacing w:val="2"/>
          <w:sz w:val="24"/>
          <w:szCs w:val="24"/>
        </w:rPr>
        <w:t xml:space="preserve"> </w:t>
      </w:r>
      <w:r w:rsidRPr="00C201B1">
        <w:rPr>
          <w:rFonts w:ascii="Arial" w:eastAsia="Arial" w:hAnsi="Arial" w:cs="Arial"/>
          <w:sz w:val="24"/>
          <w:szCs w:val="24"/>
        </w:rPr>
        <w:t>propos et a</w:t>
      </w:r>
      <w:r w:rsidRPr="00C201B1">
        <w:rPr>
          <w:rFonts w:ascii="Arial" w:eastAsia="Arial" w:hAnsi="Arial" w:cs="Arial"/>
          <w:spacing w:val="1"/>
          <w:sz w:val="24"/>
          <w:szCs w:val="24"/>
        </w:rPr>
        <w:t>v</w:t>
      </w:r>
      <w:r w:rsidRPr="00C201B1">
        <w:rPr>
          <w:rFonts w:ascii="Arial" w:eastAsia="Arial" w:hAnsi="Arial" w:cs="Arial"/>
          <w:sz w:val="24"/>
          <w:szCs w:val="24"/>
        </w:rPr>
        <w:t>is</w:t>
      </w:r>
      <w:r w:rsidRPr="00C201B1">
        <w:rPr>
          <w:rFonts w:ascii="Arial" w:eastAsia="Arial" w:hAnsi="Arial" w:cs="Arial"/>
          <w:spacing w:val="3"/>
          <w:sz w:val="24"/>
          <w:szCs w:val="24"/>
        </w:rPr>
        <w:t xml:space="preserve"> </w:t>
      </w:r>
      <w:r w:rsidRPr="00C201B1">
        <w:rPr>
          <w:rFonts w:ascii="Arial" w:eastAsia="Arial" w:hAnsi="Arial" w:cs="Arial"/>
          <w:sz w:val="24"/>
          <w:szCs w:val="24"/>
        </w:rPr>
        <w:t>qui</w:t>
      </w:r>
      <w:r w:rsidRPr="00C201B1">
        <w:rPr>
          <w:rFonts w:ascii="Arial" w:eastAsia="Arial" w:hAnsi="Arial" w:cs="Arial"/>
          <w:spacing w:val="1"/>
          <w:sz w:val="24"/>
          <w:szCs w:val="24"/>
        </w:rPr>
        <w:t xml:space="preserve"> </w:t>
      </w:r>
      <w:r w:rsidRPr="00C201B1">
        <w:rPr>
          <w:rFonts w:ascii="Arial" w:eastAsia="Arial" w:hAnsi="Arial" w:cs="Arial"/>
          <w:sz w:val="24"/>
          <w:szCs w:val="24"/>
        </w:rPr>
        <w:t>ont</w:t>
      </w:r>
      <w:r w:rsidRPr="00C201B1">
        <w:rPr>
          <w:rFonts w:ascii="Arial" w:eastAsia="Arial" w:hAnsi="Arial" w:cs="Arial"/>
          <w:spacing w:val="1"/>
          <w:sz w:val="24"/>
          <w:szCs w:val="24"/>
        </w:rPr>
        <w:t xml:space="preserve"> </w:t>
      </w:r>
      <w:r w:rsidRPr="00C201B1">
        <w:rPr>
          <w:rFonts w:ascii="Arial" w:eastAsia="Arial" w:hAnsi="Arial" w:cs="Arial"/>
          <w:sz w:val="24"/>
          <w:szCs w:val="24"/>
        </w:rPr>
        <w:t>été</w:t>
      </w:r>
      <w:r w:rsidR="00315DE1">
        <w:rPr>
          <w:rFonts w:ascii="Arial" w:eastAsia="Arial" w:hAnsi="Arial" w:cs="Arial"/>
          <w:spacing w:val="1"/>
          <w:sz w:val="24"/>
          <w:szCs w:val="24"/>
        </w:rPr>
        <w:t xml:space="preserve"> formulés</w:t>
      </w:r>
      <w:r w:rsidRPr="00C201B1">
        <w:rPr>
          <w:rFonts w:ascii="Arial" w:eastAsia="Arial" w:hAnsi="Arial" w:cs="Arial"/>
          <w:spacing w:val="1"/>
          <w:sz w:val="24"/>
          <w:szCs w:val="24"/>
        </w:rPr>
        <w:t xml:space="preserve"> </w:t>
      </w:r>
      <w:r w:rsidRPr="00C201B1">
        <w:rPr>
          <w:rFonts w:ascii="Arial" w:eastAsia="Arial" w:hAnsi="Arial" w:cs="Arial"/>
          <w:sz w:val="24"/>
          <w:szCs w:val="24"/>
        </w:rPr>
        <w:t>par</w:t>
      </w:r>
      <w:r w:rsidRPr="00C201B1">
        <w:rPr>
          <w:rFonts w:ascii="Arial" w:eastAsia="Arial" w:hAnsi="Arial" w:cs="Arial"/>
          <w:spacing w:val="2"/>
          <w:sz w:val="24"/>
          <w:szCs w:val="24"/>
        </w:rPr>
        <w:t xml:space="preserve"> </w:t>
      </w:r>
      <w:r w:rsidRPr="00C201B1">
        <w:rPr>
          <w:rFonts w:ascii="Arial" w:eastAsia="Arial" w:hAnsi="Arial" w:cs="Arial"/>
          <w:sz w:val="24"/>
          <w:szCs w:val="24"/>
        </w:rPr>
        <w:t>les</w:t>
      </w:r>
      <w:r w:rsidRPr="00C201B1">
        <w:rPr>
          <w:rFonts w:ascii="Arial" w:eastAsia="Arial" w:hAnsi="Arial" w:cs="Arial"/>
          <w:spacing w:val="1"/>
          <w:sz w:val="24"/>
          <w:szCs w:val="24"/>
        </w:rPr>
        <w:t xml:space="preserve"> </w:t>
      </w:r>
      <w:r w:rsidRPr="00C201B1">
        <w:rPr>
          <w:rFonts w:ascii="Arial" w:eastAsia="Arial" w:hAnsi="Arial" w:cs="Arial"/>
          <w:sz w:val="24"/>
          <w:szCs w:val="24"/>
        </w:rPr>
        <w:t>citoyens</w:t>
      </w:r>
      <w:r w:rsidR="00E91E42">
        <w:rPr>
          <w:rFonts w:ascii="Arial" w:eastAsia="Arial" w:hAnsi="Arial" w:cs="Arial"/>
          <w:spacing w:val="1"/>
          <w:sz w:val="24"/>
          <w:szCs w:val="24"/>
        </w:rPr>
        <w:t xml:space="preserve">, </w:t>
      </w:r>
      <w:r w:rsidRPr="00C201B1">
        <w:rPr>
          <w:rFonts w:ascii="Arial" w:eastAsia="Arial" w:hAnsi="Arial" w:cs="Arial"/>
          <w:sz w:val="24"/>
          <w:szCs w:val="24"/>
        </w:rPr>
        <w:t>en</w:t>
      </w:r>
      <w:r w:rsidRPr="00C201B1">
        <w:rPr>
          <w:rFonts w:ascii="Arial" w:eastAsia="Arial" w:hAnsi="Arial" w:cs="Arial"/>
          <w:spacing w:val="1"/>
          <w:sz w:val="24"/>
          <w:szCs w:val="24"/>
        </w:rPr>
        <w:t>t</w:t>
      </w:r>
      <w:r w:rsidRPr="00C201B1">
        <w:rPr>
          <w:rFonts w:ascii="Arial" w:eastAsia="Arial" w:hAnsi="Arial" w:cs="Arial"/>
          <w:sz w:val="24"/>
          <w:szCs w:val="24"/>
        </w:rPr>
        <w:t>reprises</w:t>
      </w:r>
      <w:r w:rsidRPr="00C201B1">
        <w:rPr>
          <w:rFonts w:ascii="Arial" w:eastAsia="Arial" w:hAnsi="Arial" w:cs="Arial"/>
          <w:spacing w:val="1"/>
          <w:sz w:val="24"/>
          <w:szCs w:val="24"/>
        </w:rPr>
        <w:t xml:space="preserve"> </w:t>
      </w:r>
      <w:r w:rsidR="00E91E42">
        <w:rPr>
          <w:rFonts w:ascii="Arial" w:eastAsia="Arial" w:hAnsi="Arial" w:cs="Arial"/>
          <w:spacing w:val="1"/>
          <w:sz w:val="24"/>
          <w:szCs w:val="24"/>
        </w:rPr>
        <w:t xml:space="preserve">et intervenants </w:t>
      </w:r>
      <w:r w:rsidRPr="00C201B1">
        <w:rPr>
          <w:rFonts w:ascii="Arial" w:eastAsia="Arial" w:hAnsi="Arial" w:cs="Arial"/>
          <w:sz w:val="24"/>
          <w:szCs w:val="24"/>
        </w:rPr>
        <w:t>lors</w:t>
      </w:r>
      <w:r w:rsidRPr="00C201B1">
        <w:rPr>
          <w:rFonts w:ascii="Arial" w:eastAsia="Arial" w:hAnsi="Arial" w:cs="Arial"/>
          <w:spacing w:val="1"/>
          <w:sz w:val="24"/>
          <w:szCs w:val="24"/>
        </w:rPr>
        <w:t xml:space="preserve"> </w:t>
      </w:r>
      <w:r w:rsidRPr="00C201B1">
        <w:rPr>
          <w:rFonts w:ascii="Arial" w:eastAsia="Arial" w:hAnsi="Arial" w:cs="Arial"/>
          <w:sz w:val="24"/>
          <w:szCs w:val="24"/>
        </w:rPr>
        <w:t xml:space="preserve">de </w:t>
      </w:r>
      <w:r w:rsidR="00916B01">
        <w:rPr>
          <w:rFonts w:ascii="Arial" w:eastAsia="Arial" w:hAnsi="Arial" w:cs="Arial"/>
          <w:sz w:val="24"/>
          <w:szCs w:val="24"/>
        </w:rPr>
        <w:t>l’</w:t>
      </w:r>
      <w:r w:rsidR="009A3AC0">
        <w:rPr>
          <w:rFonts w:ascii="Arial" w:eastAsia="Arial" w:hAnsi="Arial" w:cs="Arial"/>
          <w:sz w:val="24"/>
          <w:szCs w:val="24"/>
        </w:rPr>
        <w:t xml:space="preserve">assemblée du </w:t>
      </w:r>
      <w:r w:rsidR="009A3AC0" w:rsidRPr="00153B85">
        <w:rPr>
          <w:rFonts w:ascii="Arial" w:eastAsia="Arial" w:hAnsi="Arial" w:cs="Arial"/>
          <w:sz w:val="24"/>
          <w:szCs w:val="24"/>
          <w:highlight w:val="yellow"/>
        </w:rPr>
        <w:t>(</w:t>
      </w:r>
      <w:r w:rsidR="009A3AC0" w:rsidRPr="00C00E24">
        <w:rPr>
          <w:rFonts w:ascii="Arial" w:eastAsia="Arial" w:hAnsi="Arial" w:cs="Arial"/>
          <w:sz w:val="24"/>
          <w:szCs w:val="24"/>
          <w:highlight w:val="yellow"/>
        </w:rPr>
        <w:t>date</w:t>
      </w:r>
      <w:r w:rsidR="009A3AC0" w:rsidRPr="00153B85">
        <w:rPr>
          <w:rFonts w:ascii="Arial" w:eastAsia="Arial" w:hAnsi="Arial" w:cs="Arial"/>
          <w:sz w:val="24"/>
          <w:szCs w:val="24"/>
          <w:highlight w:val="yellow"/>
        </w:rPr>
        <w:t>)</w:t>
      </w:r>
      <w:r w:rsidRPr="00C201B1">
        <w:rPr>
          <w:rFonts w:ascii="Arial" w:eastAsia="Arial" w:hAnsi="Arial" w:cs="Arial"/>
          <w:sz w:val="24"/>
          <w:szCs w:val="24"/>
        </w:rPr>
        <w:t>,</w:t>
      </w:r>
      <w:r w:rsidRPr="00C201B1">
        <w:rPr>
          <w:rFonts w:ascii="Arial" w:eastAsia="Arial" w:hAnsi="Arial" w:cs="Arial"/>
          <w:spacing w:val="1"/>
          <w:sz w:val="24"/>
          <w:szCs w:val="24"/>
        </w:rPr>
        <w:t xml:space="preserve"> </w:t>
      </w:r>
      <w:r w:rsidR="00C364AC">
        <w:rPr>
          <w:rFonts w:ascii="Arial" w:eastAsia="Arial" w:hAnsi="Arial" w:cs="Arial"/>
          <w:sz w:val="24"/>
          <w:szCs w:val="24"/>
        </w:rPr>
        <w:t xml:space="preserve">la municipalité régionale </w:t>
      </w:r>
      <w:r w:rsidRPr="00C201B1">
        <w:rPr>
          <w:rFonts w:ascii="Arial" w:eastAsia="Arial" w:hAnsi="Arial" w:cs="Arial"/>
          <w:sz w:val="24"/>
          <w:szCs w:val="24"/>
        </w:rPr>
        <w:t>fait les constats suivants :</w:t>
      </w:r>
    </w:p>
    <w:p w14:paraId="7E0AD7AC" w14:textId="77777777" w:rsidR="00500B5D" w:rsidRPr="009A3AC0" w:rsidRDefault="00A732C5" w:rsidP="00347137">
      <w:pPr>
        <w:pStyle w:val="Titre4"/>
        <w:spacing w:before="460"/>
        <w:rPr>
          <w:rFonts w:ascii="Arial" w:eastAsia="Arial" w:hAnsi="Arial" w:cs="Arial"/>
          <w:i w:val="0"/>
          <w:color w:val="auto"/>
          <w:sz w:val="24"/>
          <w:szCs w:val="24"/>
        </w:rPr>
      </w:pPr>
      <w:r w:rsidRPr="009A3AC0">
        <w:rPr>
          <w:rFonts w:ascii="Arial" w:eastAsia="Arial" w:hAnsi="Arial" w:cs="Arial"/>
          <w:i w:val="0"/>
          <w:color w:val="auto"/>
          <w:sz w:val="24"/>
          <w:szCs w:val="24"/>
        </w:rPr>
        <w:t>Constats</w:t>
      </w:r>
    </w:p>
    <w:p w14:paraId="0100DB66" w14:textId="77777777" w:rsidR="00500B5D" w:rsidRPr="009A3AC0" w:rsidRDefault="00A732C5" w:rsidP="00347137">
      <w:pPr>
        <w:pStyle w:val="Titre4"/>
        <w:spacing w:before="760"/>
        <w:rPr>
          <w:rFonts w:ascii="Arial" w:eastAsia="Arial" w:hAnsi="Arial" w:cs="Arial"/>
          <w:i w:val="0"/>
          <w:color w:val="auto"/>
          <w:sz w:val="24"/>
          <w:szCs w:val="24"/>
        </w:rPr>
      </w:pPr>
      <w:r w:rsidRPr="009A3AC0">
        <w:rPr>
          <w:rFonts w:ascii="Arial" w:eastAsia="Arial" w:hAnsi="Arial" w:cs="Arial"/>
          <w:i w:val="0"/>
          <w:color w:val="auto"/>
          <w:sz w:val="24"/>
          <w:szCs w:val="24"/>
        </w:rPr>
        <w:t>Éléments de solutions</w:t>
      </w:r>
    </w:p>
    <w:p w14:paraId="18ED798D" w14:textId="77777777" w:rsidR="00683F82" w:rsidRPr="009A3AC0" w:rsidRDefault="00C364AC" w:rsidP="00347137">
      <w:pPr>
        <w:spacing w:before="840" w:after="0" w:line="240" w:lineRule="exact"/>
        <w:rPr>
          <w:rFonts w:ascii="Arial" w:eastAsia="Arial" w:hAnsi="Arial" w:cs="Arial"/>
          <w:sz w:val="24"/>
          <w:szCs w:val="24"/>
        </w:rPr>
      </w:pPr>
      <w:r>
        <w:rPr>
          <w:rFonts w:ascii="Arial" w:eastAsia="Arial" w:hAnsi="Arial" w:cs="Arial"/>
          <w:b/>
          <w:bCs/>
          <w:iCs/>
          <w:sz w:val="24"/>
          <w:szCs w:val="24"/>
        </w:rPr>
        <w:t>Modifications ou bonifications à apporter au projet de PGMR</w:t>
      </w:r>
    </w:p>
    <w:p w14:paraId="695CD11E" w14:textId="77777777" w:rsidR="00500B5D" w:rsidRPr="00C201B1" w:rsidRDefault="00500B5D" w:rsidP="0047665F">
      <w:pPr>
        <w:numPr>
          <w:ilvl w:val="0"/>
          <w:numId w:val="22"/>
        </w:numPr>
        <w:spacing w:before="280" w:after="0" w:line="240" w:lineRule="auto"/>
        <w:ind w:left="558" w:right="-20" w:hanging="440"/>
        <w:rPr>
          <w:rFonts w:ascii="Arial" w:eastAsia="Arial" w:hAnsi="Arial" w:cs="Arial"/>
          <w:sz w:val="24"/>
          <w:szCs w:val="24"/>
        </w:rPr>
      </w:pPr>
    </w:p>
    <w:p w14:paraId="28CF4866" w14:textId="77777777" w:rsidR="00500B5D" w:rsidRDefault="00500B5D" w:rsidP="0047665F">
      <w:pPr>
        <w:numPr>
          <w:ilvl w:val="0"/>
          <w:numId w:val="22"/>
        </w:numPr>
        <w:spacing w:before="280" w:after="0" w:line="240" w:lineRule="auto"/>
        <w:ind w:left="558" w:right="218" w:hanging="440"/>
        <w:rPr>
          <w:rFonts w:ascii="Arial" w:eastAsia="Arial" w:hAnsi="Arial" w:cs="Arial"/>
          <w:sz w:val="24"/>
          <w:szCs w:val="24"/>
        </w:rPr>
      </w:pPr>
    </w:p>
    <w:p w14:paraId="53B4946F" w14:textId="77777777" w:rsidR="00347137" w:rsidRPr="00347137" w:rsidRDefault="005C6742" w:rsidP="00347137">
      <w:pPr>
        <w:pStyle w:val="Titre1"/>
        <w:spacing w:before="3000"/>
        <w:jc w:val="center"/>
        <w:rPr>
          <w:rFonts w:ascii="Arial" w:eastAsia="Arial" w:hAnsi="Arial" w:cs="Arial"/>
          <w:color w:val="auto"/>
          <w:sz w:val="44"/>
          <w:szCs w:val="44"/>
        </w:rPr>
      </w:pPr>
      <w:r>
        <w:rPr>
          <w:rFonts w:ascii="Arial" w:eastAsia="Arial" w:hAnsi="Arial" w:cs="Arial"/>
          <w:color w:val="auto"/>
          <w:sz w:val="44"/>
          <w:szCs w:val="44"/>
        </w:rPr>
        <w:br w:type="column"/>
      </w:r>
      <w:bookmarkStart w:id="10" w:name="_Toc102405356"/>
      <w:r w:rsidR="00A732C5" w:rsidRPr="00347137">
        <w:rPr>
          <w:rFonts w:ascii="Arial" w:eastAsia="Arial" w:hAnsi="Arial" w:cs="Arial"/>
          <w:color w:val="auto"/>
          <w:sz w:val="44"/>
          <w:szCs w:val="44"/>
        </w:rPr>
        <w:t>Annexes</w:t>
      </w:r>
      <w:bookmarkEnd w:id="10"/>
    </w:p>
    <w:p w14:paraId="7A0C026B" w14:textId="181DB347" w:rsidR="00C364AC" w:rsidRPr="00D03A33" w:rsidRDefault="00347137" w:rsidP="00153B85">
      <w:pPr>
        <w:tabs>
          <w:tab w:val="center" w:pos="5103"/>
          <w:tab w:val="right" w:pos="10490"/>
        </w:tabs>
        <w:spacing w:after="0" w:line="240" w:lineRule="auto"/>
        <w:rPr>
          <w:rFonts w:ascii="Arial" w:hAnsi="Arial" w:cs="Arial"/>
          <w:sz w:val="20"/>
          <w:szCs w:val="20"/>
        </w:rPr>
      </w:pPr>
      <w:r w:rsidRPr="00347137">
        <w:rPr>
          <w:rFonts w:eastAsia="Arial"/>
        </w:rPr>
        <w:br w:type="page"/>
      </w:r>
      <w:bookmarkStart w:id="11" w:name="_Toc483898973"/>
    </w:p>
    <w:p w14:paraId="4CA23189" w14:textId="2E8699BC" w:rsidR="005C6742" w:rsidRPr="00153B85" w:rsidRDefault="00872157" w:rsidP="00153B85">
      <w:pPr>
        <w:pStyle w:val="Titre"/>
        <w:rPr>
          <w:rFonts w:ascii="Arial" w:eastAsia="Arial" w:hAnsi="Arial" w:cs="Arial"/>
          <w:sz w:val="24"/>
          <w:szCs w:val="24"/>
        </w:rPr>
      </w:pPr>
      <w:bookmarkStart w:id="12" w:name="_Toc102405357"/>
      <w:r>
        <w:rPr>
          <w:rFonts w:ascii="Arial" w:hAnsi="Arial" w:cs="Arial"/>
          <w:sz w:val="24"/>
          <w:szCs w:val="24"/>
          <w:highlight w:val="yellow"/>
        </w:rPr>
        <w:t xml:space="preserve">ANNEXE 1. </w:t>
      </w:r>
      <w:r w:rsidR="005C6742" w:rsidRPr="00153B85">
        <w:rPr>
          <w:rFonts w:ascii="Arial" w:hAnsi="Arial" w:cs="Arial"/>
          <w:sz w:val="24"/>
          <w:szCs w:val="24"/>
          <w:highlight w:val="yellow"/>
        </w:rPr>
        <w:t>COPIE DE L’</w:t>
      </w:r>
      <w:r w:rsidR="00C364AC" w:rsidRPr="00153B85">
        <w:rPr>
          <w:rFonts w:ascii="Arial" w:hAnsi="Arial" w:cs="Arial"/>
          <w:sz w:val="24"/>
          <w:szCs w:val="24"/>
          <w:highlight w:val="yellow"/>
        </w:rPr>
        <w:t>AVIS PUBLIC</w:t>
      </w:r>
      <w:r w:rsidR="00DE6668" w:rsidRPr="00153B85">
        <w:rPr>
          <w:rFonts w:ascii="Arial" w:hAnsi="Arial" w:cs="Arial"/>
          <w:sz w:val="24"/>
          <w:szCs w:val="24"/>
          <w:highlight w:val="yellow"/>
        </w:rPr>
        <w:t xml:space="preserve"> ET DU SOMMAIRE DU PROJET DE PGMR PUBLIÉ</w:t>
      </w:r>
      <w:bookmarkEnd w:id="12"/>
      <w:r w:rsidR="00DE6668" w:rsidRPr="00153B85">
        <w:rPr>
          <w:rFonts w:ascii="Arial" w:hAnsi="Arial" w:cs="Arial"/>
          <w:sz w:val="24"/>
          <w:szCs w:val="24"/>
          <w:highlight w:val="yellow"/>
        </w:rPr>
        <w:t xml:space="preserve"> </w:t>
      </w:r>
      <w:r w:rsidR="005C6742">
        <w:rPr>
          <w:highlight w:val="yellow"/>
        </w:rPr>
        <w:br w:type="column"/>
      </w:r>
      <w:bookmarkStart w:id="13" w:name="_Toc102405358"/>
      <w:r w:rsidR="00F2253F" w:rsidRPr="00153B85">
        <w:rPr>
          <w:rFonts w:ascii="Arial" w:hAnsi="Arial" w:cs="Arial"/>
          <w:sz w:val="24"/>
          <w:szCs w:val="24"/>
          <w:highlight w:val="yellow"/>
        </w:rPr>
        <w:t xml:space="preserve">ANNEXE 2. </w:t>
      </w:r>
      <w:r w:rsidRPr="00153B85">
        <w:rPr>
          <w:rFonts w:ascii="Arial" w:hAnsi="Arial" w:cs="Arial"/>
          <w:sz w:val="24"/>
          <w:szCs w:val="24"/>
          <w:highlight w:val="yellow"/>
        </w:rPr>
        <w:t>COPIE DE L’ORDRE DU JOUR DE L’ASSEMBLÉE PUBLIQUE</w:t>
      </w:r>
      <w:bookmarkEnd w:id="13"/>
      <w:bookmarkEnd w:id="11"/>
    </w:p>
    <w:p w14:paraId="05534431" w14:textId="77777777" w:rsidR="005C6742" w:rsidRPr="00125325" w:rsidRDefault="005C6742" w:rsidP="005C6742">
      <w:pPr>
        <w:numPr>
          <w:ilvl w:val="1"/>
          <w:numId w:val="21"/>
        </w:numPr>
        <w:spacing w:before="660" w:after="0" w:line="240" w:lineRule="auto"/>
        <w:ind w:left="526" w:right="-20" w:hanging="440"/>
        <w:rPr>
          <w:rFonts w:ascii="Arial" w:eastAsia="Arial" w:hAnsi="Arial" w:cs="Arial"/>
          <w:sz w:val="24"/>
          <w:szCs w:val="24"/>
        </w:rPr>
      </w:pPr>
      <w:r w:rsidRPr="00125325">
        <w:rPr>
          <w:rFonts w:ascii="Arial" w:eastAsia="Arial" w:hAnsi="Arial" w:cs="Arial"/>
          <w:b/>
          <w:bCs/>
          <w:sz w:val="24"/>
          <w:szCs w:val="24"/>
        </w:rPr>
        <w:t>Inscription du public</w:t>
      </w:r>
    </w:p>
    <w:p w14:paraId="666BC319" w14:textId="77777777" w:rsidR="005C6742" w:rsidRPr="00125325" w:rsidRDefault="005C6742" w:rsidP="005C6742">
      <w:pPr>
        <w:spacing w:after="0" w:line="240" w:lineRule="auto"/>
        <w:ind w:left="466" w:right="-20"/>
        <w:rPr>
          <w:rFonts w:ascii="Arial" w:eastAsia="Arial" w:hAnsi="Arial" w:cs="Arial"/>
          <w:sz w:val="24"/>
          <w:szCs w:val="24"/>
        </w:rPr>
      </w:pPr>
      <w:r w:rsidRPr="00125325">
        <w:rPr>
          <w:rFonts w:ascii="Arial" w:eastAsia="Arial" w:hAnsi="Arial" w:cs="Arial"/>
          <w:i/>
          <w:sz w:val="24"/>
          <w:szCs w:val="24"/>
        </w:rPr>
        <w:t>(Personnel</w:t>
      </w:r>
      <w:r w:rsidRPr="00125325">
        <w:rPr>
          <w:rFonts w:ascii="Arial" w:eastAsia="Arial" w:hAnsi="Arial" w:cs="Arial"/>
          <w:i/>
          <w:spacing w:val="1"/>
          <w:sz w:val="24"/>
          <w:szCs w:val="24"/>
        </w:rPr>
        <w:t xml:space="preserve"> </w:t>
      </w:r>
      <w:r w:rsidRPr="00125325">
        <w:rPr>
          <w:rFonts w:ascii="Arial" w:eastAsia="Arial" w:hAnsi="Arial" w:cs="Arial"/>
          <w:i/>
          <w:sz w:val="24"/>
          <w:szCs w:val="24"/>
        </w:rPr>
        <w:t>de</w:t>
      </w:r>
      <w:r w:rsidRPr="00125325">
        <w:rPr>
          <w:rFonts w:ascii="Arial" w:eastAsia="Arial" w:hAnsi="Arial" w:cs="Arial"/>
          <w:i/>
          <w:spacing w:val="1"/>
          <w:sz w:val="24"/>
          <w:szCs w:val="24"/>
        </w:rPr>
        <w:t xml:space="preserve"> </w:t>
      </w:r>
      <w:r w:rsidRPr="00125325">
        <w:rPr>
          <w:rFonts w:ascii="Arial" w:eastAsia="Arial" w:hAnsi="Arial" w:cs="Arial"/>
          <w:i/>
          <w:sz w:val="24"/>
          <w:szCs w:val="24"/>
        </w:rPr>
        <w:t>la</w:t>
      </w:r>
      <w:r w:rsidRPr="00125325">
        <w:rPr>
          <w:rFonts w:ascii="Arial" w:eastAsia="Arial" w:hAnsi="Arial" w:cs="Arial"/>
          <w:i/>
          <w:spacing w:val="1"/>
          <w:sz w:val="24"/>
          <w:szCs w:val="24"/>
        </w:rPr>
        <w:t xml:space="preserve"> </w:t>
      </w:r>
      <w:r w:rsidRPr="00125325">
        <w:rPr>
          <w:rFonts w:ascii="Arial" w:eastAsia="Arial" w:hAnsi="Arial" w:cs="Arial"/>
          <w:i/>
          <w:sz w:val="24"/>
          <w:szCs w:val="24"/>
        </w:rPr>
        <w:t>MRC)</w:t>
      </w:r>
    </w:p>
    <w:p w14:paraId="4F2871DE" w14:textId="77777777" w:rsidR="005C6742" w:rsidRPr="004F2827" w:rsidRDefault="005C6742" w:rsidP="005C6742">
      <w:pPr>
        <w:numPr>
          <w:ilvl w:val="1"/>
          <w:numId w:val="21"/>
        </w:numPr>
        <w:spacing w:before="280" w:after="0" w:line="240" w:lineRule="auto"/>
        <w:ind w:left="526" w:right="-20" w:hanging="440"/>
        <w:rPr>
          <w:rFonts w:ascii="Arial" w:eastAsia="Arial" w:hAnsi="Arial" w:cs="Arial"/>
          <w:b/>
          <w:bCs/>
          <w:sz w:val="24"/>
          <w:szCs w:val="24"/>
        </w:rPr>
      </w:pPr>
      <w:r w:rsidRPr="00125325">
        <w:rPr>
          <w:rFonts w:ascii="Arial" w:eastAsia="Arial" w:hAnsi="Arial" w:cs="Arial"/>
          <w:b/>
          <w:bCs/>
          <w:sz w:val="24"/>
          <w:szCs w:val="24"/>
        </w:rPr>
        <w:t>Inscription des personnes voulant intervenir et/ou déposer un mémoire</w:t>
      </w:r>
    </w:p>
    <w:p w14:paraId="5DA53F0B" w14:textId="77777777" w:rsidR="005C6742" w:rsidRPr="00125325" w:rsidRDefault="005C6742" w:rsidP="005C6742">
      <w:pPr>
        <w:spacing w:after="0" w:line="240" w:lineRule="auto"/>
        <w:ind w:left="466" w:right="-20"/>
        <w:rPr>
          <w:rFonts w:ascii="Arial" w:eastAsia="Arial" w:hAnsi="Arial" w:cs="Arial"/>
          <w:sz w:val="24"/>
          <w:szCs w:val="24"/>
        </w:rPr>
      </w:pPr>
      <w:r w:rsidRPr="00125325">
        <w:rPr>
          <w:rFonts w:ascii="Arial" w:eastAsia="Arial" w:hAnsi="Arial" w:cs="Arial"/>
          <w:i/>
          <w:sz w:val="24"/>
          <w:szCs w:val="24"/>
        </w:rPr>
        <w:t>(Personnel de la MRC)</w:t>
      </w:r>
    </w:p>
    <w:p w14:paraId="27706A54" w14:textId="77777777" w:rsidR="005C6742" w:rsidRPr="00125325" w:rsidRDefault="005C6742" w:rsidP="005C6742">
      <w:pPr>
        <w:numPr>
          <w:ilvl w:val="1"/>
          <w:numId w:val="21"/>
        </w:numPr>
        <w:spacing w:before="280" w:after="0" w:line="240" w:lineRule="auto"/>
        <w:ind w:left="526" w:right="-20" w:hanging="440"/>
        <w:rPr>
          <w:rFonts w:ascii="Arial" w:eastAsia="Arial" w:hAnsi="Arial" w:cs="Arial"/>
          <w:sz w:val="24"/>
          <w:szCs w:val="24"/>
        </w:rPr>
      </w:pPr>
      <w:r w:rsidRPr="00125325">
        <w:rPr>
          <w:rFonts w:ascii="Arial" w:eastAsia="Arial" w:hAnsi="Arial" w:cs="Arial"/>
          <w:b/>
          <w:bCs/>
          <w:sz w:val="24"/>
          <w:szCs w:val="24"/>
        </w:rPr>
        <w:t>Mot de bi</w:t>
      </w:r>
      <w:r w:rsidRPr="00125325">
        <w:rPr>
          <w:rFonts w:ascii="Arial" w:eastAsia="Arial" w:hAnsi="Arial" w:cs="Arial"/>
          <w:b/>
          <w:bCs/>
          <w:spacing w:val="-1"/>
          <w:sz w:val="24"/>
          <w:szCs w:val="24"/>
        </w:rPr>
        <w:t>e</w:t>
      </w:r>
      <w:r w:rsidRPr="00125325">
        <w:rPr>
          <w:rFonts w:ascii="Arial" w:eastAsia="Arial" w:hAnsi="Arial" w:cs="Arial"/>
          <w:b/>
          <w:bCs/>
          <w:sz w:val="24"/>
          <w:szCs w:val="24"/>
        </w:rPr>
        <w:t>nvenue</w:t>
      </w:r>
      <w:r>
        <w:rPr>
          <w:rFonts w:ascii="Arial" w:eastAsia="Arial" w:hAnsi="Arial" w:cs="Arial"/>
          <w:b/>
          <w:bCs/>
          <w:sz w:val="24"/>
          <w:szCs w:val="24"/>
        </w:rPr>
        <w:t xml:space="preserve"> </w:t>
      </w:r>
    </w:p>
    <w:p w14:paraId="1EABF07C" w14:textId="77777777" w:rsidR="005C6742" w:rsidRPr="00125325" w:rsidRDefault="005C6742" w:rsidP="005C6742">
      <w:pPr>
        <w:spacing w:after="0" w:line="240" w:lineRule="auto"/>
        <w:ind w:left="466" w:right="-20"/>
        <w:rPr>
          <w:rFonts w:ascii="Arial" w:eastAsia="Arial" w:hAnsi="Arial" w:cs="Arial"/>
          <w:sz w:val="24"/>
          <w:szCs w:val="24"/>
        </w:rPr>
      </w:pPr>
      <w:r>
        <w:rPr>
          <w:rFonts w:ascii="Arial" w:eastAsia="Arial" w:hAnsi="Arial" w:cs="Arial"/>
          <w:i/>
          <w:sz w:val="24"/>
          <w:szCs w:val="24"/>
        </w:rPr>
        <w:t>(Animateur</w:t>
      </w:r>
      <w:r w:rsidRPr="00125325">
        <w:rPr>
          <w:rFonts w:ascii="Arial" w:eastAsia="Arial" w:hAnsi="Arial" w:cs="Arial"/>
          <w:i/>
          <w:sz w:val="24"/>
          <w:szCs w:val="24"/>
        </w:rPr>
        <w:t>)</w:t>
      </w:r>
    </w:p>
    <w:p w14:paraId="453581F7" w14:textId="77777777" w:rsidR="005C6742" w:rsidRPr="004F2827" w:rsidRDefault="005C6742" w:rsidP="005C6742">
      <w:pPr>
        <w:numPr>
          <w:ilvl w:val="1"/>
          <w:numId w:val="21"/>
        </w:numPr>
        <w:spacing w:before="280" w:after="0" w:line="240" w:lineRule="auto"/>
        <w:ind w:left="526" w:right="-20" w:hanging="440"/>
        <w:rPr>
          <w:rFonts w:ascii="Arial" w:eastAsia="Arial" w:hAnsi="Arial" w:cs="Arial"/>
          <w:b/>
          <w:bCs/>
          <w:sz w:val="24"/>
          <w:szCs w:val="24"/>
        </w:rPr>
      </w:pPr>
      <w:r w:rsidRPr="00125325">
        <w:rPr>
          <w:rFonts w:ascii="Arial" w:eastAsia="Arial" w:hAnsi="Arial" w:cs="Arial"/>
          <w:b/>
          <w:bCs/>
          <w:sz w:val="24"/>
          <w:szCs w:val="24"/>
        </w:rPr>
        <w:t>Objectifs</w:t>
      </w:r>
      <w:r w:rsidRPr="004F2827">
        <w:rPr>
          <w:rFonts w:ascii="Arial" w:eastAsia="Arial" w:hAnsi="Arial" w:cs="Arial"/>
          <w:b/>
          <w:bCs/>
          <w:sz w:val="24"/>
          <w:szCs w:val="24"/>
        </w:rPr>
        <w:t xml:space="preserve"> </w:t>
      </w:r>
      <w:r>
        <w:rPr>
          <w:rFonts w:ascii="Arial" w:eastAsia="Arial" w:hAnsi="Arial" w:cs="Arial"/>
          <w:b/>
          <w:bCs/>
          <w:sz w:val="24"/>
          <w:szCs w:val="24"/>
        </w:rPr>
        <w:t>de la consultation publique</w:t>
      </w:r>
    </w:p>
    <w:p w14:paraId="30C7AE0F" w14:textId="77777777" w:rsidR="005C6742" w:rsidRPr="00125325" w:rsidRDefault="005C6742" w:rsidP="005C6742">
      <w:pPr>
        <w:spacing w:after="0" w:line="240" w:lineRule="auto"/>
        <w:ind w:left="466" w:right="-20"/>
        <w:rPr>
          <w:rFonts w:ascii="Arial" w:eastAsia="Arial" w:hAnsi="Arial" w:cs="Arial"/>
          <w:sz w:val="24"/>
          <w:szCs w:val="24"/>
        </w:rPr>
      </w:pPr>
      <w:r>
        <w:rPr>
          <w:rFonts w:ascii="Arial" w:eastAsia="Arial" w:hAnsi="Arial" w:cs="Arial"/>
          <w:i/>
          <w:sz w:val="24"/>
          <w:szCs w:val="24"/>
        </w:rPr>
        <w:t>(A</w:t>
      </w:r>
      <w:r w:rsidRPr="00125325">
        <w:rPr>
          <w:rFonts w:ascii="Arial" w:eastAsia="Arial" w:hAnsi="Arial" w:cs="Arial"/>
          <w:i/>
          <w:sz w:val="24"/>
          <w:szCs w:val="24"/>
        </w:rPr>
        <w:t>nimateur)</w:t>
      </w:r>
    </w:p>
    <w:p w14:paraId="776D3A4E" w14:textId="77777777" w:rsidR="005C6742" w:rsidRPr="004F2827" w:rsidRDefault="005C6742" w:rsidP="005C6742">
      <w:pPr>
        <w:numPr>
          <w:ilvl w:val="1"/>
          <w:numId w:val="21"/>
        </w:numPr>
        <w:spacing w:before="280" w:after="0" w:line="240" w:lineRule="auto"/>
        <w:ind w:left="526" w:right="-20" w:hanging="440"/>
        <w:rPr>
          <w:rFonts w:ascii="Arial" w:eastAsia="Arial" w:hAnsi="Arial" w:cs="Arial"/>
          <w:b/>
          <w:bCs/>
          <w:sz w:val="24"/>
          <w:szCs w:val="24"/>
        </w:rPr>
      </w:pPr>
      <w:r w:rsidRPr="00125325">
        <w:rPr>
          <w:rFonts w:ascii="Arial" w:eastAsia="Arial" w:hAnsi="Arial" w:cs="Arial"/>
          <w:b/>
          <w:bCs/>
          <w:sz w:val="24"/>
          <w:szCs w:val="24"/>
        </w:rPr>
        <w:t xml:space="preserve">Présentation du déroulement </w:t>
      </w:r>
      <w:r>
        <w:rPr>
          <w:rFonts w:ascii="Arial" w:eastAsia="Arial" w:hAnsi="Arial" w:cs="Arial"/>
          <w:b/>
          <w:bCs/>
          <w:sz w:val="24"/>
          <w:szCs w:val="24"/>
        </w:rPr>
        <w:t>de la consultation</w:t>
      </w:r>
    </w:p>
    <w:p w14:paraId="3462BFC4" w14:textId="77777777" w:rsidR="005C6742" w:rsidRPr="00125325" w:rsidRDefault="005C6742" w:rsidP="005C6742">
      <w:pPr>
        <w:spacing w:after="0" w:line="240" w:lineRule="auto"/>
        <w:ind w:left="466" w:right="-20"/>
        <w:rPr>
          <w:rFonts w:ascii="Arial" w:eastAsia="Arial" w:hAnsi="Arial" w:cs="Arial"/>
          <w:sz w:val="24"/>
          <w:szCs w:val="24"/>
        </w:rPr>
      </w:pPr>
      <w:r>
        <w:rPr>
          <w:rFonts w:ascii="Arial" w:eastAsia="Arial" w:hAnsi="Arial" w:cs="Arial"/>
          <w:i/>
          <w:sz w:val="24"/>
          <w:szCs w:val="24"/>
        </w:rPr>
        <w:t>(Animateur</w:t>
      </w:r>
      <w:r w:rsidRPr="00125325">
        <w:rPr>
          <w:rFonts w:ascii="Arial" w:eastAsia="Arial" w:hAnsi="Arial" w:cs="Arial"/>
          <w:i/>
          <w:sz w:val="24"/>
          <w:szCs w:val="24"/>
        </w:rPr>
        <w:t>)</w:t>
      </w:r>
    </w:p>
    <w:p w14:paraId="4B639EBD" w14:textId="77777777" w:rsidR="005C6742" w:rsidRPr="004F2827" w:rsidRDefault="005C6742" w:rsidP="005C6742">
      <w:pPr>
        <w:numPr>
          <w:ilvl w:val="1"/>
          <w:numId w:val="21"/>
        </w:numPr>
        <w:spacing w:before="280" w:after="0" w:line="240" w:lineRule="auto"/>
        <w:ind w:left="526" w:right="-20" w:hanging="440"/>
        <w:rPr>
          <w:rFonts w:ascii="Arial" w:eastAsia="Arial" w:hAnsi="Arial" w:cs="Arial"/>
          <w:b/>
          <w:bCs/>
          <w:sz w:val="24"/>
          <w:szCs w:val="24"/>
        </w:rPr>
      </w:pPr>
      <w:r w:rsidRPr="00125325">
        <w:rPr>
          <w:rFonts w:ascii="Arial" w:eastAsia="Arial" w:hAnsi="Arial" w:cs="Arial"/>
          <w:b/>
          <w:bCs/>
          <w:sz w:val="24"/>
          <w:szCs w:val="24"/>
        </w:rPr>
        <w:t>Présentation du projet</w:t>
      </w:r>
      <w:r>
        <w:rPr>
          <w:rFonts w:ascii="Arial" w:eastAsia="Arial" w:hAnsi="Arial" w:cs="Arial"/>
          <w:b/>
          <w:bCs/>
          <w:sz w:val="24"/>
          <w:szCs w:val="24"/>
        </w:rPr>
        <w:t xml:space="preserve"> de</w:t>
      </w:r>
      <w:r w:rsidRPr="00125325">
        <w:rPr>
          <w:rFonts w:ascii="Arial" w:eastAsia="Arial" w:hAnsi="Arial" w:cs="Arial"/>
          <w:b/>
          <w:bCs/>
          <w:sz w:val="24"/>
          <w:szCs w:val="24"/>
        </w:rPr>
        <w:t xml:space="preserve"> PGMR</w:t>
      </w:r>
    </w:p>
    <w:p w14:paraId="47CD9F03" w14:textId="77777777" w:rsidR="005C6742" w:rsidRPr="00125325" w:rsidRDefault="005C6742" w:rsidP="005C6742">
      <w:pPr>
        <w:spacing w:before="16" w:after="0" w:line="260" w:lineRule="exact"/>
        <w:ind w:left="466" w:right="-20"/>
        <w:rPr>
          <w:rFonts w:ascii="Arial" w:eastAsia="Arial" w:hAnsi="Arial" w:cs="Arial"/>
          <w:i/>
          <w:sz w:val="24"/>
          <w:szCs w:val="24"/>
        </w:rPr>
      </w:pPr>
      <w:r w:rsidRPr="00125325">
        <w:rPr>
          <w:rFonts w:ascii="Arial" w:eastAsia="Arial" w:hAnsi="Arial" w:cs="Arial"/>
          <w:i/>
          <w:sz w:val="24"/>
          <w:szCs w:val="24"/>
        </w:rPr>
        <w:t>(</w:t>
      </w:r>
      <w:r>
        <w:rPr>
          <w:rFonts w:ascii="Arial" w:eastAsia="Arial" w:hAnsi="Arial" w:cs="Arial"/>
          <w:i/>
          <w:sz w:val="24"/>
          <w:szCs w:val="24"/>
        </w:rPr>
        <w:t>Animateur</w:t>
      </w:r>
      <w:r w:rsidRPr="00125325">
        <w:rPr>
          <w:rFonts w:ascii="Arial" w:eastAsia="Arial" w:hAnsi="Arial" w:cs="Arial"/>
          <w:i/>
          <w:sz w:val="24"/>
          <w:szCs w:val="24"/>
        </w:rPr>
        <w:t>)</w:t>
      </w:r>
    </w:p>
    <w:p w14:paraId="365A1493" w14:textId="77777777" w:rsidR="005C6742" w:rsidRPr="004F2827" w:rsidRDefault="005C6742" w:rsidP="005C6742">
      <w:pPr>
        <w:numPr>
          <w:ilvl w:val="1"/>
          <w:numId w:val="21"/>
        </w:numPr>
        <w:spacing w:before="280" w:after="0" w:line="240" w:lineRule="auto"/>
        <w:ind w:left="526" w:right="-20" w:hanging="440"/>
        <w:rPr>
          <w:rFonts w:ascii="Arial" w:eastAsia="Arial" w:hAnsi="Arial" w:cs="Arial"/>
          <w:b/>
          <w:bCs/>
          <w:sz w:val="24"/>
          <w:szCs w:val="24"/>
        </w:rPr>
      </w:pPr>
      <w:r w:rsidRPr="00125325">
        <w:rPr>
          <w:rFonts w:ascii="Arial" w:eastAsia="Arial" w:hAnsi="Arial" w:cs="Arial"/>
          <w:b/>
          <w:bCs/>
          <w:sz w:val="24"/>
          <w:szCs w:val="24"/>
        </w:rPr>
        <w:t>Présentation des mémoires, interventions des personnes inscrites</w:t>
      </w:r>
    </w:p>
    <w:p w14:paraId="38D4271E" w14:textId="77777777" w:rsidR="005C6742" w:rsidRPr="004F2827" w:rsidRDefault="005C6742" w:rsidP="005C6742">
      <w:pPr>
        <w:numPr>
          <w:ilvl w:val="1"/>
          <w:numId w:val="21"/>
        </w:numPr>
        <w:spacing w:before="280" w:after="0" w:line="240" w:lineRule="auto"/>
        <w:ind w:left="526" w:right="-20" w:hanging="440"/>
        <w:rPr>
          <w:rFonts w:ascii="Arial" w:eastAsia="Arial" w:hAnsi="Arial" w:cs="Arial"/>
          <w:b/>
          <w:bCs/>
          <w:sz w:val="24"/>
          <w:szCs w:val="24"/>
        </w:rPr>
      </w:pPr>
      <w:r w:rsidRPr="00125325">
        <w:rPr>
          <w:rFonts w:ascii="Arial" w:eastAsia="Arial" w:hAnsi="Arial" w:cs="Arial"/>
          <w:b/>
          <w:bCs/>
          <w:sz w:val="24"/>
          <w:szCs w:val="24"/>
        </w:rPr>
        <w:t>Pause</w:t>
      </w:r>
    </w:p>
    <w:p w14:paraId="3DED69F6" w14:textId="77777777" w:rsidR="005C6742" w:rsidRPr="004F2827" w:rsidRDefault="005C6742" w:rsidP="005C6742">
      <w:pPr>
        <w:numPr>
          <w:ilvl w:val="1"/>
          <w:numId w:val="21"/>
        </w:numPr>
        <w:spacing w:before="280" w:after="0" w:line="240" w:lineRule="auto"/>
        <w:ind w:left="526" w:right="-20" w:hanging="440"/>
        <w:rPr>
          <w:rFonts w:ascii="Arial" w:eastAsia="Arial" w:hAnsi="Arial" w:cs="Arial"/>
          <w:b/>
          <w:bCs/>
          <w:sz w:val="24"/>
          <w:szCs w:val="24"/>
        </w:rPr>
      </w:pPr>
      <w:r w:rsidRPr="00125325">
        <w:rPr>
          <w:rFonts w:ascii="Arial" w:eastAsia="Arial" w:hAnsi="Arial" w:cs="Arial"/>
          <w:b/>
          <w:bCs/>
          <w:sz w:val="24"/>
          <w:szCs w:val="24"/>
        </w:rPr>
        <w:t>Période de questions</w:t>
      </w:r>
    </w:p>
    <w:p w14:paraId="5806E7D2" w14:textId="77777777" w:rsidR="005C6742" w:rsidRPr="004F2827" w:rsidRDefault="005C6742" w:rsidP="005C6742">
      <w:pPr>
        <w:numPr>
          <w:ilvl w:val="1"/>
          <w:numId w:val="21"/>
        </w:numPr>
        <w:spacing w:before="280" w:after="0" w:line="240" w:lineRule="auto"/>
        <w:ind w:left="526" w:right="-20" w:hanging="440"/>
        <w:rPr>
          <w:rFonts w:ascii="Arial" w:eastAsia="Arial" w:hAnsi="Arial" w:cs="Arial"/>
          <w:b/>
          <w:bCs/>
          <w:sz w:val="24"/>
          <w:szCs w:val="24"/>
        </w:rPr>
      </w:pPr>
      <w:r w:rsidRPr="00125325">
        <w:rPr>
          <w:rFonts w:ascii="Arial" w:eastAsia="Arial" w:hAnsi="Arial" w:cs="Arial"/>
          <w:b/>
          <w:bCs/>
          <w:sz w:val="24"/>
          <w:szCs w:val="24"/>
        </w:rPr>
        <w:t>Levée de l’assemblée</w:t>
      </w:r>
    </w:p>
    <w:p w14:paraId="1BF83AE2" w14:textId="77777777" w:rsidR="005C6742" w:rsidRPr="00DE66DB" w:rsidRDefault="005C6742" w:rsidP="005C6742">
      <w:pPr>
        <w:spacing w:after="0" w:line="271" w:lineRule="exact"/>
        <w:ind w:left="466" w:right="-20"/>
        <w:rPr>
          <w:rFonts w:ascii="Arial" w:eastAsia="Arial" w:hAnsi="Arial" w:cs="Arial"/>
          <w:i/>
          <w:position w:val="-1"/>
          <w:sz w:val="24"/>
          <w:szCs w:val="24"/>
        </w:rPr>
      </w:pPr>
      <w:r w:rsidRPr="00DE66DB">
        <w:rPr>
          <w:rFonts w:ascii="Arial" w:eastAsia="Arial" w:hAnsi="Arial" w:cs="Arial"/>
          <w:i/>
          <w:position w:val="-1"/>
          <w:sz w:val="24"/>
          <w:szCs w:val="24"/>
        </w:rPr>
        <w:t>(</w:t>
      </w:r>
      <w:r>
        <w:rPr>
          <w:rFonts w:ascii="Arial" w:eastAsia="Arial" w:hAnsi="Arial" w:cs="Arial"/>
          <w:i/>
          <w:position w:val="-1"/>
          <w:sz w:val="24"/>
          <w:szCs w:val="24"/>
        </w:rPr>
        <w:t>Animateur</w:t>
      </w:r>
      <w:r w:rsidRPr="00DE66DB">
        <w:rPr>
          <w:rFonts w:ascii="Arial" w:eastAsia="Arial" w:hAnsi="Arial" w:cs="Arial"/>
          <w:i/>
          <w:position w:val="-1"/>
          <w:sz w:val="24"/>
          <w:szCs w:val="24"/>
        </w:rPr>
        <w:t>)</w:t>
      </w:r>
    </w:p>
    <w:p w14:paraId="1CF7B08B" w14:textId="1CC9DCF4" w:rsidR="00500B5D" w:rsidRPr="00DB328D" w:rsidRDefault="005C6742" w:rsidP="00153B85">
      <w:pPr>
        <w:pStyle w:val="Titre2"/>
        <w:spacing w:before="0"/>
        <w:jc w:val="center"/>
        <w:rPr>
          <w:rFonts w:ascii="Arial" w:hAnsi="Arial" w:cs="Arial"/>
          <w:sz w:val="20"/>
          <w:szCs w:val="20"/>
        </w:rPr>
      </w:pPr>
      <w:r>
        <w:rPr>
          <w:rFonts w:ascii="Arial" w:eastAsia="Arial" w:hAnsi="Arial" w:cs="Arial"/>
          <w:color w:val="auto"/>
        </w:rPr>
        <w:br w:type="column"/>
      </w:r>
      <w:bookmarkStart w:id="14" w:name="_Toc102405359"/>
      <w:r w:rsidR="00F2253F">
        <w:rPr>
          <w:rFonts w:ascii="Arial" w:eastAsia="Arial" w:hAnsi="Arial" w:cs="Arial"/>
          <w:color w:val="auto"/>
        </w:rPr>
        <w:t>ANNEXE 3. LISTE DES PRÉSENCES</w:t>
      </w:r>
      <w:r w:rsidR="008C127F">
        <w:rPr>
          <w:rFonts w:ascii="Arial" w:eastAsia="Arial" w:hAnsi="Arial" w:cs="Arial"/>
          <w:color w:val="auto"/>
        </w:rPr>
        <w:t xml:space="preserve"> À L’ASSEMBLÉE PUBLIQUE</w:t>
      </w:r>
      <w:bookmarkEnd w:id="14"/>
    </w:p>
    <w:p w14:paraId="653C8010" w14:textId="77777777" w:rsidR="00500B5D" w:rsidRDefault="009500C4" w:rsidP="00B406C6">
      <w:pPr>
        <w:spacing w:before="300" w:after="280" w:line="271" w:lineRule="exact"/>
        <w:ind w:right="-20"/>
        <w:rPr>
          <w:rFonts w:ascii="Arial" w:eastAsia="Arial" w:hAnsi="Arial" w:cs="Arial"/>
          <w:b/>
          <w:bCs/>
          <w:position w:val="-1"/>
          <w:sz w:val="24"/>
          <w:szCs w:val="24"/>
        </w:rPr>
      </w:pPr>
      <w:r w:rsidRPr="00777827">
        <w:rPr>
          <w:rFonts w:ascii="Arial" w:eastAsia="Arial" w:hAnsi="Arial" w:cs="Arial"/>
          <w:b/>
          <w:bCs/>
          <w:position w:val="-1"/>
          <w:sz w:val="24"/>
          <w:szCs w:val="24"/>
          <w:highlight w:val="yellow"/>
        </w:rPr>
        <w:t>Date</w:t>
      </w:r>
      <w:r w:rsidR="00777827" w:rsidRPr="00777827">
        <w:rPr>
          <w:rFonts w:ascii="Arial" w:eastAsia="Arial" w:hAnsi="Arial" w:cs="Arial"/>
          <w:b/>
          <w:bCs/>
          <w:position w:val="-1"/>
          <w:sz w:val="24"/>
          <w:szCs w:val="24"/>
          <w:highlight w:val="yellow"/>
        </w:rPr>
        <w:t xml:space="preserve"> et Lieu</w:t>
      </w:r>
    </w:p>
    <w:tbl>
      <w:tblPr>
        <w:tblW w:w="0" w:type="auto"/>
        <w:tblInd w:w="98" w:type="dxa"/>
        <w:tblLayout w:type="fixed"/>
        <w:tblCellMar>
          <w:left w:w="0" w:type="dxa"/>
          <w:right w:w="0" w:type="dxa"/>
        </w:tblCellMar>
        <w:tblLook w:val="01E0" w:firstRow="1" w:lastRow="1" w:firstColumn="1" w:lastColumn="1" w:noHBand="0" w:noVBand="0"/>
      </w:tblPr>
      <w:tblGrid>
        <w:gridCol w:w="2386"/>
        <w:gridCol w:w="2386"/>
        <w:gridCol w:w="2953"/>
        <w:gridCol w:w="1819"/>
      </w:tblGrid>
      <w:tr w:rsidR="00500B5D" w:rsidRPr="00507E94" w14:paraId="4DD41C6C" w14:textId="77777777" w:rsidTr="007D039D">
        <w:trPr>
          <w:trHeight w:hRule="exact" w:val="627"/>
          <w:tblHeader/>
        </w:trPr>
        <w:tc>
          <w:tcPr>
            <w:tcW w:w="2386"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D09CF29" w14:textId="77777777" w:rsidR="00500B5D" w:rsidRDefault="00A732C5" w:rsidP="00DB328D">
            <w:pPr>
              <w:spacing w:after="0" w:line="273" w:lineRule="exact"/>
              <w:ind w:left="64" w:right="-20"/>
              <w:rPr>
                <w:rFonts w:ascii="Arial" w:eastAsia="Arial" w:hAnsi="Arial" w:cs="Arial"/>
                <w:sz w:val="24"/>
                <w:szCs w:val="24"/>
              </w:rPr>
            </w:pPr>
            <w:r>
              <w:rPr>
                <w:rFonts w:ascii="Arial" w:eastAsia="Arial" w:hAnsi="Arial" w:cs="Arial"/>
                <w:b/>
                <w:bCs/>
                <w:sz w:val="24"/>
                <w:szCs w:val="24"/>
              </w:rPr>
              <w:t>Nom</w:t>
            </w:r>
          </w:p>
        </w:tc>
        <w:tc>
          <w:tcPr>
            <w:tcW w:w="2386"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C5D4091" w14:textId="77777777" w:rsidR="00500B5D" w:rsidRDefault="00A732C5" w:rsidP="00DB328D">
            <w:pPr>
              <w:spacing w:after="0" w:line="273" w:lineRule="exact"/>
              <w:ind w:left="64" w:right="-20"/>
              <w:rPr>
                <w:rFonts w:ascii="Arial" w:eastAsia="Arial" w:hAnsi="Arial" w:cs="Arial"/>
                <w:sz w:val="24"/>
                <w:szCs w:val="24"/>
              </w:rPr>
            </w:pPr>
            <w:r>
              <w:rPr>
                <w:rFonts w:ascii="Arial" w:eastAsia="Arial" w:hAnsi="Arial" w:cs="Arial"/>
                <w:b/>
                <w:bCs/>
                <w:sz w:val="24"/>
                <w:szCs w:val="24"/>
              </w:rPr>
              <w:t>Adresse</w:t>
            </w:r>
          </w:p>
        </w:tc>
        <w:tc>
          <w:tcPr>
            <w:tcW w:w="2953"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082F15E" w14:textId="77777777" w:rsidR="00500B5D" w:rsidRDefault="00A732C5" w:rsidP="00DB328D">
            <w:pPr>
              <w:spacing w:after="0" w:line="273" w:lineRule="exact"/>
              <w:ind w:left="65" w:right="-20"/>
              <w:rPr>
                <w:rFonts w:ascii="Arial" w:eastAsia="Arial" w:hAnsi="Arial" w:cs="Arial"/>
                <w:sz w:val="24"/>
                <w:szCs w:val="24"/>
              </w:rPr>
            </w:pPr>
            <w:r>
              <w:rPr>
                <w:rFonts w:ascii="Arial" w:eastAsia="Arial" w:hAnsi="Arial" w:cs="Arial"/>
                <w:b/>
                <w:bCs/>
                <w:sz w:val="24"/>
                <w:szCs w:val="24"/>
              </w:rPr>
              <w:t>Organisme</w:t>
            </w:r>
          </w:p>
        </w:tc>
        <w:tc>
          <w:tcPr>
            <w:tcW w:w="1819"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A724BD6" w14:textId="77777777" w:rsidR="00500B5D" w:rsidRDefault="00A732C5" w:rsidP="00DB328D">
            <w:pPr>
              <w:spacing w:before="1" w:after="0" w:line="276" w:lineRule="exact"/>
              <w:ind w:left="65" w:right="308"/>
              <w:rPr>
                <w:rFonts w:ascii="Arial" w:eastAsia="Arial" w:hAnsi="Arial" w:cs="Arial"/>
                <w:sz w:val="24"/>
                <w:szCs w:val="24"/>
              </w:rPr>
            </w:pPr>
            <w:r>
              <w:rPr>
                <w:rFonts w:ascii="Arial" w:eastAsia="Arial" w:hAnsi="Arial" w:cs="Arial"/>
                <w:b/>
                <w:bCs/>
                <w:sz w:val="24"/>
                <w:szCs w:val="24"/>
              </w:rPr>
              <w:t>Mémoire ou interventi</w:t>
            </w:r>
            <w:r>
              <w:rPr>
                <w:rFonts w:ascii="Arial" w:eastAsia="Arial" w:hAnsi="Arial" w:cs="Arial"/>
                <w:b/>
                <w:bCs/>
                <w:spacing w:val="-1"/>
                <w:sz w:val="24"/>
                <w:szCs w:val="24"/>
              </w:rPr>
              <w:t>o</w:t>
            </w:r>
            <w:r>
              <w:rPr>
                <w:rFonts w:ascii="Arial" w:eastAsia="Arial" w:hAnsi="Arial" w:cs="Arial"/>
                <w:b/>
                <w:bCs/>
                <w:sz w:val="24"/>
                <w:szCs w:val="24"/>
              </w:rPr>
              <w:t>n</w:t>
            </w:r>
          </w:p>
        </w:tc>
      </w:tr>
      <w:tr w:rsidR="00500B5D" w:rsidRPr="00507E94" w14:paraId="02F41F17" w14:textId="77777777">
        <w:trPr>
          <w:trHeight w:hRule="exact" w:val="354"/>
        </w:trPr>
        <w:tc>
          <w:tcPr>
            <w:tcW w:w="2386" w:type="dxa"/>
            <w:tcBorders>
              <w:top w:val="single" w:sz="4" w:space="0" w:color="000000"/>
              <w:left w:val="single" w:sz="4" w:space="0" w:color="000000"/>
              <w:bottom w:val="single" w:sz="4" w:space="0" w:color="000000"/>
              <w:right w:val="single" w:sz="4" w:space="0" w:color="000000"/>
            </w:tcBorders>
          </w:tcPr>
          <w:p w14:paraId="5D532BB5" w14:textId="77777777" w:rsidR="00500B5D" w:rsidRPr="00493DE9" w:rsidRDefault="00060E90">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5AC09BBD" w14:textId="77777777" w:rsidR="00500B5D" w:rsidRPr="00493DE9" w:rsidRDefault="00060E90">
            <w:pPr>
              <w:spacing w:after="0" w:line="226" w:lineRule="exact"/>
              <w:ind w:left="63"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2A238B76" w14:textId="77777777" w:rsidR="00500B5D" w:rsidRPr="00493DE9" w:rsidRDefault="00060E90">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30A9F3A0" w14:textId="77777777" w:rsidR="00500B5D" w:rsidRPr="00493DE9" w:rsidRDefault="00060E90">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500B5D" w:rsidRPr="00507E94" w14:paraId="3471C2F7"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6A59604A" w14:textId="77777777" w:rsidR="00500B5D" w:rsidRPr="00493DE9" w:rsidRDefault="00060E90">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01CFD3CD" w14:textId="77777777" w:rsidR="00500B5D" w:rsidRPr="00493DE9" w:rsidRDefault="00060E90">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1CFD0C95" w14:textId="77777777" w:rsidR="00500B5D" w:rsidRPr="00493DE9" w:rsidRDefault="00060E90">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32D870F2" w14:textId="77777777" w:rsidR="00500B5D" w:rsidRPr="00493DE9" w:rsidRDefault="00060E90">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1E798A28"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0B514969"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487A0627"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0C4AEB2D"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312CCB21"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7A54D11C"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37B5D9DA"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5673584F"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220FBFEB"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51425F74"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545656BC"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22E71590"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1632E87E"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3A0DDF93"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4146CDEA"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5B400445" w14:textId="77777777">
        <w:trPr>
          <w:trHeight w:hRule="exact" w:val="354"/>
        </w:trPr>
        <w:tc>
          <w:tcPr>
            <w:tcW w:w="2386" w:type="dxa"/>
            <w:tcBorders>
              <w:top w:val="single" w:sz="4" w:space="0" w:color="000000"/>
              <w:left w:val="single" w:sz="4" w:space="0" w:color="000000"/>
              <w:bottom w:val="single" w:sz="4" w:space="0" w:color="000000"/>
              <w:right w:val="single" w:sz="4" w:space="0" w:color="000000"/>
            </w:tcBorders>
          </w:tcPr>
          <w:p w14:paraId="0F4A4424"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2F24C463"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308EE35B"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74B4E848"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17383923"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41F0BD7B"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4BA1FF89"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20D4FB2B"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25B476A4"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201E95E5"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62F4B919"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616DD590"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4DA6DB37"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1534A805"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39EAD52C"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50693002"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6E6390F2"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7CBC740B"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64BCCBFF"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6B1CB9FC"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0100C32B"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154BF55B"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1E106866"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7681C2D7"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5E1F91F0" w14:textId="77777777">
        <w:trPr>
          <w:trHeight w:hRule="exact" w:val="354"/>
        </w:trPr>
        <w:tc>
          <w:tcPr>
            <w:tcW w:w="2386" w:type="dxa"/>
            <w:tcBorders>
              <w:top w:val="single" w:sz="4" w:space="0" w:color="000000"/>
              <w:left w:val="single" w:sz="4" w:space="0" w:color="000000"/>
              <w:bottom w:val="single" w:sz="4" w:space="0" w:color="000000"/>
              <w:right w:val="single" w:sz="4" w:space="0" w:color="000000"/>
            </w:tcBorders>
          </w:tcPr>
          <w:p w14:paraId="4817F527"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5A24B5B4"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4D5BA0BE"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4F327782"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59782D2F"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7C2E8A9C"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20888E7E"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31CF2927"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736A8B8A"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0F34470D"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726A4E3F"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7348AF7C"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468117C4"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61798D72"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57905FBA"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63968221"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200B25F9"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66BC9034"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6AF5176B"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6EE63D63"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58B54626"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3D510901"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68D34619"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0C352C04"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185C01C0" w14:textId="77777777">
        <w:trPr>
          <w:trHeight w:hRule="exact" w:val="354"/>
        </w:trPr>
        <w:tc>
          <w:tcPr>
            <w:tcW w:w="2386" w:type="dxa"/>
            <w:tcBorders>
              <w:top w:val="single" w:sz="4" w:space="0" w:color="000000"/>
              <w:left w:val="single" w:sz="4" w:space="0" w:color="000000"/>
              <w:bottom w:val="single" w:sz="4" w:space="0" w:color="000000"/>
              <w:right w:val="single" w:sz="4" w:space="0" w:color="000000"/>
            </w:tcBorders>
          </w:tcPr>
          <w:p w14:paraId="11CDF80D"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25B1D295"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31E85906"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39AC0C2E"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4AC07374"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1CBBEFB4"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70E794C5"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7F43353C"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505E3FBF"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6A6CF3B2"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541A06A6"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057E0286"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4E337797"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277FBC71"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2A3EC850"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70CDD9CA"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24290A54"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557DFA60"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5CFB281D"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31D99C7B"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45976E7E"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5D76B1E9"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2D942531"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276391B5"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7F95875A" w14:textId="77777777">
        <w:trPr>
          <w:trHeight w:hRule="exact" w:val="354"/>
        </w:trPr>
        <w:tc>
          <w:tcPr>
            <w:tcW w:w="2386" w:type="dxa"/>
            <w:tcBorders>
              <w:top w:val="single" w:sz="4" w:space="0" w:color="000000"/>
              <w:left w:val="single" w:sz="4" w:space="0" w:color="000000"/>
              <w:bottom w:val="single" w:sz="4" w:space="0" w:color="000000"/>
              <w:right w:val="single" w:sz="4" w:space="0" w:color="000000"/>
            </w:tcBorders>
          </w:tcPr>
          <w:p w14:paraId="0454D85B"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45FCBAFA"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0B9DF133"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453AE5FA"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54CF97C1"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2676783D"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29EF8F68"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665D5B0D"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267AEC7F"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3A591C37"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3AFDBC3A"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332AD33D"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0CF6A0A8"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6C7E0A2C"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r w:rsidR="00060E90" w:rsidRPr="00507E94" w14:paraId="0C2A603D" w14:textId="77777777">
        <w:trPr>
          <w:trHeight w:hRule="exact" w:val="355"/>
        </w:trPr>
        <w:tc>
          <w:tcPr>
            <w:tcW w:w="2386" w:type="dxa"/>
            <w:tcBorders>
              <w:top w:val="single" w:sz="4" w:space="0" w:color="000000"/>
              <w:left w:val="single" w:sz="4" w:space="0" w:color="000000"/>
              <w:bottom w:val="single" w:sz="4" w:space="0" w:color="000000"/>
              <w:right w:val="single" w:sz="4" w:space="0" w:color="000000"/>
            </w:tcBorders>
          </w:tcPr>
          <w:p w14:paraId="079C48EB"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386" w:type="dxa"/>
            <w:tcBorders>
              <w:top w:val="single" w:sz="4" w:space="0" w:color="000000"/>
              <w:left w:val="single" w:sz="4" w:space="0" w:color="000000"/>
              <w:bottom w:val="single" w:sz="4" w:space="0" w:color="000000"/>
              <w:right w:val="single" w:sz="4" w:space="0" w:color="000000"/>
            </w:tcBorders>
          </w:tcPr>
          <w:p w14:paraId="11A6182B"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2953" w:type="dxa"/>
            <w:tcBorders>
              <w:top w:val="single" w:sz="4" w:space="0" w:color="000000"/>
              <w:left w:val="single" w:sz="4" w:space="0" w:color="000000"/>
              <w:bottom w:val="single" w:sz="4" w:space="0" w:color="000000"/>
              <w:right w:val="single" w:sz="4" w:space="0" w:color="000000"/>
            </w:tcBorders>
          </w:tcPr>
          <w:p w14:paraId="2BF9F753" w14:textId="77777777" w:rsidR="00060E90" w:rsidRPr="00493DE9" w:rsidRDefault="00060E90" w:rsidP="00493DE9">
            <w:pPr>
              <w:spacing w:after="0" w:line="226" w:lineRule="exact"/>
              <w:ind w:left="65" w:right="-20"/>
              <w:rPr>
                <w:rFonts w:ascii="Arial" w:eastAsia="Arial" w:hAnsi="Arial" w:cs="Arial"/>
                <w:color w:val="FFFFFF"/>
                <w:sz w:val="20"/>
                <w:szCs w:val="20"/>
              </w:rPr>
            </w:pPr>
            <w:r w:rsidRPr="00493DE9">
              <w:rPr>
                <w:rFonts w:ascii="Arial" w:eastAsia="Arial" w:hAnsi="Arial" w:cs="Arial"/>
                <w:color w:val="FFFFFF"/>
                <w:sz w:val="20"/>
                <w:szCs w:val="20"/>
              </w:rPr>
              <w:t>-</w:t>
            </w:r>
          </w:p>
        </w:tc>
        <w:tc>
          <w:tcPr>
            <w:tcW w:w="1819" w:type="dxa"/>
            <w:tcBorders>
              <w:top w:val="single" w:sz="4" w:space="0" w:color="000000"/>
              <w:left w:val="single" w:sz="4" w:space="0" w:color="000000"/>
              <w:bottom w:val="single" w:sz="4" w:space="0" w:color="000000"/>
              <w:right w:val="single" w:sz="4" w:space="0" w:color="000000"/>
            </w:tcBorders>
          </w:tcPr>
          <w:p w14:paraId="2F91EC7E" w14:textId="77777777" w:rsidR="00060E90" w:rsidRPr="00493DE9" w:rsidRDefault="00060E90" w:rsidP="00493DE9">
            <w:pPr>
              <w:spacing w:after="0" w:line="226" w:lineRule="exact"/>
              <w:ind w:left="64" w:right="-20"/>
              <w:rPr>
                <w:rFonts w:ascii="Arial" w:eastAsia="Arial" w:hAnsi="Arial" w:cs="Arial"/>
                <w:color w:val="FFFFFF"/>
                <w:sz w:val="20"/>
                <w:szCs w:val="20"/>
              </w:rPr>
            </w:pPr>
            <w:r w:rsidRPr="00493DE9">
              <w:rPr>
                <w:rFonts w:ascii="Arial" w:eastAsia="Arial" w:hAnsi="Arial" w:cs="Arial"/>
                <w:color w:val="FFFFFF"/>
                <w:sz w:val="20"/>
                <w:szCs w:val="20"/>
              </w:rPr>
              <w:t>-</w:t>
            </w:r>
          </w:p>
        </w:tc>
      </w:tr>
    </w:tbl>
    <w:p w14:paraId="50BABC0E" w14:textId="77777777" w:rsidR="00500B5D" w:rsidRPr="002E35CE" w:rsidRDefault="00500B5D" w:rsidP="002E35CE">
      <w:pPr>
        <w:sectPr w:rsidR="00500B5D" w:rsidRPr="002E35CE" w:rsidSect="00153B85">
          <w:headerReference w:type="default" r:id="rId10"/>
          <w:pgSz w:w="12240" w:h="15840"/>
          <w:pgMar w:top="1480" w:right="1240" w:bottom="280" w:left="1240" w:header="720" w:footer="720" w:gutter="0"/>
          <w:pgBorders w:offsetFrom="page">
            <w:top w:val="single" w:sz="12" w:space="24" w:color="auto"/>
            <w:left w:val="single" w:sz="12" w:space="24" w:color="auto"/>
            <w:bottom w:val="single" w:sz="12" w:space="24" w:color="auto"/>
            <w:right w:val="single" w:sz="12" w:space="24" w:color="auto"/>
          </w:pgBorders>
          <w:cols w:space="720"/>
        </w:sectPr>
      </w:pPr>
    </w:p>
    <w:p w14:paraId="26CD5242" w14:textId="168D8BCF" w:rsidR="00500B5D" w:rsidRDefault="00F2253F" w:rsidP="00153B85">
      <w:pPr>
        <w:spacing w:before="120"/>
        <w:jc w:val="center"/>
        <w:rPr>
          <w:sz w:val="16"/>
          <w:szCs w:val="16"/>
        </w:rPr>
      </w:pPr>
      <w:bookmarkStart w:id="15" w:name="_Toc102405360"/>
      <w:r>
        <w:rPr>
          <w:rStyle w:val="Titre3Car"/>
          <w:rFonts w:ascii="Arial" w:eastAsia="Calibri" w:hAnsi="Arial" w:cs="Arial"/>
          <w:color w:val="auto"/>
          <w:sz w:val="24"/>
          <w:szCs w:val="24"/>
        </w:rPr>
        <w:t>ANNEXE 4. MÉMOIRES DÉPOSÉS</w:t>
      </w:r>
      <w:bookmarkEnd w:id="15"/>
      <w:r w:rsidR="00B406C6">
        <w:rPr>
          <w:rStyle w:val="Appelnotedebasdep"/>
          <w:rFonts w:ascii="Arial" w:hAnsi="Arial" w:cs="Arial"/>
          <w:b/>
          <w:bCs/>
          <w:sz w:val="24"/>
          <w:szCs w:val="24"/>
        </w:rPr>
        <w:footnoteReference w:id="1"/>
      </w:r>
    </w:p>
    <w:p w14:paraId="2DD97A68" w14:textId="77777777" w:rsidR="00500B5D" w:rsidRDefault="00500B5D" w:rsidP="007D039D">
      <w:pPr>
        <w:numPr>
          <w:ilvl w:val="0"/>
          <w:numId w:val="23"/>
        </w:numPr>
        <w:spacing w:before="720" w:after="0" w:line="240" w:lineRule="auto"/>
        <w:ind w:left="118" w:right="-20" w:firstLine="0"/>
        <w:rPr>
          <w:rFonts w:ascii="Arial" w:eastAsia="Arial" w:hAnsi="Arial" w:cs="Arial"/>
          <w:sz w:val="24"/>
          <w:szCs w:val="24"/>
        </w:rPr>
      </w:pPr>
    </w:p>
    <w:p w14:paraId="0B39A5C0" w14:textId="77777777" w:rsidR="007D039D" w:rsidRDefault="007D039D" w:rsidP="007D039D">
      <w:pPr>
        <w:numPr>
          <w:ilvl w:val="0"/>
          <w:numId w:val="23"/>
        </w:numPr>
        <w:spacing w:before="720" w:after="0" w:line="240" w:lineRule="auto"/>
        <w:ind w:left="118" w:right="-20" w:firstLine="0"/>
        <w:rPr>
          <w:rFonts w:ascii="Arial" w:eastAsia="Arial" w:hAnsi="Arial" w:cs="Arial"/>
          <w:sz w:val="24"/>
          <w:szCs w:val="24"/>
        </w:rPr>
      </w:pPr>
      <w:r>
        <w:rPr>
          <w:rFonts w:ascii="Arial" w:eastAsia="Arial" w:hAnsi="Arial" w:cs="Arial"/>
          <w:sz w:val="24"/>
          <w:szCs w:val="24"/>
        </w:rPr>
        <w:t xml:space="preserve"> </w:t>
      </w:r>
    </w:p>
    <w:p w14:paraId="3D98728B" w14:textId="77777777" w:rsidR="007D039D" w:rsidRDefault="007D039D" w:rsidP="007D039D">
      <w:pPr>
        <w:numPr>
          <w:ilvl w:val="0"/>
          <w:numId w:val="23"/>
        </w:numPr>
        <w:spacing w:before="720" w:after="0" w:line="240" w:lineRule="auto"/>
        <w:ind w:left="118" w:right="-20" w:firstLine="0"/>
        <w:rPr>
          <w:rFonts w:ascii="Arial" w:eastAsia="Arial" w:hAnsi="Arial" w:cs="Arial"/>
          <w:sz w:val="24"/>
          <w:szCs w:val="24"/>
        </w:rPr>
      </w:pPr>
      <w:r>
        <w:rPr>
          <w:rFonts w:ascii="Arial" w:eastAsia="Arial" w:hAnsi="Arial" w:cs="Arial"/>
          <w:sz w:val="24"/>
          <w:szCs w:val="24"/>
        </w:rPr>
        <w:t xml:space="preserve"> </w:t>
      </w:r>
    </w:p>
    <w:p w14:paraId="1C6F1664" w14:textId="77777777" w:rsidR="007D039D" w:rsidRDefault="007D039D" w:rsidP="007D039D">
      <w:pPr>
        <w:numPr>
          <w:ilvl w:val="0"/>
          <w:numId w:val="23"/>
        </w:numPr>
        <w:spacing w:before="720" w:after="0" w:line="240" w:lineRule="auto"/>
        <w:ind w:left="118" w:right="-20" w:firstLine="0"/>
        <w:rPr>
          <w:rFonts w:ascii="Arial" w:eastAsia="Arial" w:hAnsi="Arial" w:cs="Arial"/>
          <w:sz w:val="24"/>
          <w:szCs w:val="24"/>
        </w:rPr>
      </w:pPr>
      <w:r>
        <w:rPr>
          <w:rFonts w:ascii="Arial" w:eastAsia="Arial" w:hAnsi="Arial" w:cs="Arial"/>
          <w:sz w:val="24"/>
          <w:szCs w:val="24"/>
        </w:rPr>
        <w:t xml:space="preserve"> </w:t>
      </w:r>
    </w:p>
    <w:p w14:paraId="6CBAB046" w14:textId="77777777" w:rsidR="007D039D" w:rsidRDefault="007D039D" w:rsidP="007D039D">
      <w:pPr>
        <w:numPr>
          <w:ilvl w:val="0"/>
          <w:numId w:val="23"/>
        </w:numPr>
        <w:spacing w:before="720" w:after="0" w:line="240" w:lineRule="auto"/>
        <w:ind w:left="118" w:right="-20" w:firstLine="0"/>
        <w:rPr>
          <w:rFonts w:ascii="Arial" w:eastAsia="Arial" w:hAnsi="Arial" w:cs="Arial"/>
          <w:sz w:val="24"/>
          <w:szCs w:val="24"/>
        </w:rPr>
      </w:pPr>
      <w:r>
        <w:rPr>
          <w:rFonts w:ascii="Arial" w:eastAsia="Arial" w:hAnsi="Arial" w:cs="Arial"/>
          <w:sz w:val="24"/>
          <w:szCs w:val="24"/>
        </w:rPr>
        <w:t xml:space="preserve"> </w:t>
      </w:r>
    </w:p>
    <w:p w14:paraId="5109653D" w14:textId="77777777" w:rsidR="007D039D" w:rsidRDefault="007D039D" w:rsidP="007D039D">
      <w:pPr>
        <w:numPr>
          <w:ilvl w:val="0"/>
          <w:numId w:val="23"/>
        </w:numPr>
        <w:spacing w:before="720" w:after="0" w:line="240" w:lineRule="auto"/>
        <w:ind w:left="118" w:right="-20" w:firstLine="0"/>
        <w:rPr>
          <w:rFonts w:ascii="Arial" w:eastAsia="Arial" w:hAnsi="Arial" w:cs="Arial"/>
          <w:sz w:val="24"/>
          <w:szCs w:val="24"/>
        </w:rPr>
      </w:pPr>
      <w:r>
        <w:rPr>
          <w:rFonts w:ascii="Arial" w:eastAsia="Arial" w:hAnsi="Arial" w:cs="Arial"/>
          <w:sz w:val="24"/>
          <w:szCs w:val="24"/>
        </w:rPr>
        <w:t xml:space="preserve"> </w:t>
      </w:r>
    </w:p>
    <w:p w14:paraId="707DC015" w14:textId="77777777" w:rsidR="007D039D" w:rsidRDefault="007D039D" w:rsidP="007D039D">
      <w:pPr>
        <w:numPr>
          <w:ilvl w:val="0"/>
          <w:numId w:val="23"/>
        </w:numPr>
        <w:spacing w:before="720" w:after="0" w:line="240" w:lineRule="auto"/>
        <w:ind w:left="118" w:right="-20" w:firstLine="0"/>
        <w:rPr>
          <w:rFonts w:ascii="Arial" w:eastAsia="Arial" w:hAnsi="Arial" w:cs="Arial"/>
          <w:sz w:val="24"/>
          <w:szCs w:val="24"/>
        </w:rPr>
      </w:pPr>
      <w:r>
        <w:rPr>
          <w:rFonts w:ascii="Arial" w:eastAsia="Arial" w:hAnsi="Arial" w:cs="Arial"/>
          <w:sz w:val="24"/>
          <w:szCs w:val="24"/>
        </w:rPr>
        <w:t xml:space="preserve"> </w:t>
      </w:r>
    </w:p>
    <w:p w14:paraId="233EC730" w14:textId="77777777" w:rsidR="007D039D" w:rsidRDefault="007D039D" w:rsidP="007D039D">
      <w:pPr>
        <w:numPr>
          <w:ilvl w:val="0"/>
          <w:numId w:val="23"/>
        </w:numPr>
        <w:spacing w:before="720" w:after="0" w:line="240" w:lineRule="auto"/>
        <w:ind w:left="118" w:right="-20" w:firstLine="0"/>
        <w:rPr>
          <w:rFonts w:ascii="Arial" w:eastAsia="Arial" w:hAnsi="Arial" w:cs="Arial"/>
          <w:sz w:val="24"/>
          <w:szCs w:val="24"/>
        </w:rPr>
      </w:pPr>
      <w:r>
        <w:rPr>
          <w:rFonts w:ascii="Arial" w:eastAsia="Arial" w:hAnsi="Arial" w:cs="Arial"/>
          <w:sz w:val="24"/>
          <w:szCs w:val="24"/>
        </w:rPr>
        <w:t xml:space="preserve"> </w:t>
      </w:r>
    </w:p>
    <w:sectPr w:rsidR="007D039D" w:rsidSect="00153B85">
      <w:pgSz w:w="12240" w:h="15840"/>
      <w:pgMar w:top="1480" w:right="1300" w:bottom="280" w:left="1300"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33945" w14:textId="77777777" w:rsidR="00350BDA" w:rsidRDefault="00350BDA" w:rsidP="005E44EA">
      <w:pPr>
        <w:spacing w:after="0" w:line="240" w:lineRule="auto"/>
      </w:pPr>
      <w:r>
        <w:separator/>
      </w:r>
    </w:p>
  </w:endnote>
  <w:endnote w:type="continuationSeparator" w:id="0">
    <w:p w14:paraId="33A0D562" w14:textId="77777777" w:rsidR="00350BDA" w:rsidRDefault="00350BDA" w:rsidP="005E4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A995" w14:textId="77777777" w:rsidR="0047665F" w:rsidRDefault="0047665F">
    <w:pPr>
      <w:pStyle w:val="Pieddepage"/>
      <w:jc w:val="right"/>
    </w:pPr>
    <w:r>
      <w:fldChar w:fldCharType="begin"/>
    </w:r>
    <w:r>
      <w:instrText>PAGE   \* MERGEFORMAT</w:instrText>
    </w:r>
    <w:r>
      <w:fldChar w:fldCharType="separate"/>
    </w:r>
    <w:r w:rsidR="008F1601" w:rsidRPr="008F1601">
      <w:rPr>
        <w:noProof/>
        <w:lang w:val="fr-FR"/>
      </w:rPr>
      <w:t>1</w:t>
    </w:r>
    <w:r>
      <w:fldChar w:fldCharType="end"/>
    </w:r>
  </w:p>
  <w:p w14:paraId="1BCD5BD3" w14:textId="77777777" w:rsidR="0047665F" w:rsidRDefault="004766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0F75A" w14:textId="77777777" w:rsidR="00350BDA" w:rsidRDefault="00350BDA" w:rsidP="005E44EA">
      <w:pPr>
        <w:spacing w:after="0" w:line="240" w:lineRule="auto"/>
      </w:pPr>
      <w:r>
        <w:separator/>
      </w:r>
    </w:p>
  </w:footnote>
  <w:footnote w:type="continuationSeparator" w:id="0">
    <w:p w14:paraId="0539DD86" w14:textId="77777777" w:rsidR="00350BDA" w:rsidRDefault="00350BDA" w:rsidP="005E44EA">
      <w:pPr>
        <w:spacing w:after="0" w:line="240" w:lineRule="auto"/>
      </w:pPr>
      <w:r>
        <w:continuationSeparator/>
      </w:r>
    </w:p>
  </w:footnote>
  <w:footnote w:id="1">
    <w:p w14:paraId="4B1B7433" w14:textId="77777777" w:rsidR="0047665F" w:rsidRPr="00B406C6" w:rsidRDefault="0047665F">
      <w:pPr>
        <w:pStyle w:val="Notedebasdepage"/>
        <w:rPr>
          <w:rFonts w:ascii="Arial" w:hAnsi="Arial" w:cs="Arial"/>
          <w:lang w:val="en-CA"/>
        </w:rPr>
      </w:pPr>
      <w:r w:rsidRPr="00B406C6">
        <w:rPr>
          <w:rStyle w:val="Appelnotedebasdep"/>
          <w:rFonts w:ascii="Arial" w:hAnsi="Arial" w:cs="Arial"/>
        </w:rPr>
        <w:footnoteRef/>
      </w:r>
      <w:r w:rsidRPr="00B406C6">
        <w:rPr>
          <w:rFonts w:ascii="Arial" w:hAnsi="Arial" w:cs="Arial"/>
        </w:rPr>
        <w:t xml:space="preserve"> D</w:t>
      </w:r>
      <w:r>
        <w:rPr>
          <w:rFonts w:ascii="Arial" w:hAnsi="Arial" w:cs="Arial"/>
        </w:rPr>
        <w:t>isponible</w:t>
      </w:r>
      <w:r w:rsidR="00A63A32">
        <w:rPr>
          <w:rFonts w:ascii="Arial" w:hAnsi="Arial" w:cs="Arial"/>
        </w:rPr>
        <w:t>s</w:t>
      </w:r>
      <w:r>
        <w:rPr>
          <w:rFonts w:ascii="Arial" w:hAnsi="Arial" w:cs="Arial"/>
        </w:rPr>
        <w:t xml:space="preserve"> sur demande</w:t>
      </w:r>
      <w:r w:rsidR="00A63A32">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D6036" w14:textId="77777777" w:rsidR="0047665F" w:rsidRDefault="00153B85">
    <w:pPr>
      <w:pStyle w:val="En-tte"/>
    </w:pPr>
    <w:r>
      <w:rPr>
        <w:lang w:val="en-US"/>
      </w:rPr>
      <w:pict w14:anchorId="20C192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margin-left:0;margin-top:0;width:461.85pt;height:197.95pt;rotation:315;z-index:-251659776;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861C4" w14:textId="77777777" w:rsidR="0047665F" w:rsidRDefault="00153B85">
    <w:pPr>
      <w:pStyle w:val="En-tte"/>
    </w:pPr>
    <w:r>
      <w:pict w14:anchorId="193188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8F0"/>
    <w:multiLevelType w:val="hybridMultilevel"/>
    <w:tmpl w:val="08529B6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101188B"/>
    <w:multiLevelType w:val="hybridMultilevel"/>
    <w:tmpl w:val="20688F70"/>
    <w:lvl w:ilvl="0" w:tplc="38EAE2DA">
      <w:start w:val="1"/>
      <w:numFmt w:val="decimal"/>
      <w:lvlText w:val="%1."/>
      <w:lvlJc w:val="left"/>
      <w:pPr>
        <w:ind w:left="838" w:hanging="360"/>
      </w:pPr>
      <w:rPr>
        <w:b/>
      </w:rPr>
    </w:lvl>
    <w:lvl w:ilvl="1" w:tplc="0C0C0019" w:tentative="1">
      <w:start w:val="1"/>
      <w:numFmt w:val="lowerLetter"/>
      <w:lvlText w:val="%2."/>
      <w:lvlJc w:val="left"/>
      <w:pPr>
        <w:ind w:left="1558" w:hanging="360"/>
      </w:pPr>
    </w:lvl>
    <w:lvl w:ilvl="2" w:tplc="0C0C001B" w:tentative="1">
      <w:start w:val="1"/>
      <w:numFmt w:val="lowerRoman"/>
      <w:lvlText w:val="%3."/>
      <w:lvlJc w:val="right"/>
      <w:pPr>
        <w:ind w:left="2278" w:hanging="180"/>
      </w:pPr>
    </w:lvl>
    <w:lvl w:ilvl="3" w:tplc="0C0C000F" w:tentative="1">
      <w:start w:val="1"/>
      <w:numFmt w:val="decimal"/>
      <w:lvlText w:val="%4."/>
      <w:lvlJc w:val="left"/>
      <w:pPr>
        <w:ind w:left="2998" w:hanging="360"/>
      </w:pPr>
    </w:lvl>
    <w:lvl w:ilvl="4" w:tplc="0C0C0019" w:tentative="1">
      <w:start w:val="1"/>
      <w:numFmt w:val="lowerLetter"/>
      <w:lvlText w:val="%5."/>
      <w:lvlJc w:val="left"/>
      <w:pPr>
        <w:ind w:left="3718" w:hanging="360"/>
      </w:pPr>
    </w:lvl>
    <w:lvl w:ilvl="5" w:tplc="0C0C001B" w:tentative="1">
      <w:start w:val="1"/>
      <w:numFmt w:val="lowerRoman"/>
      <w:lvlText w:val="%6."/>
      <w:lvlJc w:val="right"/>
      <w:pPr>
        <w:ind w:left="4438" w:hanging="180"/>
      </w:pPr>
    </w:lvl>
    <w:lvl w:ilvl="6" w:tplc="0C0C000F" w:tentative="1">
      <w:start w:val="1"/>
      <w:numFmt w:val="decimal"/>
      <w:lvlText w:val="%7."/>
      <w:lvlJc w:val="left"/>
      <w:pPr>
        <w:ind w:left="5158" w:hanging="360"/>
      </w:pPr>
    </w:lvl>
    <w:lvl w:ilvl="7" w:tplc="0C0C0019" w:tentative="1">
      <w:start w:val="1"/>
      <w:numFmt w:val="lowerLetter"/>
      <w:lvlText w:val="%8."/>
      <w:lvlJc w:val="left"/>
      <w:pPr>
        <w:ind w:left="5878" w:hanging="360"/>
      </w:pPr>
    </w:lvl>
    <w:lvl w:ilvl="8" w:tplc="0C0C001B" w:tentative="1">
      <w:start w:val="1"/>
      <w:numFmt w:val="lowerRoman"/>
      <w:lvlText w:val="%9."/>
      <w:lvlJc w:val="right"/>
      <w:pPr>
        <w:ind w:left="6598" w:hanging="180"/>
      </w:pPr>
    </w:lvl>
  </w:abstractNum>
  <w:abstractNum w:abstractNumId="2" w15:restartNumberingAfterBreak="0">
    <w:nsid w:val="1451285D"/>
    <w:multiLevelType w:val="hybridMultilevel"/>
    <w:tmpl w:val="B91E28C4"/>
    <w:lvl w:ilvl="0" w:tplc="0C0C000F">
      <w:start w:val="1"/>
      <w:numFmt w:val="decimal"/>
      <w:lvlText w:val="%1."/>
      <w:lvlJc w:val="left"/>
      <w:pPr>
        <w:ind w:left="720" w:hanging="360"/>
      </w:pPr>
    </w:lvl>
    <w:lvl w:ilvl="1" w:tplc="5F163D9C">
      <w:start w:val="1"/>
      <w:numFmt w:val="decimal"/>
      <w:lvlText w:val="%2-"/>
      <w:lvlJc w:val="left"/>
      <w:pPr>
        <w:ind w:left="1440" w:hanging="360"/>
      </w:pPr>
      <w:rPr>
        <w:rFonts w:hint="default"/>
        <w:b/>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7234FB0"/>
    <w:multiLevelType w:val="hybridMultilevel"/>
    <w:tmpl w:val="C0F032D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968660F"/>
    <w:multiLevelType w:val="hybridMultilevel"/>
    <w:tmpl w:val="5846063E"/>
    <w:lvl w:ilvl="0" w:tplc="3DA8ABF4">
      <w:start w:val="1"/>
      <w:numFmt w:val="decimal"/>
      <w:lvlText w:val="%1-"/>
      <w:lvlJc w:val="left"/>
      <w:pPr>
        <w:ind w:left="838" w:hanging="360"/>
      </w:pPr>
      <w:rPr>
        <w:rFonts w:hint="default"/>
      </w:rPr>
    </w:lvl>
    <w:lvl w:ilvl="1" w:tplc="0C0C0019" w:tentative="1">
      <w:start w:val="1"/>
      <w:numFmt w:val="lowerLetter"/>
      <w:lvlText w:val="%2."/>
      <w:lvlJc w:val="left"/>
      <w:pPr>
        <w:ind w:left="1558" w:hanging="360"/>
      </w:pPr>
    </w:lvl>
    <w:lvl w:ilvl="2" w:tplc="0C0C001B" w:tentative="1">
      <w:start w:val="1"/>
      <w:numFmt w:val="lowerRoman"/>
      <w:lvlText w:val="%3."/>
      <w:lvlJc w:val="right"/>
      <w:pPr>
        <w:ind w:left="2278" w:hanging="180"/>
      </w:pPr>
    </w:lvl>
    <w:lvl w:ilvl="3" w:tplc="0C0C000F" w:tentative="1">
      <w:start w:val="1"/>
      <w:numFmt w:val="decimal"/>
      <w:lvlText w:val="%4."/>
      <w:lvlJc w:val="left"/>
      <w:pPr>
        <w:ind w:left="2998" w:hanging="360"/>
      </w:pPr>
    </w:lvl>
    <w:lvl w:ilvl="4" w:tplc="0C0C0019" w:tentative="1">
      <w:start w:val="1"/>
      <w:numFmt w:val="lowerLetter"/>
      <w:lvlText w:val="%5."/>
      <w:lvlJc w:val="left"/>
      <w:pPr>
        <w:ind w:left="3718" w:hanging="360"/>
      </w:pPr>
    </w:lvl>
    <w:lvl w:ilvl="5" w:tplc="0C0C001B" w:tentative="1">
      <w:start w:val="1"/>
      <w:numFmt w:val="lowerRoman"/>
      <w:lvlText w:val="%6."/>
      <w:lvlJc w:val="right"/>
      <w:pPr>
        <w:ind w:left="4438" w:hanging="180"/>
      </w:pPr>
    </w:lvl>
    <w:lvl w:ilvl="6" w:tplc="0C0C000F" w:tentative="1">
      <w:start w:val="1"/>
      <w:numFmt w:val="decimal"/>
      <w:lvlText w:val="%7."/>
      <w:lvlJc w:val="left"/>
      <w:pPr>
        <w:ind w:left="5158" w:hanging="360"/>
      </w:pPr>
    </w:lvl>
    <w:lvl w:ilvl="7" w:tplc="0C0C0019" w:tentative="1">
      <w:start w:val="1"/>
      <w:numFmt w:val="lowerLetter"/>
      <w:lvlText w:val="%8."/>
      <w:lvlJc w:val="left"/>
      <w:pPr>
        <w:ind w:left="5878" w:hanging="360"/>
      </w:pPr>
    </w:lvl>
    <w:lvl w:ilvl="8" w:tplc="0C0C001B" w:tentative="1">
      <w:start w:val="1"/>
      <w:numFmt w:val="lowerRoman"/>
      <w:lvlText w:val="%9."/>
      <w:lvlJc w:val="right"/>
      <w:pPr>
        <w:ind w:left="6598" w:hanging="180"/>
      </w:pPr>
    </w:lvl>
  </w:abstractNum>
  <w:abstractNum w:abstractNumId="5" w15:restartNumberingAfterBreak="0">
    <w:nsid w:val="197A2149"/>
    <w:multiLevelType w:val="hybridMultilevel"/>
    <w:tmpl w:val="188AA7C4"/>
    <w:lvl w:ilvl="0" w:tplc="2D846B20">
      <w:start w:val="1"/>
      <w:numFmt w:val="decimal"/>
      <w:lvlText w:val="%1-"/>
      <w:lvlJc w:val="left"/>
      <w:pPr>
        <w:ind w:left="838" w:hanging="360"/>
      </w:pPr>
      <w:rPr>
        <w:rFonts w:hint="default"/>
      </w:rPr>
    </w:lvl>
    <w:lvl w:ilvl="1" w:tplc="0C0C0019" w:tentative="1">
      <w:start w:val="1"/>
      <w:numFmt w:val="lowerLetter"/>
      <w:lvlText w:val="%2."/>
      <w:lvlJc w:val="left"/>
      <w:pPr>
        <w:ind w:left="1558" w:hanging="360"/>
      </w:pPr>
    </w:lvl>
    <w:lvl w:ilvl="2" w:tplc="0C0C001B" w:tentative="1">
      <w:start w:val="1"/>
      <w:numFmt w:val="lowerRoman"/>
      <w:lvlText w:val="%3."/>
      <w:lvlJc w:val="right"/>
      <w:pPr>
        <w:ind w:left="2278" w:hanging="180"/>
      </w:pPr>
    </w:lvl>
    <w:lvl w:ilvl="3" w:tplc="0C0C000F" w:tentative="1">
      <w:start w:val="1"/>
      <w:numFmt w:val="decimal"/>
      <w:lvlText w:val="%4."/>
      <w:lvlJc w:val="left"/>
      <w:pPr>
        <w:ind w:left="2998" w:hanging="360"/>
      </w:pPr>
    </w:lvl>
    <w:lvl w:ilvl="4" w:tplc="0C0C0019" w:tentative="1">
      <w:start w:val="1"/>
      <w:numFmt w:val="lowerLetter"/>
      <w:lvlText w:val="%5."/>
      <w:lvlJc w:val="left"/>
      <w:pPr>
        <w:ind w:left="3718" w:hanging="360"/>
      </w:pPr>
    </w:lvl>
    <w:lvl w:ilvl="5" w:tplc="0C0C001B" w:tentative="1">
      <w:start w:val="1"/>
      <w:numFmt w:val="lowerRoman"/>
      <w:lvlText w:val="%6."/>
      <w:lvlJc w:val="right"/>
      <w:pPr>
        <w:ind w:left="4438" w:hanging="180"/>
      </w:pPr>
    </w:lvl>
    <w:lvl w:ilvl="6" w:tplc="0C0C000F" w:tentative="1">
      <w:start w:val="1"/>
      <w:numFmt w:val="decimal"/>
      <w:lvlText w:val="%7."/>
      <w:lvlJc w:val="left"/>
      <w:pPr>
        <w:ind w:left="5158" w:hanging="360"/>
      </w:pPr>
    </w:lvl>
    <w:lvl w:ilvl="7" w:tplc="0C0C0019" w:tentative="1">
      <w:start w:val="1"/>
      <w:numFmt w:val="lowerLetter"/>
      <w:lvlText w:val="%8."/>
      <w:lvlJc w:val="left"/>
      <w:pPr>
        <w:ind w:left="5878" w:hanging="360"/>
      </w:pPr>
    </w:lvl>
    <w:lvl w:ilvl="8" w:tplc="0C0C001B" w:tentative="1">
      <w:start w:val="1"/>
      <w:numFmt w:val="lowerRoman"/>
      <w:lvlText w:val="%9."/>
      <w:lvlJc w:val="right"/>
      <w:pPr>
        <w:ind w:left="6598" w:hanging="180"/>
      </w:pPr>
    </w:lvl>
  </w:abstractNum>
  <w:abstractNum w:abstractNumId="6" w15:restartNumberingAfterBreak="0">
    <w:nsid w:val="20D117D2"/>
    <w:multiLevelType w:val="hybridMultilevel"/>
    <w:tmpl w:val="ECDC711A"/>
    <w:lvl w:ilvl="0" w:tplc="0C0C0001">
      <w:start w:val="1"/>
      <w:numFmt w:val="bullet"/>
      <w:lvlText w:val=""/>
      <w:lvlJc w:val="left"/>
      <w:pPr>
        <w:ind w:left="1198" w:hanging="360"/>
      </w:pPr>
      <w:rPr>
        <w:rFonts w:ascii="Symbol" w:hAnsi="Symbol" w:hint="default"/>
      </w:rPr>
    </w:lvl>
    <w:lvl w:ilvl="1" w:tplc="0C0C0003" w:tentative="1">
      <w:start w:val="1"/>
      <w:numFmt w:val="bullet"/>
      <w:lvlText w:val="o"/>
      <w:lvlJc w:val="left"/>
      <w:pPr>
        <w:ind w:left="1918" w:hanging="360"/>
      </w:pPr>
      <w:rPr>
        <w:rFonts w:ascii="Courier New" w:hAnsi="Courier New" w:cs="Courier New" w:hint="default"/>
      </w:rPr>
    </w:lvl>
    <w:lvl w:ilvl="2" w:tplc="0C0C0005" w:tentative="1">
      <w:start w:val="1"/>
      <w:numFmt w:val="bullet"/>
      <w:lvlText w:val=""/>
      <w:lvlJc w:val="left"/>
      <w:pPr>
        <w:ind w:left="2638" w:hanging="360"/>
      </w:pPr>
      <w:rPr>
        <w:rFonts w:ascii="Wingdings" w:hAnsi="Wingdings" w:hint="default"/>
      </w:rPr>
    </w:lvl>
    <w:lvl w:ilvl="3" w:tplc="0C0C0001" w:tentative="1">
      <w:start w:val="1"/>
      <w:numFmt w:val="bullet"/>
      <w:lvlText w:val=""/>
      <w:lvlJc w:val="left"/>
      <w:pPr>
        <w:ind w:left="3358" w:hanging="360"/>
      </w:pPr>
      <w:rPr>
        <w:rFonts w:ascii="Symbol" w:hAnsi="Symbol" w:hint="default"/>
      </w:rPr>
    </w:lvl>
    <w:lvl w:ilvl="4" w:tplc="0C0C0003" w:tentative="1">
      <w:start w:val="1"/>
      <w:numFmt w:val="bullet"/>
      <w:lvlText w:val="o"/>
      <w:lvlJc w:val="left"/>
      <w:pPr>
        <w:ind w:left="4078" w:hanging="360"/>
      </w:pPr>
      <w:rPr>
        <w:rFonts w:ascii="Courier New" w:hAnsi="Courier New" w:cs="Courier New" w:hint="default"/>
      </w:rPr>
    </w:lvl>
    <w:lvl w:ilvl="5" w:tplc="0C0C0005" w:tentative="1">
      <w:start w:val="1"/>
      <w:numFmt w:val="bullet"/>
      <w:lvlText w:val=""/>
      <w:lvlJc w:val="left"/>
      <w:pPr>
        <w:ind w:left="4798" w:hanging="360"/>
      </w:pPr>
      <w:rPr>
        <w:rFonts w:ascii="Wingdings" w:hAnsi="Wingdings" w:hint="default"/>
      </w:rPr>
    </w:lvl>
    <w:lvl w:ilvl="6" w:tplc="0C0C0001" w:tentative="1">
      <w:start w:val="1"/>
      <w:numFmt w:val="bullet"/>
      <w:lvlText w:val=""/>
      <w:lvlJc w:val="left"/>
      <w:pPr>
        <w:ind w:left="5518" w:hanging="360"/>
      </w:pPr>
      <w:rPr>
        <w:rFonts w:ascii="Symbol" w:hAnsi="Symbol" w:hint="default"/>
      </w:rPr>
    </w:lvl>
    <w:lvl w:ilvl="7" w:tplc="0C0C0003" w:tentative="1">
      <w:start w:val="1"/>
      <w:numFmt w:val="bullet"/>
      <w:lvlText w:val="o"/>
      <w:lvlJc w:val="left"/>
      <w:pPr>
        <w:ind w:left="6238" w:hanging="360"/>
      </w:pPr>
      <w:rPr>
        <w:rFonts w:ascii="Courier New" w:hAnsi="Courier New" w:cs="Courier New" w:hint="default"/>
      </w:rPr>
    </w:lvl>
    <w:lvl w:ilvl="8" w:tplc="0C0C0005" w:tentative="1">
      <w:start w:val="1"/>
      <w:numFmt w:val="bullet"/>
      <w:lvlText w:val=""/>
      <w:lvlJc w:val="left"/>
      <w:pPr>
        <w:ind w:left="6958" w:hanging="360"/>
      </w:pPr>
      <w:rPr>
        <w:rFonts w:ascii="Wingdings" w:hAnsi="Wingdings" w:hint="default"/>
      </w:rPr>
    </w:lvl>
  </w:abstractNum>
  <w:abstractNum w:abstractNumId="7" w15:restartNumberingAfterBreak="0">
    <w:nsid w:val="21BD0013"/>
    <w:multiLevelType w:val="hybridMultilevel"/>
    <w:tmpl w:val="ED125A1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24D234AE"/>
    <w:multiLevelType w:val="hybridMultilevel"/>
    <w:tmpl w:val="620A7C3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292078AC"/>
    <w:multiLevelType w:val="hybridMultilevel"/>
    <w:tmpl w:val="82741EE2"/>
    <w:lvl w:ilvl="0" w:tplc="0C0C0001">
      <w:start w:val="1"/>
      <w:numFmt w:val="bullet"/>
      <w:lvlText w:val=""/>
      <w:lvlJc w:val="left"/>
      <w:pPr>
        <w:ind w:left="1198" w:hanging="360"/>
      </w:pPr>
      <w:rPr>
        <w:rFonts w:ascii="Symbol" w:hAnsi="Symbol" w:hint="default"/>
      </w:rPr>
    </w:lvl>
    <w:lvl w:ilvl="1" w:tplc="0C0C0003" w:tentative="1">
      <w:start w:val="1"/>
      <w:numFmt w:val="bullet"/>
      <w:lvlText w:val="o"/>
      <w:lvlJc w:val="left"/>
      <w:pPr>
        <w:ind w:left="1918" w:hanging="360"/>
      </w:pPr>
      <w:rPr>
        <w:rFonts w:ascii="Courier New" w:hAnsi="Courier New" w:cs="Courier New" w:hint="default"/>
      </w:rPr>
    </w:lvl>
    <w:lvl w:ilvl="2" w:tplc="0C0C0005" w:tentative="1">
      <w:start w:val="1"/>
      <w:numFmt w:val="bullet"/>
      <w:lvlText w:val=""/>
      <w:lvlJc w:val="left"/>
      <w:pPr>
        <w:ind w:left="2638" w:hanging="360"/>
      </w:pPr>
      <w:rPr>
        <w:rFonts w:ascii="Wingdings" w:hAnsi="Wingdings" w:hint="default"/>
      </w:rPr>
    </w:lvl>
    <w:lvl w:ilvl="3" w:tplc="0C0C0001" w:tentative="1">
      <w:start w:val="1"/>
      <w:numFmt w:val="bullet"/>
      <w:lvlText w:val=""/>
      <w:lvlJc w:val="left"/>
      <w:pPr>
        <w:ind w:left="3358" w:hanging="360"/>
      </w:pPr>
      <w:rPr>
        <w:rFonts w:ascii="Symbol" w:hAnsi="Symbol" w:hint="default"/>
      </w:rPr>
    </w:lvl>
    <w:lvl w:ilvl="4" w:tplc="0C0C0003" w:tentative="1">
      <w:start w:val="1"/>
      <w:numFmt w:val="bullet"/>
      <w:lvlText w:val="o"/>
      <w:lvlJc w:val="left"/>
      <w:pPr>
        <w:ind w:left="4078" w:hanging="360"/>
      </w:pPr>
      <w:rPr>
        <w:rFonts w:ascii="Courier New" w:hAnsi="Courier New" w:cs="Courier New" w:hint="default"/>
      </w:rPr>
    </w:lvl>
    <w:lvl w:ilvl="5" w:tplc="0C0C0005" w:tentative="1">
      <w:start w:val="1"/>
      <w:numFmt w:val="bullet"/>
      <w:lvlText w:val=""/>
      <w:lvlJc w:val="left"/>
      <w:pPr>
        <w:ind w:left="4798" w:hanging="360"/>
      </w:pPr>
      <w:rPr>
        <w:rFonts w:ascii="Wingdings" w:hAnsi="Wingdings" w:hint="default"/>
      </w:rPr>
    </w:lvl>
    <w:lvl w:ilvl="6" w:tplc="0C0C0001" w:tentative="1">
      <w:start w:val="1"/>
      <w:numFmt w:val="bullet"/>
      <w:lvlText w:val=""/>
      <w:lvlJc w:val="left"/>
      <w:pPr>
        <w:ind w:left="5518" w:hanging="360"/>
      </w:pPr>
      <w:rPr>
        <w:rFonts w:ascii="Symbol" w:hAnsi="Symbol" w:hint="default"/>
      </w:rPr>
    </w:lvl>
    <w:lvl w:ilvl="7" w:tplc="0C0C0003" w:tentative="1">
      <w:start w:val="1"/>
      <w:numFmt w:val="bullet"/>
      <w:lvlText w:val="o"/>
      <w:lvlJc w:val="left"/>
      <w:pPr>
        <w:ind w:left="6238" w:hanging="360"/>
      </w:pPr>
      <w:rPr>
        <w:rFonts w:ascii="Courier New" w:hAnsi="Courier New" w:cs="Courier New" w:hint="default"/>
      </w:rPr>
    </w:lvl>
    <w:lvl w:ilvl="8" w:tplc="0C0C0005" w:tentative="1">
      <w:start w:val="1"/>
      <w:numFmt w:val="bullet"/>
      <w:lvlText w:val=""/>
      <w:lvlJc w:val="left"/>
      <w:pPr>
        <w:ind w:left="6958" w:hanging="360"/>
      </w:pPr>
      <w:rPr>
        <w:rFonts w:ascii="Wingdings" w:hAnsi="Wingdings" w:hint="default"/>
      </w:rPr>
    </w:lvl>
  </w:abstractNum>
  <w:abstractNum w:abstractNumId="10" w15:restartNumberingAfterBreak="0">
    <w:nsid w:val="33020A3F"/>
    <w:multiLevelType w:val="hybridMultilevel"/>
    <w:tmpl w:val="8872F968"/>
    <w:lvl w:ilvl="0" w:tplc="0C0C000F">
      <w:start w:val="1"/>
      <w:numFmt w:val="decimal"/>
      <w:lvlText w:val="%1."/>
      <w:lvlJc w:val="left"/>
      <w:pPr>
        <w:ind w:left="838" w:hanging="360"/>
      </w:pPr>
    </w:lvl>
    <w:lvl w:ilvl="1" w:tplc="0C0C0019" w:tentative="1">
      <w:start w:val="1"/>
      <w:numFmt w:val="lowerLetter"/>
      <w:lvlText w:val="%2."/>
      <w:lvlJc w:val="left"/>
      <w:pPr>
        <w:ind w:left="1558" w:hanging="360"/>
      </w:pPr>
    </w:lvl>
    <w:lvl w:ilvl="2" w:tplc="0C0C001B" w:tentative="1">
      <w:start w:val="1"/>
      <w:numFmt w:val="lowerRoman"/>
      <w:lvlText w:val="%3."/>
      <w:lvlJc w:val="right"/>
      <w:pPr>
        <w:ind w:left="2278" w:hanging="180"/>
      </w:pPr>
    </w:lvl>
    <w:lvl w:ilvl="3" w:tplc="0C0C000F" w:tentative="1">
      <w:start w:val="1"/>
      <w:numFmt w:val="decimal"/>
      <w:lvlText w:val="%4."/>
      <w:lvlJc w:val="left"/>
      <w:pPr>
        <w:ind w:left="2998" w:hanging="360"/>
      </w:pPr>
    </w:lvl>
    <w:lvl w:ilvl="4" w:tplc="0C0C0019" w:tentative="1">
      <w:start w:val="1"/>
      <w:numFmt w:val="lowerLetter"/>
      <w:lvlText w:val="%5."/>
      <w:lvlJc w:val="left"/>
      <w:pPr>
        <w:ind w:left="3718" w:hanging="360"/>
      </w:pPr>
    </w:lvl>
    <w:lvl w:ilvl="5" w:tplc="0C0C001B" w:tentative="1">
      <w:start w:val="1"/>
      <w:numFmt w:val="lowerRoman"/>
      <w:lvlText w:val="%6."/>
      <w:lvlJc w:val="right"/>
      <w:pPr>
        <w:ind w:left="4438" w:hanging="180"/>
      </w:pPr>
    </w:lvl>
    <w:lvl w:ilvl="6" w:tplc="0C0C000F" w:tentative="1">
      <w:start w:val="1"/>
      <w:numFmt w:val="decimal"/>
      <w:lvlText w:val="%7."/>
      <w:lvlJc w:val="left"/>
      <w:pPr>
        <w:ind w:left="5158" w:hanging="360"/>
      </w:pPr>
    </w:lvl>
    <w:lvl w:ilvl="7" w:tplc="0C0C0019" w:tentative="1">
      <w:start w:val="1"/>
      <w:numFmt w:val="lowerLetter"/>
      <w:lvlText w:val="%8."/>
      <w:lvlJc w:val="left"/>
      <w:pPr>
        <w:ind w:left="5878" w:hanging="360"/>
      </w:pPr>
    </w:lvl>
    <w:lvl w:ilvl="8" w:tplc="0C0C001B" w:tentative="1">
      <w:start w:val="1"/>
      <w:numFmt w:val="lowerRoman"/>
      <w:lvlText w:val="%9."/>
      <w:lvlJc w:val="right"/>
      <w:pPr>
        <w:ind w:left="6598" w:hanging="180"/>
      </w:pPr>
    </w:lvl>
  </w:abstractNum>
  <w:abstractNum w:abstractNumId="11" w15:restartNumberingAfterBreak="0">
    <w:nsid w:val="39610F63"/>
    <w:multiLevelType w:val="hybridMultilevel"/>
    <w:tmpl w:val="E7ECD22A"/>
    <w:lvl w:ilvl="0" w:tplc="45DC7540">
      <w:start w:val="1"/>
      <w:numFmt w:val="decimal"/>
      <w:lvlText w:val="%1- "/>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3B305671"/>
    <w:multiLevelType w:val="hybridMultilevel"/>
    <w:tmpl w:val="5C9AF01E"/>
    <w:lvl w:ilvl="0" w:tplc="0818E024">
      <w:start w:val="2"/>
      <w:numFmt w:val="decimal"/>
      <w:lvlText w:val="%1-"/>
      <w:lvlJc w:val="left"/>
      <w:pPr>
        <w:ind w:left="838" w:hanging="360"/>
      </w:pPr>
      <w:rPr>
        <w:rFonts w:hint="default"/>
      </w:rPr>
    </w:lvl>
    <w:lvl w:ilvl="1" w:tplc="0C0C0019" w:tentative="1">
      <w:start w:val="1"/>
      <w:numFmt w:val="lowerLetter"/>
      <w:lvlText w:val="%2."/>
      <w:lvlJc w:val="left"/>
      <w:pPr>
        <w:ind w:left="1558" w:hanging="360"/>
      </w:pPr>
    </w:lvl>
    <w:lvl w:ilvl="2" w:tplc="0C0C001B" w:tentative="1">
      <w:start w:val="1"/>
      <w:numFmt w:val="lowerRoman"/>
      <w:lvlText w:val="%3."/>
      <w:lvlJc w:val="right"/>
      <w:pPr>
        <w:ind w:left="2278" w:hanging="180"/>
      </w:pPr>
    </w:lvl>
    <w:lvl w:ilvl="3" w:tplc="0C0C000F" w:tentative="1">
      <w:start w:val="1"/>
      <w:numFmt w:val="decimal"/>
      <w:lvlText w:val="%4."/>
      <w:lvlJc w:val="left"/>
      <w:pPr>
        <w:ind w:left="2998" w:hanging="360"/>
      </w:pPr>
    </w:lvl>
    <w:lvl w:ilvl="4" w:tplc="0C0C0019" w:tentative="1">
      <w:start w:val="1"/>
      <w:numFmt w:val="lowerLetter"/>
      <w:lvlText w:val="%5."/>
      <w:lvlJc w:val="left"/>
      <w:pPr>
        <w:ind w:left="3718" w:hanging="360"/>
      </w:pPr>
    </w:lvl>
    <w:lvl w:ilvl="5" w:tplc="0C0C001B" w:tentative="1">
      <w:start w:val="1"/>
      <w:numFmt w:val="lowerRoman"/>
      <w:lvlText w:val="%6."/>
      <w:lvlJc w:val="right"/>
      <w:pPr>
        <w:ind w:left="4438" w:hanging="180"/>
      </w:pPr>
    </w:lvl>
    <w:lvl w:ilvl="6" w:tplc="0C0C000F" w:tentative="1">
      <w:start w:val="1"/>
      <w:numFmt w:val="decimal"/>
      <w:lvlText w:val="%7."/>
      <w:lvlJc w:val="left"/>
      <w:pPr>
        <w:ind w:left="5158" w:hanging="360"/>
      </w:pPr>
    </w:lvl>
    <w:lvl w:ilvl="7" w:tplc="0C0C0019" w:tentative="1">
      <w:start w:val="1"/>
      <w:numFmt w:val="lowerLetter"/>
      <w:lvlText w:val="%8."/>
      <w:lvlJc w:val="left"/>
      <w:pPr>
        <w:ind w:left="5878" w:hanging="360"/>
      </w:pPr>
    </w:lvl>
    <w:lvl w:ilvl="8" w:tplc="0C0C001B" w:tentative="1">
      <w:start w:val="1"/>
      <w:numFmt w:val="lowerRoman"/>
      <w:lvlText w:val="%9."/>
      <w:lvlJc w:val="right"/>
      <w:pPr>
        <w:ind w:left="6598" w:hanging="180"/>
      </w:pPr>
    </w:lvl>
  </w:abstractNum>
  <w:abstractNum w:abstractNumId="13" w15:restartNumberingAfterBreak="0">
    <w:nsid w:val="40013606"/>
    <w:multiLevelType w:val="hybridMultilevel"/>
    <w:tmpl w:val="62025EAA"/>
    <w:lvl w:ilvl="0" w:tplc="0C0C0001">
      <w:start w:val="1"/>
      <w:numFmt w:val="bullet"/>
      <w:lvlText w:val=""/>
      <w:lvlJc w:val="left"/>
      <w:pPr>
        <w:ind w:left="838" w:hanging="360"/>
      </w:pPr>
      <w:rPr>
        <w:rFonts w:ascii="Symbol" w:hAnsi="Symbol" w:hint="default"/>
      </w:rPr>
    </w:lvl>
    <w:lvl w:ilvl="1" w:tplc="0C0C0003" w:tentative="1">
      <w:start w:val="1"/>
      <w:numFmt w:val="bullet"/>
      <w:lvlText w:val="o"/>
      <w:lvlJc w:val="left"/>
      <w:pPr>
        <w:ind w:left="1558" w:hanging="360"/>
      </w:pPr>
      <w:rPr>
        <w:rFonts w:ascii="Courier New" w:hAnsi="Courier New" w:cs="Courier New" w:hint="default"/>
      </w:rPr>
    </w:lvl>
    <w:lvl w:ilvl="2" w:tplc="0C0C0005" w:tentative="1">
      <w:start w:val="1"/>
      <w:numFmt w:val="bullet"/>
      <w:lvlText w:val=""/>
      <w:lvlJc w:val="left"/>
      <w:pPr>
        <w:ind w:left="2278" w:hanging="360"/>
      </w:pPr>
      <w:rPr>
        <w:rFonts w:ascii="Wingdings" w:hAnsi="Wingdings" w:hint="default"/>
      </w:rPr>
    </w:lvl>
    <w:lvl w:ilvl="3" w:tplc="0C0C0001" w:tentative="1">
      <w:start w:val="1"/>
      <w:numFmt w:val="bullet"/>
      <w:lvlText w:val=""/>
      <w:lvlJc w:val="left"/>
      <w:pPr>
        <w:ind w:left="2998" w:hanging="360"/>
      </w:pPr>
      <w:rPr>
        <w:rFonts w:ascii="Symbol" w:hAnsi="Symbol" w:hint="default"/>
      </w:rPr>
    </w:lvl>
    <w:lvl w:ilvl="4" w:tplc="0C0C0003" w:tentative="1">
      <w:start w:val="1"/>
      <w:numFmt w:val="bullet"/>
      <w:lvlText w:val="o"/>
      <w:lvlJc w:val="left"/>
      <w:pPr>
        <w:ind w:left="3718" w:hanging="360"/>
      </w:pPr>
      <w:rPr>
        <w:rFonts w:ascii="Courier New" w:hAnsi="Courier New" w:cs="Courier New" w:hint="default"/>
      </w:rPr>
    </w:lvl>
    <w:lvl w:ilvl="5" w:tplc="0C0C0005" w:tentative="1">
      <w:start w:val="1"/>
      <w:numFmt w:val="bullet"/>
      <w:lvlText w:val=""/>
      <w:lvlJc w:val="left"/>
      <w:pPr>
        <w:ind w:left="4438" w:hanging="360"/>
      </w:pPr>
      <w:rPr>
        <w:rFonts w:ascii="Wingdings" w:hAnsi="Wingdings" w:hint="default"/>
      </w:rPr>
    </w:lvl>
    <w:lvl w:ilvl="6" w:tplc="0C0C0001" w:tentative="1">
      <w:start w:val="1"/>
      <w:numFmt w:val="bullet"/>
      <w:lvlText w:val=""/>
      <w:lvlJc w:val="left"/>
      <w:pPr>
        <w:ind w:left="5158" w:hanging="360"/>
      </w:pPr>
      <w:rPr>
        <w:rFonts w:ascii="Symbol" w:hAnsi="Symbol" w:hint="default"/>
      </w:rPr>
    </w:lvl>
    <w:lvl w:ilvl="7" w:tplc="0C0C0003" w:tentative="1">
      <w:start w:val="1"/>
      <w:numFmt w:val="bullet"/>
      <w:lvlText w:val="o"/>
      <w:lvlJc w:val="left"/>
      <w:pPr>
        <w:ind w:left="5878" w:hanging="360"/>
      </w:pPr>
      <w:rPr>
        <w:rFonts w:ascii="Courier New" w:hAnsi="Courier New" w:cs="Courier New" w:hint="default"/>
      </w:rPr>
    </w:lvl>
    <w:lvl w:ilvl="8" w:tplc="0C0C0005" w:tentative="1">
      <w:start w:val="1"/>
      <w:numFmt w:val="bullet"/>
      <w:lvlText w:val=""/>
      <w:lvlJc w:val="left"/>
      <w:pPr>
        <w:ind w:left="6598" w:hanging="360"/>
      </w:pPr>
      <w:rPr>
        <w:rFonts w:ascii="Wingdings" w:hAnsi="Wingdings" w:hint="default"/>
      </w:rPr>
    </w:lvl>
  </w:abstractNum>
  <w:abstractNum w:abstractNumId="14" w15:restartNumberingAfterBreak="0">
    <w:nsid w:val="45AC12F9"/>
    <w:multiLevelType w:val="hybridMultilevel"/>
    <w:tmpl w:val="3E1647B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4E042884"/>
    <w:multiLevelType w:val="hybridMultilevel"/>
    <w:tmpl w:val="4306C414"/>
    <w:lvl w:ilvl="0" w:tplc="AB4AC326">
      <w:start w:val="1"/>
      <w:numFmt w:val="decimal"/>
      <w:lvlText w:val="%1-"/>
      <w:lvlJc w:val="left"/>
      <w:pPr>
        <w:ind w:left="720" w:hanging="360"/>
      </w:pPr>
      <w:rPr>
        <w:rFonts w:ascii="Arial" w:hAnsi="Arial" w:cs="Arial" w:hint="default"/>
        <w:sz w:val="22"/>
        <w:szCs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4ED75315"/>
    <w:multiLevelType w:val="hybridMultilevel"/>
    <w:tmpl w:val="225A56A4"/>
    <w:lvl w:ilvl="0" w:tplc="AE98AD8E">
      <w:start w:val="1"/>
      <w:numFmt w:val="decimal"/>
      <w:lvlText w:val="%1- "/>
      <w:lvlJc w:val="left"/>
      <w:pPr>
        <w:ind w:left="956" w:hanging="360"/>
      </w:pPr>
      <w:rPr>
        <w:rFonts w:hint="default"/>
      </w:rPr>
    </w:lvl>
    <w:lvl w:ilvl="1" w:tplc="2B801C7C">
      <w:start w:val="1"/>
      <w:numFmt w:val="decimal"/>
      <w:lvlText w:val="%2- "/>
      <w:lvlJc w:val="left"/>
      <w:pPr>
        <w:ind w:left="600" w:hanging="360"/>
      </w:pPr>
      <w:rPr>
        <w:rFonts w:hint="default"/>
        <w:b/>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51433EB9"/>
    <w:multiLevelType w:val="hybridMultilevel"/>
    <w:tmpl w:val="25187A1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249624A"/>
    <w:multiLevelType w:val="hybridMultilevel"/>
    <w:tmpl w:val="EAC4F75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687B78DA"/>
    <w:multiLevelType w:val="hybridMultilevel"/>
    <w:tmpl w:val="4784E54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6B295A70"/>
    <w:multiLevelType w:val="hybridMultilevel"/>
    <w:tmpl w:val="B4828DEE"/>
    <w:lvl w:ilvl="0" w:tplc="4598690A">
      <w:start w:val="1"/>
      <w:numFmt w:val="decimal"/>
      <w:lvlText w:val="%1-"/>
      <w:lvlJc w:val="left"/>
      <w:pPr>
        <w:ind w:left="720" w:hanging="360"/>
      </w:pPr>
      <w:rPr>
        <w:rFonts w:ascii="Arial" w:hAnsi="Arial" w:cs="Arial" w:hint="default"/>
        <w:sz w:val="22"/>
        <w:szCs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15:restartNumberingAfterBreak="0">
    <w:nsid w:val="6C4905A3"/>
    <w:multiLevelType w:val="hybridMultilevel"/>
    <w:tmpl w:val="E8C0A1B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77694E12"/>
    <w:multiLevelType w:val="hybridMultilevel"/>
    <w:tmpl w:val="B01A675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1789855297">
    <w:abstractNumId w:val="17"/>
  </w:num>
  <w:num w:numId="2" w16cid:durableId="927035613">
    <w:abstractNumId w:val="18"/>
  </w:num>
  <w:num w:numId="3" w16cid:durableId="1229657836">
    <w:abstractNumId w:val="7"/>
  </w:num>
  <w:num w:numId="4" w16cid:durableId="1604142905">
    <w:abstractNumId w:val="8"/>
  </w:num>
  <w:num w:numId="5" w16cid:durableId="2066490336">
    <w:abstractNumId w:val="4"/>
  </w:num>
  <w:num w:numId="6" w16cid:durableId="1884554256">
    <w:abstractNumId w:val="12"/>
  </w:num>
  <w:num w:numId="7" w16cid:durableId="1295864521">
    <w:abstractNumId w:val="9"/>
  </w:num>
  <w:num w:numId="8" w16cid:durableId="1146703975">
    <w:abstractNumId w:val="13"/>
  </w:num>
  <w:num w:numId="9" w16cid:durableId="2044555566">
    <w:abstractNumId w:val="21"/>
  </w:num>
  <w:num w:numId="10" w16cid:durableId="1833333116">
    <w:abstractNumId w:val="3"/>
  </w:num>
  <w:num w:numId="11" w16cid:durableId="22023199">
    <w:abstractNumId w:val="19"/>
  </w:num>
  <w:num w:numId="12" w16cid:durableId="295110616">
    <w:abstractNumId w:val="2"/>
  </w:num>
  <w:num w:numId="13" w16cid:durableId="1374190307">
    <w:abstractNumId w:val="22"/>
  </w:num>
  <w:num w:numId="14" w16cid:durableId="461461803">
    <w:abstractNumId w:val="6"/>
  </w:num>
  <w:num w:numId="15" w16cid:durableId="2026591467">
    <w:abstractNumId w:val="15"/>
  </w:num>
  <w:num w:numId="16" w16cid:durableId="1420711919">
    <w:abstractNumId w:val="20"/>
  </w:num>
  <w:num w:numId="17" w16cid:durableId="7216155">
    <w:abstractNumId w:val="0"/>
  </w:num>
  <w:num w:numId="18" w16cid:durableId="1059982551">
    <w:abstractNumId w:val="14"/>
  </w:num>
  <w:num w:numId="19" w16cid:durableId="977881591">
    <w:abstractNumId w:val="11"/>
  </w:num>
  <w:num w:numId="20" w16cid:durableId="60107838">
    <w:abstractNumId w:val="5"/>
  </w:num>
  <w:num w:numId="21" w16cid:durableId="14119324">
    <w:abstractNumId w:val="16"/>
  </w:num>
  <w:num w:numId="22" w16cid:durableId="307631859">
    <w:abstractNumId w:val="1"/>
  </w:num>
  <w:num w:numId="23" w16cid:durableId="19524670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drawingGridHorizontalSpacing w:val="110"/>
  <w:displayHorizontalDrawingGridEvery w:val="2"/>
  <w:characterSpacingControl w:val="doNotCompress"/>
  <w:hdrShapeDefaults>
    <o:shapedefaults v:ext="edit" spidmax="2352"/>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00B5D"/>
    <w:rsid w:val="000152B6"/>
    <w:rsid w:val="000178ED"/>
    <w:rsid w:val="00031228"/>
    <w:rsid w:val="00046DA1"/>
    <w:rsid w:val="00051D89"/>
    <w:rsid w:val="00052A56"/>
    <w:rsid w:val="00060E90"/>
    <w:rsid w:val="00097CAD"/>
    <w:rsid w:val="000B250D"/>
    <w:rsid w:val="000D6311"/>
    <w:rsid w:val="000E1851"/>
    <w:rsid w:val="000F6AD8"/>
    <w:rsid w:val="00106155"/>
    <w:rsid w:val="00125325"/>
    <w:rsid w:val="001326FD"/>
    <w:rsid w:val="001352AA"/>
    <w:rsid w:val="001418DA"/>
    <w:rsid w:val="00141AC2"/>
    <w:rsid w:val="0014236D"/>
    <w:rsid w:val="00147189"/>
    <w:rsid w:val="001527C3"/>
    <w:rsid w:val="00153B85"/>
    <w:rsid w:val="00155E9E"/>
    <w:rsid w:val="00167A73"/>
    <w:rsid w:val="001956FF"/>
    <w:rsid w:val="001B0795"/>
    <w:rsid w:val="001B0FE9"/>
    <w:rsid w:val="001B456A"/>
    <w:rsid w:val="001E49AB"/>
    <w:rsid w:val="001F567E"/>
    <w:rsid w:val="002078EA"/>
    <w:rsid w:val="0021757D"/>
    <w:rsid w:val="002415EF"/>
    <w:rsid w:val="00263128"/>
    <w:rsid w:val="00266677"/>
    <w:rsid w:val="002772DC"/>
    <w:rsid w:val="00291975"/>
    <w:rsid w:val="002C76E6"/>
    <w:rsid w:val="002E35CE"/>
    <w:rsid w:val="002E3B2F"/>
    <w:rsid w:val="0030243A"/>
    <w:rsid w:val="00314A26"/>
    <w:rsid w:val="00315DE1"/>
    <w:rsid w:val="00325C10"/>
    <w:rsid w:val="00327BC9"/>
    <w:rsid w:val="00347137"/>
    <w:rsid w:val="00350BDA"/>
    <w:rsid w:val="00381B20"/>
    <w:rsid w:val="00391D58"/>
    <w:rsid w:val="003A3945"/>
    <w:rsid w:val="003C2A7B"/>
    <w:rsid w:val="003F0AA2"/>
    <w:rsid w:val="003F5FC6"/>
    <w:rsid w:val="00400DB6"/>
    <w:rsid w:val="004022B7"/>
    <w:rsid w:val="00405160"/>
    <w:rsid w:val="00416B28"/>
    <w:rsid w:val="00430566"/>
    <w:rsid w:val="00436B63"/>
    <w:rsid w:val="0046716C"/>
    <w:rsid w:val="00467276"/>
    <w:rsid w:val="0047665F"/>
    <w:rsid w:val="004854CF"/>
    <w:rsid w:val="0048783D"/>
    <w:rsid w:val="00493DE9"/>
    <w:rsid w:val="004B25A7"/>
    <w:rsid w:val="004C72B7"/>
    <w:rsid w:val="004D3731"/>
    <w:rsid w:val="004F2827"/>
    <w:rsid w:val="00500B5D"/>
    <w:rsid w:val="00504121"/>
    <w:rsid w:val="00506274"/>
    <w:rsid w:val="00507E94"/>
    <w:rsid w:val="005154F1"/>
    <w:rsid w:val="00526ED9"/>
    <w:rsid w:val="0054117F"/>
    <w:rsid w:val="00543E32"/>
    <w:rsid w:val="00596ADE"/>
    <w:rsid w:val="005978DD"/>
    <w:rsid w:val="005C5D1E"/>
    <w:rsid w:val="005C6742"/>
    <w:rsid w:val="005D3E3A"/>
    <w:rsid w:val="005E44EA"/>
    <w:rsid w:val="005F36D3"/>
    <w:rsid w:val="006021D6"/>
    <w:rsid w:val="006132DA"/>
    <w:rsid w:val="0064033D"/>
    <w:rsid w:val="00643916"/>
    <w:rsid w:val="00643D7D"/>
    <w:rsid w:val="006557C2"/>
    <w:rsid w:val="00670E41"/>
    <w:rsid w:val="0068365A"/>
    <w:rsid w:val="00683F82"/>
    <w:rsid w:val="006B48F0"/>
    <w:rsid w:val="006D42C4"/>
    <w:rsid w:val="006E7F1F"/>
    <w:rsid w:val="006F5D2D"/>
    <w:rsid w:val="00701544"/>
    <w:rsid w:val="00703713"/>
    <w:rsid w:val="00704756"/>
    <w:rsid w:val="00711B77"/>
    <w:rsid w:val="007169B7"/>
    <w:rsid w:val="00730C46"/>
    <w:rsid w:val="007378D2"/>
    <w:rsid w:val="00742DEC"/>
    <w:rsid w:val="00756790"/>
    <w:rsid w:val="00777827"/>
    <w:rsid w:val="00783A82"/>
    <w:rsid w:val="00785C3E"/>
    <w:rsid w:val="00786AF8"/>
    <w:rsid w:val="007D039D"/>
    <w:rsid w:val="007F0985"/>
    <w:rsid w:val="00805F4A"/>
    <w:rsid w:val="0080699E"/>
    <w:rsid w:val="00822E03"/>
    <w:rsid w:val="00847CA4"/>
    <w:rsid w:val="00855063"/>
    <w:rsid w:val="008622FA"/>
    <w:rsid w:val="00872157"/>
    <w:rsid w:val="00881D0B"/>
    <w:rsid w:val="00896FBA"/>
    <w:rsid w:val="008A6CD3"/>
    <w:rsid w:val="008B796F"/>
    <w:rsid w:val="008C127F"/>
    <w:rsid w:val="008D019B"/>
    <w:rsid w:val="008D376C"/>
    <w:rsid w:val="008E61D7"/>
    <w:rsid w:val="008F1601"/>
    <w:rsid w:val="00902D2B"/>
    <w:rsid w:val="00916B01"/>
    <w:rsid w:val="009271D7"/>
    <w:rsid w:val="009500C4"/>
    <w:rsid w:val="00956677"/>
    <w:rsid w:val="009704A0"/>
    <w:rsid w:val="009735BC"/>
    <w:rsid w:val="00975AA4"/>
    <w:rsid w:val="00993619"/>
    <w:rsid w:val="009A3AC0"/>
    <w:rsid w:val="009D1A7A"/>
    <w:rsid w:val="009F077E"/>
    <w:rsid w:val="00A03845"/>
    <w:rsid w:val="00A16DDD"/>
    <w:rsid w:val="00A26FB3"/>
    <w:rsid w:val="00A63A32"/>
    <w:rsid w:val="00A732C5"/>
    <w:rsid w:val="00A83354"/>
    <w:rsid w:val="00A85203"/>
    <w:rsid w:val="00A860DC"/>
    <w:rsid w:val="00A92593"/>
    <w:rsid w:val="00AB684F"/>
    <w:rsid w:val="00AF5AAC"/>
    <w:rsid w:val="00B21BBF"/>
    <w:rsid w:val="00B3699E"/>
    <w:rsid w:val="00B406C6"/>
    <w:rsid w:val="00B42732"/>
    <w:rsid w:val="00B50E80"/>
    <w:rsid w:val="00B57747"/>
    <w:rsid w:val="00B70B0A"/>
    <w:rsid w:val="00B7319C"/>
    <w:rsid w:val="00B73328"/>
    <w:rsid w:val="00BA1899"/>
    <w:rsid w:val="00BD2270"/>
    <w:rsid w:val="00BF0E7D"/>
    <w:rsid w:val="00BF7FA4"/>
    <w:rsid w:val="00C00E24"/>
    <w:rsid w:val="00C04BA7"/>
    <w:rsid w:val="00C06414"/>
    <w:rsid w:val="00C065D7"/>
    <w:rsid w:val="00C143EA"/>
    <w:rsid w:val="00C201B1"/>
    <w:rsid w:val="00C2710F"/>
    <w:rsid w:val="00C364AC"/>
    <w:rsid w:val="00C52387"/>
    <w:rsid w:val="00C603D1"/>
    <w:rsid w:val="00C7146F"/>
    <w:rsid w:val="00C828DF"/>
    <w:rsid w:val="00C82B2C"/>
    <w:rsid w:val="00CA5D70"/>
    <w:rsid w:val="00CE1D68"/>
    <w:rsid w:val="00CF030A"/>
    <w:rsid w:val="00CF6CB0"/>
    <w:rsid w:val="00D07696"/>
    <w:rsid w:val="00D14EFD"/>
    <w:rsid w:val="00D3177C"/>
    <w:rsid w:val="00D614A1"/>
    <w:rsid w:val="00D65B41"/>
    <w:rsid w:val="00D70959"/>
    <w:rsid w:val="00D76EB3"/>
    <w:rsid w:val="00D84971"/>
    <w:rsid w:val="00D94D72"/>
    <w:rsid w:val="00DA0714"/>
    <w:rsid w:val="00DA7211"/>
    <w:rsid w:val="00DB328D"/>
    <w:rsid w:val="00DD4305"/>
    <w:rsid w:val="00DE6668"/>
    <w:rsid w:val="00DE66DB"/>
    <w:rsid w:val="00E0124C"/>
    <w:rsid w:val="00E04358"/>
    <w:rsid w:val="00E047E0"/>
    <w:rsid w:val="00E22E09"/>
    <w:rsid w:val="00E70AF3"/>
    <w:rsid w:val="00E733F1"/>
    <w:rsid w:val="00E91E42"/>
    <w:rsid w:val="00E95A83"/>
    <w:rsid w:val="00EA58E7"/>
    <w:rsid w:val="00EB6609"/>
    <w:rsid w:val="00EC05B3"/>
    <w:rsid w:val="00ED2668"/>
    <w:rsid w:val="00ED39BC"/>
    <w:rsid w:val="00ED7022"/>
    <w:rsid w:val="00EE74BB"/>
    <w:rsid w:val="00F2253F"/>
    <w:rsid w:val="00F3581E"/>
    <w:rsid w:val="00F36706"/>
    <w:rsid w:val="00F464C9"/>
    <w:rsid w:val="00F76BD6"/>
    <w:rsid w:val="00FA6972"/>
    <w:rsid w:val="00FB4E58"/>
    <w:rsid w:val="00FE1978"/>
    <w:rsid w:val="00FE38E8"/>
    <w:rsid w:val="00FE631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352"/>
    <o:shapelayout v:ext="edit">
      <o:idmap v:ext="edit" data="2"/>
    </o:shapelayout>
  </w:shapeDefaults>
  <w:decimalSymbol w:val=","/>
  <w:listSeparator w:val=";"/>
  <w14:docId w14:val="1F94FDE5"/>
  <w15:chartTrackingRefBased/>
  <w15:docId w15:val="{FA9C2B8E-BD8B-4E8C-9533-172516A73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pPr>
      <w:widowControl w:val="0"/>
      <w:spacing w:after="200" w:line="276" w:lineRule="auto"/>
    </w:pPr>
    <w:rPr>
      <w:sz w:val="22"/>
      <w:szCs w:val="22"/>
      <w:lang w:eastAsia="en-US"/>
    </w:rPr>
  </w:style>
  <w:style w:type="paragraph" w:styleId="Titre1">
    <w:name w:val="heading 1"/>
    <w:basedOn w:val="Normal"/>
    <w:next w:val="Normal"/>
    <w:link w:val="Titre1Car"/>
    <w:uiPriority w:val="9"/>
    <w:qFormat/>
    <w:rsid w:val="005154F1"/>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unhideWhenUsed/>
    <w:qFormat/>
    <w:rsid w:val="005154F1"/>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iPriority w:val="9"/>
    <w:unhideWhenUsed/>
    <w:qFormat/>
    <w:rsid w:val="005154F1"/>
    <w:pPr>
      <w:keepNext/>
      <w:keepLines/>
      <w:spacing w:before="200" w:after="0"/>
      <w:outlineLvl w:val="2"/>
    </w:pPr>
    <w:rPr>
      <w:rFonts w:ascii="Cambria" w:eastAsia="Times New Roman" w:hAnsi="Cambria"/>
      <w:b/>
      <w:bCs/>
      <w:color w:val="4F81BD"/>
    </w:rPr>
  </w:style>
  <w:style w:type="paragraph" w:styleId="Titre4">
    <w:name w:val="heading 4"/>
    <w:basedOn w:val="Normal"/>
    <w:next w:val="Normal"/>
    <w:link w:val="Titre4Car"/>
    <w:uiPriority w:val="9"/>
    <w:unhideWhenUsed/>
    <w:qFormat/>
    <w:rsid w:val="005154F1"/>
    <w:pPr>
      <w:keepNext/>
      <w:keepLines/>
      <w:spacing w:before="200" w:after="0"/>
      <w:outlineLvl w:val="3"/>
    </w:pPr>
    <w:rPr>
      <w:rFonts w:ascii="Cambria" w:eastAsia="Times New Roman" w:hAnsi="Cambria"/>
      <w:b/>
      <w:bCs/>
      <w:i/>
      <w:i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E44EA"/>
    <w:pPr>
      <w:tabs>
        <w:tab w:val="center" w:pos="4320"/>
        <w:tab w:val="right" w:pos="8640"/>
      </w:tabs>
      <w:spacing w:after="0" w:line="240" w:lineRule="auto"/>
    </w:pPr>
  </w:style>
  <w:style w:type="character" w:customStyle="1" w:styleId="En-tteCar">
    <w:name w:val="En-tête Car"/>
    <w:basedOn w:val="Policepardfaut"/>
    <w:link w:val="En-tte"/>
    <w:uiPriority w:val="99"/>
    <w:rsid w:val="005E44EA"/>
  </w:style>
  <w:style w:type="paragraph" w:styleId="Pieddepage">
    <w:name w:val="footer"/>
    <w:basedOn w:val="Normal"/>
    <w:link w:val="PieddepageCar"/>
    <w:uiPriority w:val="99"/>
    <w:unhideWhenUsed/>
    <w:rsid w:val="005E44E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E44EA"/>
  </w:style>
  <w:style w:type="paragraph" w:styleId="Paragraphedeliste">
    <w:name w:val="List Paragraph"/>
    <w:basedOn w:val="Normal"/>
    <w:uiPriority w:val="34"/>
    <w:qFormat/>
    <w:rsid w:val="00FE38E8"/>
    <w:pPr>
      <w:ind w:left="720"/>
      <w:contextualSpacing/>
    </w:pPr>
  </w:style>
  <w:style w:type="paragraph" w:styleId="Sansinterligne">
    <w:name w:val="No Spacing"/>
    <w:uiPriority w:val="1"/>
    <w:qFormat/>
    <w:rsid w:val="00596ADE"/>
    <w:pPr>
      <w:widowControl w:val="0"/>
    </w:pPr>
    <w:rPr>
      <w:sz w:val="22"/>
      <w:szCs w:val="22"/>
      <w:lang w:val="en-US" w:eastAsia="en-US"/>
    </w:rPr>
  </w:style>
  <w:style w:type="paragraph" w:styleId="Textedebulles">
    <w:name w:val="Balloon Text"/>
    <w:basedOn w:val="Normal"/>
    <w:link w:val="TextedebullesCar"/>
    <w:uiPriority w:val="99"/>
    <w:semiHidden/>
    <w:unhideWhenUsed/>
    <w:rsid w:val="002078E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078EA"/>
    <w:rPr>
      <w:rFonts w:ascii="Tahoma" w:hAnsi="Tahoma" w:cs="Tahoma"/>
      <w:sz w:val="16"/>
      <w:szCs w:val="16"/>
    </w:rPr>
  </w:style>
  <w:style w:type="character" w:styleId="Marquedecommentaire">
    <w:name w:val="annotation reference"/>
    <w:uiPriority w:val="99"/>
    <w:semiHidden/>
    <w:unhideWhenUsed/>
    <w:rsid w:val="002078EA"/>
    <w:rPr>
      <w:sz w:val="16"/>
      <w:szCs w:val="16"/>
    </w:rPr>
  </w:style>
  <w:style w:type="paragraph" w:styleId="Commentaire">
    <w:name w:val="annotation text"/>
    <w:basedOn w:val="Normal"/>
    <w:link w:val="CommentaireCar"/>
    <w:uiPriority w:val="99"/>
    <w:semiHidden/>
    <w:unhideWhenUsed/>
    <w:rsid w:val="002078EA"/>
    <w:pPr>
      <w:spacing w:line="240" w:lineRule="auto"/>
    </w:pPr>
    <w:rPr>
      <w:sz w:val="20"/>
      <w:szCs w:val="20"/>
    </w:rPr>
  </w:style>
  <w:style w:type="character" w:customStyle="1" w:styleId="CommentaireCar">
    <w:name w:val="Commentaire Car"/>
    <w:link w:val="Commentaire"/>
    <w:uiPriority w:val="99"/>
    <w:semiHidden/>
    <w:rsid w:val="002078EA"/>
    <w:rPr>
      <w:sz w:val="20"/>
      <w:szCs w:val="20"/>
    </w:rPr>
  </w:style>
  <w:style w:type="paragraph" w:styleId="Objetducommentaire">
    <w:name w:val="annotation subject"/>
    <w:basedOn w:val="Commentaire"/>
    <w:next w:val="Commentaire"/>
    <w:link w:val="ObjetducommentaireCar"/>
    <w:uiPriority w:val="99"/>
    <w:semiHidden/>
    <w:unhideWhenUsed/>
    <w:rsid w:val="002078EA"/>
    <w:rPr>
      <w:b/>
      <w:bCs/>
    </w:rPr>
  </w:style>
  <w:style w:type="character" w:customStyle="1" w:styleId="ObjetducommentaireCar">
    <w:name w:val="Objet du commentaire Car"/>
    <w:link w:val="Objetducommentaire"/>
    <w:uiPriority w:val="99"/>
    <w:semiHidden/>
    <w:rsid w:val="002078EA"/>
    <w:rPr>
      <w:b/>
      <w:bCs/>
      <w:sz w:val="20"/>
      <w:szCs w:val="20"/>
    </w:rPr>
  </w:style>
  <w:style w:type="character" w:styleId="Accentuation">
    <w:name w:val="Emphasis"/>
    <w:uiPriority w:val="20"/>
    <w:qFormat/>
    <w:rsid w:val="00EC05B3"/>
    <w:rPr>
      <w:b/>
      <w:bCs/>
      <w:i w:val="0"/>
      <w:iCs w:val="0"/>
    </w:rPr>
  </w:style>
  <w:style w:type="character" w:customStyle="1" w:styleId="st">
    <w:name w:val="st"/>
    <w:basedOn w:val="Policepardfaut"/>
    <w:rsid w:val="00EC05B3"/>
  </w:style>
  <w:style w:type="character" w:customStyle="1" w:styleId="Titre1Car">
    <w:name w:val="Titre 1 Car"/>
    <w:link w:val="Titre1"/>
    <w:uiPriority w:val="9"/>
    <w:rsid w:val="005154F1"/>
    <w:rPr>
      <w:rFonts w:ascii="Cambria" w:eastAsia="Times New Roman" w:hAnsi="Cambria" w:cs="Times New Roman"/>
      <w:b/>
      <w:bCs/>
      <w:color w:val="365F91"/>
      <w:sz w:val="28"/>
      <w:szCs w:val="28"/>
      <w:lang w:val="fr-CA"/>
    </w:rPr>
  </w:style>
  <w:style w:type="paragraph" w:styleId="En-ttedetabledesmatires">
    <w:name w:val="TOC Heading"/>
    <w:basedOn w:val="Titre1"/>
    <w:next w:val="Normal"/>
    <w:uiPriority w:val="39"/>
    <w:semiHidden/>
    <w:unhideWhenUsed/>
    <w:qFormat/>
    <w:rsid w:val="005154F1"/>
    <w:pPr>
      <w:widowControl/>
      <w:outlineLvl w:val="9"/>
    </w:pPr>
    <w:rPr>
      <w:lang w:eastAsia="fr-CA"/>
    </w:rPr>
  </w:style>
  <w:style w:type="character" w:customStyle="1" w:styleId="Titre2Car">
    <w:name w:val="Titre 2 Car"/>
    <w:link w:val="Titre2"/>
    <w:uiPriority w:val="9"/>
    <w:rsid w:val="005154F1"/>
    <w:rPr>
      <w:rFonts w:ascii="Cambria" w:eastAsia="Times New Roman" w:hAnsi="Cambria" w:cs="Times New Roman"/>
      <w:b/>
      <w:bCs/>
      <w:color w:val="4F81BD"/>
      <w:sz w:val="26"/>
      <w:szCs w:val="26"/>
      <w:lang w:val="fr-CA"/>
    </w:rPr>
  </w:style>
  <w:style w:type="character" w:customStyle="1" w:styleId="Titre3Car">
    <w:name w:val="Titre 3 Car"/>
    <w:link w:val="Titre3"/>
    <w:uiPriority w:val="9"/>
    <w:rsid w:val="005154F1"/>
    <w:rPr>
      <w:rFonts w:ascii="Cambria" w:eastAsia="Times New Roman" w:hAnsi="Cambria" w:cs="Times New Roman"/>
      <w:b/>
      <w:bCs/>
      <w:color w:val="4F81BD"/>
      <w:lang w:val="fr-CA"/>
    </w:rPr>
  </w:style>
  <w:style w:type="character" w:customStyle="1" w:styleId="Titre4Car">
    <w:name w:val="Titre 4 Car"/>
    <w:link w:val="Titre4"/>
    <w:uiPriority w:val="9"/>
    <w:rsid w:val="005154F1"/>
    <w:rPr>
      <w:rFonts w:ascii="Cambria" w:eastAsia="Times New Roman" w:hAnsi="Cambria" w:cs="Times New Roman"/>
      <w:b/>
      <w:bCs/>
      <w:i/>
      <w:iCs/>
      <w:color w:val="4F81BD"/>
      <w:lang w:val="fr-CA"/>
    </w:rPr>
  </w:style>
  <w:style w:type="paragraph" w:styleId="TM1">
    <w:name w:val="toc 1"/>
    <w:basedOn w:val="Normal"/>
    <w:next w:val="Normal"/>
    <w:autoRedefine/>
    <w:uiPriority w:val="39"/>
    <w:unhideWhenUsed/>
    <w:rsid w:val="005154F1"/>
    <w:pPr>
      <w:spacing w:after="100"/>
    </w:pPr>
  </w:style>
  <w:style w:type="paragraph" w:styleId="TM2">
    <w:name w:val="toc 2"/>
    <w:basedOn w:val="Normal"/>
    <w:next w:val="Normal"/>
    <w:autoRedefine/>
    <w:uiPriority w:val="39"/>
    <w:unhideWhenUsed/>
    <w:rsid w:val="005154F1"/>
    <w:pPr>
      <w:spacing w:after="100"/>
      <w:ind w:left="220"/>
    </w:pPr>
  </w:style>
  <w:style w:type="paragraph" w:styleId="TM3">
    <w:name w:val="toc 3"/>
    <w:basedOn w:val="Normal"/>
    <w:next w:val="Normal"/>
    <w:autoRedefine/>
    <w:uiPriority w:val="39"/>
    <w:unhideWhenUsed/>
    <w:rsid w:val="005154F1"/>
    <w:pPr>
      <w:spacing w:after="100"/>
      <w:ind w:left="440"/>
    </w:pPr>
  </w:style>
  <w:style w:type="character" w:styleId="Lienhypertexte">
    <w:name w:val="Hyperlink"/>
    <w:uiPriority w:val="99"/>
    <w:unhideWhenUsed/>
    <w:rsid w:val="005154F1"/>
    <w:rPr>
      <w:color w:val="0000FF"/>
      <w:u w:val="single"/>
    </w:rPr>
  </w:style>
  <w:style w:type="paragraph" w:styleId="Notedebasdepage">
    <w:name w:val="footnote text"/>
    <w:basedOn w:val="Normal"/>
    <w:link w:val="NotedebasdepageCar"/>
    <w:uiPriority w:val="99"/>
    <w:semiHidden/>
    <w:unhideWhenUsed/>
    <w:rsid w:val="00CF6CB0"/>
    <w:pPr>
      <w:spacing w:after="0" w:line="240" w:lineRule="auto"/>
    </w:pPr>
    <w:rPr>
      <w:sz w:val="20"/>
      <w:szCs w:val="20"/>
    </w:rPr>
  </w:style>
  <w:style w:type="character" w:customStyle="1" w:styleId="NotedebasdepageCar">
    <w:name w:val="Note de bas de page Car"/>
    <w:link w:val="Notedebasdepage"/>
    <w:uiPriority w:val="99"/>
    <w:semiHidden/>
    <w:rsid w:val="00CF6CB0"/>
    <w:rPr>
      <w:sz w:val="20"/>
      <w:szCs w:val="20"/>
      <w:lang w:val="fr-CA"/>
    </w:rPr>
  </w:style>
  <w:style w:type="character" w:styleId="Appelnotedebasdep">
    <w:name w:val="footnote reference"/>
    <w:uiPriority w:val="99"/>
    <w:semiHidden/>
    <w:unhideWhenUsed/>
    <w:rsid w:val="00CF6CB0"/>
    <w:rPr>
      <w:vertAlign w:val="superscript"/>
    </w:rPr>
  </w:style>
  <w:style w:type="table" w:styleId="Grilledutableau">
    <w:name w:val="Table Grid"/>
    <w:basedOn w:val="TableauNormal"/>
    <w:uiPriority w:val="59"/>
    <w:rsid w:val="00A92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DE6668"/>
    <w:pPr>
      <w:spacing w:before="240" w:after="60"/>
      <w:jc w:val="center"/>
      <w:outlineLvl w:val="0"/>
    </w:pPr>
    <w:rPr>
      <w:rFonts w:ascii="Calibri Light" w:eastAsia="Times New Roman" w:hAnsi="Calibri Light"/>
      <w:b/>
      <w:bCs/>
      <w:kern w:val="28"/>
      <w:sz w:val="32"/>
      <w:szCs w:val="32"/>
    </w:rPr>
  </w:style>
  <w:style w:type="character" w:customStyle="1" w:styleId="TitreCar">
    <w:name w:val="Titre Car"/>
    <w:link w:val="Titre"/>
    <w:uiPriority w:val="10"/>
    <w:rsid w:val="00DE6668"/>
    <w:rPr>
      <w:rFonts w:ascii="Calibri Light" w:eastAsia="Times New Roman" w:hAnsi="Calibri Light" w:cs="Times New Roman"/>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BAF23-F076-4B3D-B9EA-79D31988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1543</Words>
  <Characters>8492</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Rapport de la commission sur les consultations publiques</vt:lpstr>
    </vt:vector>
  </TitlesOfParts>
  <Company>RECYC-QUEBEC</Company>
  <LinksUpToDate>false</LinksUpToDate>
  <CharactersWithSpaces>10015</CharactersWithSpaces>
  <SharedDoc>false</SharedDoc>
  <HLinks>
    <vt:vector size="90" baseType="variant">
      <vt:variant>
        <vt:i4>1048624</vt:i4>
      </vt:variant>
      <vt:variant>
        <vt:i4>86</vt:i4>
      </vt:variant>
      <vt:variant>
        <vt:i4>0</vt:i4>
      </vt:variant>
      <vt:variant>
        <vt:i4>5</vt:i4>
      </vt:variant>
      <vt:variant>
        <vt:lpwstr/>
      </vt:variant>
      <vt:variant>
        <vt:lpwstr>_Toc102405360</vt:lpwstr>
      </vt:variant>
      <vt:variant>
        <vt:i4>1245232</vt:i4>
      </vt:variant>
      <vt:variant>
        <vt:i4>80</vt:i4>
      </vt:variant>
      <vt:variant>
        <vt:i4>0</vt:i4>
      </vt:variant>
      <vt:variant>
        <vt:i4>5</vt:i4>
      </vt:variant>
      <vt:variant>
        <vt:lpwstr/>
      </vt:variant>
      <vt:variant>
        <vt:lpwstr>_Toc102405359</vt:lpwstr>
      </vt:variant>
      <vt:variant>
        <vt:i4>1245232</vt:i4>
      </vt:variant>
      <vt:variant>
        <vt:i4>74</vt:i4>
      </vt:variant>
      <vt:variant>
        <vt:i4>0</vt:i4>
      </vt:variant>
      <vt:variant>
        <vt:i4>5</vt:i4>
      </vt:variant>
      <vt:variant>
        <vt:lpwstr/>
      </vt:variant>
      <vt:variant>
        <vt:lpwstr>_Toc102405358</vt:lpwstr>
      </vt:variant>
      <vt:variant>
        <vt:i4>1245232</vt:i4>
      </vt:variant>
      <vt:variant>
        <vt:i4>68</vt:i4>
      </vt:variant>
      <vt:variant>
        <vt:i4>0</vt:i4>
      </vt:variant>
      <vt:variant>
        <vt:i4>5</vt:i4>
      </vt:variant>
      <vt:variant>
        <vt:lpwstr/>
      </vt:variant>
      <vt:variant>
        <vt:lpwstr>_Toc102405357</vt:lpwstr>
      </vt:variant>
      <vt:variant>
        <vt:i4>1245232</vt:i4>
      </vt:variant>
      <vt:variant>
        <vt:i4>62</vt:i4>
      </vt:variant>
      <vt:variant>
        <vt:i4>0</vt:i4>
      </vt:variant>
      <vt:variant>
        <vt:i4>5</vt:i4>
      </vt:variant>
      <vt:variant>
        <vt:lpwstr/>
      </vt:variant>
      <vt:variant>
        <vt:lpwstr>_Toc102405356</vt:lpwstr>
      </vt:variant>
      <vt:variant>
        <vt:i4>1245232</vt:i4>
      </vt:variant>
      <vt:variant>
        <vt:i4>56</vt:i4>
      </vt:variant>
      <vt:variant>
        <vt:i4>0</vt:i4>
      </vt:variant>
      <vt:variant>
        <vt:i4>5</vt:i4>
      </vt:variant>
      <vt:variant>
        <vt:lpwstr/>
      </vt:variant>
      <vt:variant>
        <vt:lpwstr>_Toc102405355</vt:lpwstr>
      </vt:variant>
      <vt:variant>
        <vt:i4>1245232</vt:i4>
      </vt:variant>
      <vt:variant>
        <vt:i4>50</vt:i4>
      </vt:variant>
      <vt:variant>
        <vt:i4>0</vt:i4>
      </vt:variant>
      <vt:variant>
        <vt:i4>5</vt:i4>
      </vt:variant>
      <vt:variant>
        <vt:lpwstr/>
      </vt:variant>
      <vt:variant>
        <vt:lpwstr>_Toc102405354</vt:lpwstr>
      </vt:variant>
      <vt:variant>
        <vt:i4>1245232</vt:i4>
      </vt:variant>
      <vt:variant>
        <vt:i4>44</vt:i4>
      </vt:variant>
      <vt:variant>
        <vt:i4>0</vt:i4>
      </vt:variant>
      <vt:variant>
        <vt:i4>5</vt:i4>
      </vt:variant>
      <vt:variant>
        <vt:lpwstr/>
      </vt:variant>
      <vt:variant>
        <vt:lpwstr>_Toc102405353</vt:lpwstr>
      </vt:variant>
      <vt:variant>
        <vt:i4>1245232</vt:i4>
      </vt:variant>
      <vt:variant>
        <vt:i4>38</vt:i4>
      </vt:variant>
      <vt:variant>
        <vt:i4>0</vt:i4>
      </vt:variant>
      <vt:variant>
        <vt:i4>5</vt:i4>
      </vt:variant>
      <vt:variant>
        <vt:lpwstr/>
      </vt:variant>
      <vt:variant>
        <vt:lpwstr>_Toc102405352</vt:lpwstr>
      </vt:variant>
      <vt:variant>
        <vt:i4>1245232</vt:i4>
      </vt:variant>
      <vt:variant>
        <vt:i4>32</vt:i4>
      </vt:variant>
      <vt:variant>
        <vt:i4>0</vt:i4>
      </vt:variant>
      <vt:variant>
        <vt:i4>5</vt:i4>
      </vt:variant>
      <vt:variant>
        <vt:lpwstr/>
      </vt:variant>
      <vt:variant>
        <vt:lpwstr>_Toc102405351</vt:lpwstr>
      </vt:variant>
      <vt:variant>
        <vt:i4>1245232</vt:i4>
      </vt:variant>
      <vt:variant>
        <vt:i4>26</vt:i4>
      </vt:variant>
      <vt:variant>
        <vt:i4>0</vt:i4>
      </vt:variant>
      <vt:variant>
        <vt:i4>5</vt:i4>
      </vt:variant>
      <vt:variant>
        <vt:lpwstr/>
      </vt:variant>
      <vt:variant>
        <vt:lpwstr>_Toc102405350</vt:lpwstr>
      </vt:variant>
      <vt:variant>
        <vt:i4>1179696</vt:i4>
      </vt:variant>
      <vt:variant>
        <vt:i4>20</vt:i4>
      </vt:variant>
      <vt:variant>
        <vt:i4>0</vt:i4>
      </vt:variant>
      <vt:variant>
        <vt:i4>5</vt:i4>
      </vt:variant>
      <vt:variant>
        <vt:lpwstr/>
      </vt:variant>
      <vt:variant>
        <vt:lpwstr>_Toc102405349</vt:lpwstr>
      </vt:variant>
      <vt:variant>
        <vt:i4>1179696</vt:i4>
      </vt:variant>
      <vt:variant>
        <vt:i4>14</vt:i4>
      </vt:variant>
      <vt:variant>
        <vt:i4>0</vt:i4>
      </vt:variant>
      <vt:variant>
        <vt:i4>5</vt:i4>
      </vt:variant>
      <vt:variant>
        <vt:lpwstr/>
      </vt:variant>
      <vt:variant>
        <vt:lpwstr>_Toc102405348</vt:lpwstr>
      </vt:variant>
      <vt:variant>
        <vt:i4>1179696</vt:i4>
      </vt:variant>
      <vt:variant>
        <vt:i4>8</vt:i4>
      </vt:variant>
      <vt:variant>
        <vt:i4>0</vt:i4>
      </vt:variant>
      <vt:variant>
        <vt:i4>5</vt:i4>
      </vt:variant>
      <vt:variant>
        <vt:lpwstr/>
      </vt:variant>
      <vt:variant>
        <vt:lpwstr>_Toc102405347</vt:lpwstr>
      </vt:variant>
      <vt:variant>
        <vt:i4>1179696</vt:i4>
      </vt:variant>
      <vt:variant>
        <vt:i4>2</vt:i4>
      </vt:variant>
      <vt:variant>
        <vt:i4>0</vt:i4>
      </vt:variant>
      <vt:variant>
        <vt:i4>5</vt:i4>
      </vt:variant>
      <vt:variant>
        <vt:lpwstr/>
      </vt:variant>
      <vt:variant>
        <vt:lpwstr>_Toc102405346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de la commission sur les consultations publiques</dc:title>
  <dc:subject/>
  <dc:creator>RECYC-QUÉBEC</dc:creator>
  <cp:keywords/>
  <cp:lastModifiedBy>Kateri Beaulne-Belisle</cp:lastModifiedBy>
  <cp:revision>3</cp:revision>
  <cp:lastPrinted>2014-02-17T19:15:00Z</cp:lastPrinted>
  <dcterms:created xsi:type="dcterms:W3CDTF">2022-05-16T15:43:00Z</dcterms:created>
  <dcterms:modified xsi:type="dcterms:W3CDTF">2022-05-16T15:43:00Z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2004-09-09T00:00:00Z</vt:filetime>
  </property>
  <property fmtid="{D5CDD505-2E9C-101B-9397-08002B2CF9AE}" pid="3" name="LastSaved">
    <vt:filetime>2014-01-24T00:00:00Z</vt:filetime>
  </property>
</Properties>
</file>