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CE208" w14:textId="00BB8371" w:rsidR="00F237EB" w:rsidRPr="00BA46FA" w:rsidRDefault="00465475" w:rsidP="006D0724">
      <w:r w:rsidRPr="00A228DC">
        <w:rPr>
          <w:b/>
          <w:noProof/>
          <w:spacing w:val="-24"/>
          <w:sz w:val="40"/>
          <w:szCs w:val="40"/>
        </w:rPr>
        <mc:AlternateContent>
          <mc:Choice Requires="wps">
            <w:drawing>
              <wp:anchor distT="0" distB="0" distL="114300" distR="114300" simplePos="0" relativeHeight="251503606" behindDoc="1" locked="0" layoutInCell="1" allowOverlap="1" wp14:anchorId="6E85519B" wp14:editId="0A10D968">
                <wp:simplePos x="0" y="0"/>
                <wp:positionH relativeFrom="page">
                  <wp:posOffset>-117695</wp:posOffset>
                </wp:positionH>
                <wp:positionV relativeFrom="paragraph">
                  <wp:posOffset>-1553009</wp:posOffset>
                </wp:positionV>
                <wp:extent cx="7992745" cy="9650994"/>
                <wp:effectExtent l="0" t="0" r="0" b="1270"/>
                <wp:wrapNone/>
                <wp:docPr id="15" name="Rectangle 15"/>
                <wp:cNvGraphicFramePr/>
                <a:graphic xmlns:a="http://schemas.openxmlformats.org/drawingml/2006/main">
                  <a:graphicData uri="http://schemas.microsoft.com/office/word/2010/wordprocessingShape">
                    <wps:wsp>
                      <wps:cNvSpPr/>
                      <wps:spPr>
                        <a:xfrm>
                          <a:off x="0" y="0"/>
                          <a:ext cx="7992745" cy="9650994"/>
                        </a:xfrm>
                        <a:prstGeom prst="rect">
                          <a:avLst/>
                        </a:prstGeom>
                        <a:solidFill>
                          <a:srgbClr val="A1C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47D791" id="Rectangle 15" o:spid="_x0000_s1026" style="position:absolute;margin-left:-9.25pt;margin-top:-122.3pt;width:629.35pt;height:759.9pt;z-index:-25181287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" fillcolor="#a1c338" stroked="f" strokeweight="2pt">
                <w10:wrap anchorx="page"/>
              </v:rect>
            </w:pict>
          </mc:Fallback>
        </mc:AlternateContent>
      </w:r>
    </w:p>
    <w:p w14:paraId="34282925" w14:textId="774DEE4D" w:rsidR="00F237EB" w:rsidRPr="00465475" w:rsidRDefault="00F22B0F" w:rsidP="006D0724">
      <w:pPr>
        <w:rPr>
          <w:color w:val="FFFFFF" w:themeColor="background1"/>
          <w:sz w:val="72"/>
          <w:szCs w:val="72"/>
        </w:rPr>
      </w:pPr>
      <w:r>
        <w:rPr>
          <w:b/>
          <w:noProof/>
          <w:color w:val="FFFFFF" w:themeColor="background1"/>
          <w:spacing w:val="-24"/>
          <w:sz w:val="40"/>
          <w:szCs w:val="40"/>
        </w:rPr>
        <w:drawing>
          <wp:anchor distT="0" distB="0" distL="114300" distR="114300" simplePos="0" relativeHeight="487676928" behindDoc="0" locked="0" layoutInCell="1" allowOverlap="1" wp14:anchorId="03664B6F" wp14:editId="3BE7646D">
            <wp:simplePos x="0" y="0"/>
            <wp:positionH relativeFrom="page">
              <wp:align>center</wp:align>
            </wp:positionH>
            <wp:positionV relativeFrom="paragraph">
              <wp:posOffset>431165</wp:posOffset>
            </wp:positionV>
            <wp:extent cx="498475" cy="498475"/>
            <wp:effectExtent l="0" t="0" r="0"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475" cy="498475"/>
                    </a:xfrm>
                    <a:prstGeom prst="rect">
                      <a:avLst/>
                    </a:prstGeom>
                  </pic:spPr>
                </pic:pic>
              </a:graphicData>
            </a:graphic>
            <wp14:sizeRelH relativeFrom="margin">
              <wp14:pctWidth>0</wp14:pctWidth>
            </wp14:sizeRelH>
            <wp14:sizeRelV relativeFrom="margin">
              <wp14:pctHeight>0</wp14:pctHeight>
            </wp14:sizeRelV>
          </wp:anchor>
        </w:drawing>
      </w:r>
    </w:p>
    <w:p w14:paraId="05897AD8" w14:textId="58208163" w:rsidR="00F22B0F" w:rsidRPr="004C5ADB" w:rsidRDefault="00F22B0F" w:rsidP="006C4744">
      <w:pPr>
        <w:pStyle w:val="tape-Titre"/>
      </w:pPr>
      <w:r w:rsidRPr="004C5ADB">
        <w:t xml:space="preserve">Étape 4 – </w:t>
      </w:r>
      <w:r w:rsidR="00580AC8">
        <w:t>Mise en action</w:t>
      </w:r>
      <w:r w:rsidRPr="004C5ADB">
        <w:t xml:space="preserve"> </w:t>
      </w:r>
    </w:p>
    <w:p w14:paraId="1AC6915C" w14:textId="07D235F0" w:rsidR="00465475" w:rsidRPr="008136CE" w:rsidRDefault="00465475" w:rsidP="006C4744">
      <w:pPr>
        <w:pStyle w:val="Titrecouverture"/>
      </w:pPr>
      <w:r w:rsidRPr="008136CE">
        <w:t>O</w:t>
      </w:r>
      <w:r w:rsidR="00215B50">
        <w:t>util</w:t>
      </w:r>
      <w:r w:rsidRPr="008136CE">
        <w:t xml:space="preserve"> 4.1.2 – </w:t>
      </w:r>
      <w:r w:rsidR="00A017B9">
        <w:t>M</w:t>
      </w:r>
      <w:r w:rsidR="00A017B9" w:rsidRPr="008136CE">
        <w:t xml:space="preserve">odèle </w:t>
      </w:r>
      <w:r w:rsidR="00A017B9" w:rsidRPr="008136CE">
        <w:br/>
        <w:t xml:space="preserve">de feuille de route régionale en </w:t>
      </w:r>
      <w:r w:rsidR="00A017B9" w:rsidRPr="008136CE">
        <w:br/>
        <w:t>économie circulaire</w:t>
      </w:r>
    </w:p>
    <w:p w14:paraId="19C19A6F" w14:textId="542054BA" w:rsidR="004C0BFB" w:rsidRPr="006C4744" w:rsidRDefault="00F22B0F" w:rsidP="006C4744">
      <w:pPr>
        <w:pStyle w:val="Activitetsous-activit-Titre"/>
      </w:pPr>
      <w:r w:rsidRPr="006C4744">
        <w:t>A</w:t>
      </w:r>
      <w:r w:rsidR="00215B50">
        <w:t>ctivité</w:t>
      </w:r>
      <w:r w:rsidRPr="006C4744">
        <w:t xml:space="preserve"> 4.1 – </w:t>
      </w:r>
      <w:r w:rsidR="00A017B9">
        <w:t>É</w:t>
      </w:r>
      <w:r w:rsidR="00A017B9" w:rsidRPr="006C4744">
        <w:t>laborer la feuille de route</w:t>
      </w:r>
    </w:p>
    <w:p w14:paraId="51B38C05" w14:textId="614DFB13" w:rsidR="00F22B0F" w:rsidRPr="004113C8" w:rsidRDefault="00F22B0F" w:rsidP="006C4744">
      <w:pPr>
        <w:pStyle w:val="Activitetsous-activit-Titre"/>
      </w:pPr>
      <w:r w:rsidRPr="006C4744">
        <w:t>Sous-activité 4.1.2 – Rédiger la feuille de route</w:t>
      </w:r>
    </w:p>
    <w:p w14:paraId="6EA6E76A" w14:textId="17D5FFED" w:rsidR="007D5755" w:rsidRDefault="007D5755" w:rsidP="00D23BD5">
      <w:pPr>
        <w:spacing w:before="276" w:line="192" w:lineRule="auto"/>
        <w:ind w:right="10"/>
        <w:rPr>
          <w:b/>
          <w:color w:val="FFFFFF" w:themeColor="background1"/>
          <w:spacing w:val="-24"/>
          <w:sz w:val="40"/>
          <w:szCs w:val="40"/>
        </w:rPr>
      </w:pPr>
    </w:p>
    <w:p w14:paraId="32451524" w14:textId="1A975E98" w:rsidR="00822F32" w:rsidRPr="00822F32" w:rsidRDefault="00822F32" w:rsidP="00F22B0F">
      <w:pPr>
        <w:spacing w:before="276" w:line="192" w:lineRule="auto"/>
        <w:ind w:right="10"/>
        <w:rPr>
          <w:b/>
          <w:color w:val="FFFFFF" w:themeColor="background1"/>
          <w:spacing w:val="-24"/>
          <w:sz w:val="40"/>
          <w:szCs w:val="40"/>
        </w:rPr>
      </w:pPr>
    </w:p>
    <w:p w14:paraId="1F48DA26" w14:textId="511DD774" w:rsidR="00822F32" w:rsidRPr="00F237EB" w:rsidRDefault="00822F32" w:rsidP="008A56E3">
      <w:pPr>
        <w:spacing w:before="276" w:line="192" w:lineRule="auto"/>
        <w:ind w:right="10" w:hanging="3"/>
        <w:jc w:val="center"/>
        <w:rPr>
          <w:b/>
          <w:spacing w:val="-24"/>
          <w:sz w:val="40"/>
          <w:szCs w:val="40"/>
        </w:rPr>
      </w:pPr>
    </w:p>
    <w:p w14:paraId="69C0D4FF" w14:textId="2ADBE7B8" w:rsidR="00B83D86" w:rsidRPr="00F22B0F" w:rsidRDefault="00822F32" w:rsidP="00F22B0F">
      <w:pPr>
        <w:spacing w:before="276" w:line="192" w:lineRule="auto"/>
        <w:ind w:right="10" w:hanging="3"/>
        <w:jc w:val="center"/>
        <w:rPr>
          <w:b/>
          <w:spacing w:val="-24"/>
          <w:sz w:val="40"/>
          <w:szCs w:val="40"/>
        </w:rPr>
        <w:sectPr w:rsidR="00B83D86" w:rsidRPr="00F22B0F" w:rsidSect="00561165">
          <w:footerReference w:type="even" r:id="rId9"/>
          <w:footerReference w:type="default" r:id="rId10"/>
          <w:footerReference w:type="first" r:id="rId11"/>
          <w:pgSz w:w="12240" w:h="15840"/>
          <w:pgMar w:top="1134" w:right="1701" w:bottom="1701" w:left="1134" w:header="720" w:footer="720" w:gutter="0"/>
          <w:cols w:space="720"/>
          <w:titlePg/>
          <w:docGrid w:linePitch="299"/>
        </w:sectPr>
      </w:pPr>
      <w:r>
        <w:rPr>
          <w:b/>
          <w:spacing w:val="-24"/>
          <w:sz w:val="40"/>
          <w:szCs w:val="40"/>
        </w:rPr>
        <w:br/>
      </w:r>
      <w:r>
        <w:rPr>
          <w:b/>
          <w:spacing w:val="-24"/>
          <w:sz w:val="40"/>
          <w:szCs w:val="40"/>
        </w:rPr>
        <w:br/>
      </w:r>
      <w:r>
        <w:rPr>
          <w:b/>
          <w:spacing w:val="-24"/>
          <w:sz w:val="40"/>
          <w:szCs w:val="40"/>
        </w:rPr>
        <w:br/>
      </w:r>
      <w:r>
        <w:rPr>
          <w:b/>
          <w:spacing w:val="-24"/>
          <w:sz w:val="40"/>
          <w:szCs w:val="40"/>
        </w:rPr>
        <w:br/>
      </w:r>
    </w:p>
    <w:tbl>
      <w:tblPr>
        <w:tblW w:w="9639" w:type="dxa"/>
        <w:shd w:val="clear" w:color="auto" w:fill="E9C224"/>
        <w:tblLayout w:type="fixed"/>
        <w:tblLook w:val="0400" w:firstRow="0" w:lastRow="0" w:firstColumn="0" w:lastColumn="0" w:noHBand="0" w:noVBand="1"/>
      </w:tblPr>
      <w:tblGrid>
        <w:gridCol w:w="9639"/>
      </w:tblGrid>
      <w:tr w:rsidR="00EF4B5C" w14:paraId="2F03E87F" w14:textId="77777777" w:rsidTr="00236A8A">
        <w:trPr>
          <w:trHeight w:val="590"/>
        </w:trPr>
        <w:tc>
          <w:tcPr>
            <w:tcW w:w="9639" w:type="dxa"/>
            <w:shd w:val="clear" w:color="auto" w:fill="A1C338"/>
            <w:vAlign w:val="center"/>
          </w:tcPr>
          <w:p w14:paraId="42A0D478" w14:textId="7426256B" w:rsidR="00EF4B5C" w:rsidRPr="00236A8A" w:rsidRDefault="00EF4B5C" w:rsidP="00236A8A">
            <w:pPr>
              <w:pStyle w:val="Tableautitre"/>
            </w:pPr>
            <w:r w:rsidRPr="00236A8A">
              <w:lastRenderedPageBreak/>
              <w:t>EN BREF, AVEC CET OUTIL…</w:t>
            </w:r>
          </w:p>
        </w:tc>
      </w:tr>
      <w:tr w:rsidR="00EF4B5C" w14:paraId="08564CF7" w14:textId="77777777" w:rsidTr="00452C07">
        <w:trPr>
          <w:trHeight w:val="1539"/>
        </w:trPr>
        <w:tc>
          <w:tcPr>
            <w:tcW w:w="9639" w:type="dxa"/>
            <w:shd w:val="clear" w:color="auto" w:fill="FFFFFF" w:themeFill="background1"/>
          </w:tcPr>
          <w:p w14:paraId="02B93DC1" w14:textId="77777777" w:rsidR="00EF4B5C" w:rsidRDefault="00EF4B5C" w:rsidP="00EF4B5C">
            <w:pPr>
              <w:ind w:left="720"/>
            </w:pPr>
          </w:p>
          <w:p w14:paraId="23848FE9" w14:textId="77777777" w:rsidR="00F22B0F" w:rsidRPr="00F22B0F" w:rsidRDefault="00EF4B5C" w:rsidP="00452C07">
            <w:pPr>
              <w:numPr>
                <w:ilvl w:val="0"/>
                <w:numId w:val="16"/>
              </w:numPr>
              <w:spacing w:before="120"/>
              <w:ind w:left="714" w:hanging="357"/>
            </w:pPr>
            <w:r>
              <w:t>Synthétiser le contexte, la problématique et le portrait régional dans le but de relever les enjeux prioritaires pour lesquels les actions d’économie circulaire (EC) seront déployées</w:t>
            </w:r>
            <w:r>
              <w:rPr>
                <w:color w:val="262626"/>
              </w:rPr>
              <w:t>.</w:t>
            </w:r>
          </w:p>
          <w:p w14:paraId="109D947E" w14:textId="6465769F" w:rsidR="00EF4B5C" w:rsidRPr="00F22B0F" w:rsidRDefault="00EF4B5C" w:rsidP="00452C07">
            <w:pPr>
              <w:numPr>
                <w:ilvl w:val="0"/>
                <w:numId w:val="16"/>
              </w:numPr>
              <w:spacing w:before="120"/>
              <w:ind w:left="714" w:hanging="357"/>
            </w:pPr>
            <w:r w:rsidRPr="00F22B0F">
              <w:t>Rédiger le plan d’action de la feuille de route (FDR) régionale en EC.</w:t>
            </w:r>
          </w:p>
        </w:tc>
      </w:tr>
    </w:tbl>
    <w:p w14:paraId="71D35321" w14:textId="3A027604" w:rsidR="0077653E" w:rsidRDefault="0077653E" w:rsidP="0077653E">
      <w:pPr>
        <w:spacing w:before="120" w:after="120"/>
      </w:pPr>
    </w:p>
    <w:tbl>
      <w:tblPr>
        <w:tblW w:w="9639" w:type="dxa"/>
        <w:shd w:val="clear" w:color="auto" w:fill="E9C224"/>
        <w:tblLayout w:type="fixed"/>
        <w:tblLook w:val="0400" w:firstRow="0" w:lastRow="0" w:firstColumn="0" w:lastColumn="0" w:noHBand="0" w:noVBand="1"/>
      </w:tblPr>
      <w:tblGrid>
        <w:gridCol w:w="8461"/>
        <w:gridCol w:w="1178"/>
      </w:tblGrid>
      <w:tr w:rsidR="00EF4B5C" w14:paraId="751B227C" w14:textId="77777777" w:rsidTr="00236A8A">
        <w:trPr>
          <w:trHeight w:val="610"/>
        </w:trPr>
        <w:tc>
          <w:tcPr>
            <w:tcW w:w="8461" w:type="dxa"/>
            <w:shd w:val="clear" w:color="auto" w:fill="A1C338"/>
            <w:vAlign w:val="center"/>
          </w:tcPr>
          <w:p w14:paraId="687398AB" w14:textId="34387D96" w:rsidR="00EF4B5C" w:rsidRPr="00F22B0F" w:rsidRDefault="00EF4B5C" w:rsidP="00236A8A">
            <w:pPr>
              <w:pStyle w:val="Tableautitre"/>
            </w:pPr>
            <w:r w:rsidRPr="004113C8">
              <w:t>FONCTIONNEMENT DE L’OUTIL</w:t>
            </w:r>
          </w:p>
        </w:tc>
        <w:tc>
          <w:tcPr>
            <w:tcW w:w="1178" w:type="dxa"/>
            <w:shd w:val="clear" w:color="auto" w:fill="A1C338"/>
          </w:tcPr>
          <w:p w14:paraId="35B4D34E" w14:textId="77777777" w:rsidR="00EF4B5C" w:rsidRDefault="00EF4B5C" w:rsidP="00236A8A">
            <w:pPr>
              <w:pStyle w:val="Tableautitre"/>
              <w:rPr>
                <w:color w:val="38761D"/>
              </w:rPr>
            </w:pPr>
          </w:p>
        </w:tc>
      </w:tr>
      <w:tr w:rsidR="00EF4B5C" w14:paraId="1C91C67F" w14:textId="77777777" w:rsidTr="00452C07">
        <w:trPr>
          <w:trHeight w:val="9244"/>
        </w:trPr>
        <w:tc>
          <w:tcPr>
            <w:tcW w:w="9639" w:type="dxa"/>
            <w:gridSpan w:val="2"/>
            <w:tcBorders>
              <w:bottom w:val="single" w:sz="4" w:space="0" w:color="auto"/>
            </w:tcBorders>
            <w:shd w:val="clear" w:color="auto" w:fill="FFFFFF" w:themeFill="background1"/>
          </w:tcPr>
          <w:p w14:paraId="3E2B7588" w14:textId="4BFDA37B" w:rsidR="00EF4B5C" w:rsidRPr="00F22B0F" w:rsidRDefault="00EF4B5C" w:rsidP="0077653E">
            <w:pPr>
              <w:rPr>
                <w:color w:val="000000" w:themeColor="text1"/>
              </w:rPr>
            </w:pPr>
            <w:r>
              <w:rPr>
                <w:color w:val="262626"/>
              </w:rPr>
              <w:br/>
            </w:r>
            <w:r w:rsidRPr="00F22B0F">
              <w:rPr>
                <w:color w:val="000000" w:themeColor="text1"/>
              </w:rPr>
              <w:t xml:space="preserve">Le modèle de FDR est volontairement concis. </w:t>
            </w:r>
          </w:p>
          <w:p w14:paraId="2448AF5C" w14:textId="77777777" w:rsidR="00EF4B5C" w:rsidRPr="00F22B0F" w:rsidRDefault="00EF4B5C" w:rsidP="0077653E">
            <w:pPr>
              <w:rPr>
                <w:color w:val="000000" w:themeColor="text1"/>
              </w:rPr>
            </w:pPr>
            <w:r w:rsidRPr="00F22B0F">
              <w:rPr>
                <w:color w:val="000000" w:themeColor="text1"/>
              </w:rPr>
              <w:t xml:space="preserve">Il contient : </w:t>
            </w:r>
          </w:p>
          <w:p w14:paraId="137C24CE" w14:textId="77777777" w:rsidR="00EF4B5C" w:rsidRPr="00F22B0F" w:rsidRDefault="00EF4B5C" w:rsidP="0077653E">
            <w:pPr>
              <w:rPr>
                <w:color w:val="000000" w:themeColor="text1"/>
              </w:rPr>
            </w:pPr>
          </w:p>
          <w:p w14:paraId="1C9CB826" w14:textId="77777777" w:rsidR="00EF4B5C" w:rsidRPr="00F22B0F" w:rsidRDefault="00EF4B5C" w:rsidP="0077653E">
            <w:pPr>
              <w:numPr>
                <w:ilvl w:val="0"/>
                <w:numId w:val="17"/>
              </w:numPr>
              <w:rPr>
                <w:color w:val="000000" w:themeColor="text1"/>
              </w:rPr>
            </w:pPr>
            <w:r w:rsidRPr="00F22B0F">
              <w:rPr>
                <w:color w:val="000000" w:themeColor="text1"/>
              </w:rPr>
              <w:t xml:space="preserve">Des directives qui précisent le contenu à insérer. </w:t>
            </w:r>
          </w:p>
          <w:p w14:paraId="43513DF4" w14:textId="77777777" w:rsidR="00EF4B5C" w:rsidRPr="00F22B0F" w:rsidRDefault="00EF4B5C" w:rsidP="0077653E">
            <w:pPr>
              <w:numPr>
                <w:ilvl w:val="0"/>
                <w:numId w:val="17"/>
              </w:numPr>
              <w:rPr>
                <w:color w:val="000000" w:themeColor="text1"/>
              </w:rPr>
            </w:pPr>
            <w:r w:rsidRPr="00F22B0F">
              <w:rPr>
                <w:color w:val="000000" w:themeColor="text1"/>
              </w:rPr>
              <w:t xml:space="preserve">Des portions de texte générique qui ne s’appliquent pas nécessairement au contexte régional. </w:t>
            </w:r>
          </w:p>
          <w:p w14:paraId="1EC2A3AB" w14:textId="61028CEA" w:rsidR="00EF4B5C" w:rsidRPr="00F22B0F" w:rsidRDefault="00EF4B5C" w:rsidP="00EF4B5C">
            <w:pPr>
              <w:numPr>
                <w:ilvl w:val="0"/>
                <w:numId w:val="17"/>
              </w:numPr>
              <w:rPr>
                <w:color w:val="000000" w:themeColor="text1"/>
              </w:rPr>
            </w:pPr>
            <w:r w:rsidRPr="00F22B0F">
              <w:rPr>
                <w:color w:val="000000" w:themeColor="text1"/>
              </w:rPr>
              <w:t xml:space="preserve">Des références, des tableaux et des figures dont la numérotation est générée automatiquement. La table des matières, aussi automatique, doit être mise à jour une fois le document terminé. </w:t>
            </w:r>
          </w:p>
          <w:p w14:paraId="2C0D8B6C" w14:textId="77777777" w:rsidR="00EF4B5C" w:rsidRPr="00F22B0F" w:rsidRDefault="00EF4B5C" w:rsidP="0077653E">
            <w:pPr>
              <w:rPr>
                <w:color w:val="000000" w:themeColor="text1"/>
              </w:rPr>
            </w:pPr>
          </w:p>
          <w:p w14:paraId="1EAA7FD5" w14:textId="3A76DA24" w:rsidR="00EF4B5C" w:rsidRPr="00F22B0F" w:rsidRDefault="00EF4B5C" w:rsidP="0077653E">
            <w:pPr>
              <w:rPr>
                <w:color w:val="000000" w:themeColor="text1"/>
              </w:rPr>
            </w:pPr>
            <w:r w:rsidRPr="00F22B0F">
              <w:rPr>
                <w:color w:val="000000" w:themeColor="text1"/>
              </w:rPr>
              <w:t>Adapter le modèle</w:t>
            </w:r>
            <w:r w:rsidR="00452C07">
              <w:rPr>
                <w:color w:val="000000" w:themeColor="text1"/>
              </w:rPr>
              <w:t>, dont la page couverture,</w:t>
            </w:r>
            <w:r w:rsidRPr="00F22B0F">
              <w:rPr>
                <w:color w:val="000000" w:themeColor="text1"/>
              </w:rPr>
              <w:t xml:space="preserve"> et supprimer les sections non pertinentes.</w:t>
            </w:r>
          </w:p>
          <w:p w14:paraId="0DF6E0CE" w14:textId="77777777" w:rsidR="00EF4B5C" w:rsidRPr="00F22B0F" w:rsidRDefault="00EF4B5C" w:rsidP="0077653E">
            <w:pPr>
              <w:rPr>
                <w:color w:val="000000" w:themeColor="text1"/>
              </w:rPr>
            </w:pPr>
          </w:p>
          <w:p w14:paraId="531AEAD1" w14:textId="1B9F3FF1" w:rsidR="00EF4B5C" w:rsidRPr="00F22B0F" w:rsidRDefault="00EF4B5C" w:rsidP="0077653E">
            <w:pPr>
              <w:rPr>
                <w:color w:val="000000" w:themeColor="text1"/>
              </w:rPr>
            </w:pPr>
            <w:r w:rsidRPr="00F22B0F">
              <w:rPr>
                <w:color w:val="000000" w:themeColor="text1"/>
              </w:rPr>
              <w:t xml:space="preserve">À la section 2.1 – La feuille de route action par action, reproduire le modèle en arborescence pour les orientations stratégiques et les actions autant de fois que nécessaire. </w:t>
            </w:r>
          </w:p>
          <w:p w14:paraId="4AAF45AB" w14:textId="77777777" w:rsidR="00EF4B5C" w:rsidRPr="00F22B0F" w:rsidRDefault="00EF4B5C" w:rsidP="0077653E">
            <w:pPr>
              <w:rPr>
                <w:color w:val="000000" w:themeColor="text1"/>
              </w:rPr>
            </w:pPr>
          </w:p>
          <w:p w14:paraId="5077A829" w14:textId="7C9B7928" w:rsidR="00D23BD5" w:rsidRDefault="00D23BD5" w:rsidP="00EF4B5C">
            <w:pPr>
              <w:rPr>
                <w:color w:val="000000" w:themeColor="text1"/>
              </w:rPr>
            </w:pPr>
          </w:p>
          <w:p w14:paraId="7383EAD0" w14:textId="77777777" w:rsidR="00452C07" w:rsidRDefault="00452C07" w:rsidP="00EF4B5C">
            <w:pPr>
              <w:rPr>
                <w:color w:val="262626"/>
              </w:rPr>
            </w:pPr>
          </w:p>
          <w:p w14:paraId="1F06343F" w14:textId="77777777" w:rsidR="00D23BD5" w:rsidRDefault="00D23BD5" w:rsidP="00EF4B5C">
            <w:pPr>
              <w:rPr>
                <w:color w:val="262626"/>
              </w:rPr>
            </w:pPr>
          </w:p>
          <w:p w14:paraId="7CB7304B" w14:textId="77777777" w:rsidR="00D23BD5" w:rsidRDefault="00D23BD5" w:rsidP="00EF4B5C">
            <w:pPr>
              <w:rPr>
                <w:color w:val="262626"/>
              </w:rPr>
            </w:pPr>
          </w:p>
          <w:p w14:paraId="036A871E" w14:textId="2F125B00" w:rsidR="00D23BD5" w:rsidRDefault="00D23BD5" w:rsidP="00EF4B5C">
            <w:pPr>
              <w:rPr>
                <w:color w:val="262626"/>
              </w:rPr>
            </w:pPr>
          </w:p>
          <w:p w14:paraId="0C76EDA5" w14:textId="140D9845" w:rsidR="00D23BD5" w:rsidRDefault="00D23BD5" w:rsidP="00EF4B5C">
            <w:pPr>
              <w:rPr>
                <w:color w:val="262626"/>
              </w:rPr>
            </w:pPr>
          </w:p>
          <w:p w14:paraId="6DF1F76A" w14:textId="77777777" w:rsidR="00D23BD5" w:rsidRDefault="00D23BD5" w:rsidP="00EF4B5C">
            <w:pPr>
              <w:rPr>
                <w:color w:val="262626"/>
              </w:rPr>
            </w:pPr>
          </w:p>
          <w:p w14:paraId="79BF6C85" w14:textId="77777777" w:rsidR="00D23BD5" w:rsidRDefault="00D23BD5" w:rsidP="00EF4B5C">
            <w:pPr>
              <w:rPr>
                <w:color w:val="262626"/>
              </w:rPr>
            </w:pPr>
          </w:p>
          <w:p w14:paraId="54E39F8C" w14:textId="77777777" w:rsidR="00D23BD5" w:rsidRDefault="00D23BD5" w:rsidP="00EF4B5C">
            <w:pPr>
              <w:rPr>
                <w:color w:val="262626"/>
              </w:rPr>
            </w:pPr>
          </w:p>
          <w:p w14:paraId="4E37743E" w14:textId="00A6CD4E" w:rsidR="00D23BD5" w:rsidRDefault="00D23BD5" w:rsidP="00EF4B5C">
            <w:pPr>
              <w:rPr>
                <w:color w:val="262626"/>
              </w:rPr>
            </w:pPr>
          </w:p>
          <w:p w14:paraId="1A1ED8D8" w14:textId="77777777" w:rsidR="00561165" w:rsidRDefault="00561165" w:rsidP="00EF4B5C">
            <w:pPr>
              <w:rPr>
                <w:color w:val="262626"/>
              </w:rPr>
            </w:pPr>
          </w:p>
          <w:p w14:paraId="370B12E7" w14:textId="3EE0E7AF" w:rsidR="00F22B0F" w:rsidRDefault="00F22B0F" w:rsidP="00EF4B5C">
            <w:pPr>
              <w:rPr>
                <w:color w:val="262626"/>
              </w:rPr>
            </w:pPr>
          </w:p>
          <w:p w14:paraId="5524EE27" w14:textId="04D1363F" w:rsidR="00F22B0F" w:rsidRDefault="00F22B0F" w:rsidP="00EF4B5C">
            <w:pPr>
              <w:rPr>
                <w:color w:val="262626"/>
              </w:rPr>
            </w:pPr>
          </w:p>
          <w:p w14:paraId="691ACDD3" w14:textId="445707AC" w:rsidR="00F22B0F" w:rsidRDefault="00F22B0F" w:rsidP="00EF4B5C">
            <w:pPr>
              <w:rPr>
                <w:color w:val="262626"/>
              </w:rPr>
            </w:pPr>
          </w:p>
          <w:p w14:paraId="5BA11F14" w14:textId="7371A438" w:rsidR="00F22B0F" w:rsidRDefault="00F22B0F" w:rsidP="00EF4B5C">
            <w:pPr>
              <w:rPr>
                <w:color w:val="262626"/>
              </w:rPr>
            </w:pPr>
          </w:p>
          <w:p w14:paraId="69B5FF96" w14:textId="061B1874" w:rsidR="00B73A31" w:rsidRDefault="00B73A31" w:rsidP="00EF4B5C">
            <w:pPr>
              <w:rPr>
                <w:color w:val="262626"/>
              </w:rPr>
            </w:pPr>
          </w:p>
          <w:p w14:paraId="5885D063" w14:textId="2098534A" w:rsidR="00B73A31" w:rsidRDefault="00B73A31" w:rsidP="00EF4B5C">
            <w:pPr>
              <w:rPr>
                <w:color w:val="262626"/>
              </w:rPr>
            </w:pPr>
          </w:p>
          <w:p w14:paraId="0EBFF1E3" w14:textId="77777777" w:rsidR="00B73A31" w:rsidRDefault="00B73A31" w:rsidP="00EF4B5C">
            <w:pPr>
              <w:rPr>
                <w:color w:val="262626"/>
              </w:rPr>
            </w:pPr>
          </w:p>
          <w:p w14:paraId="21D147C7" w14:textId="77777777" w:rsidR="00D23BD5" w:rsidRDefault="00D23BD5" w:rsidP="00EF4B5C">
            <w:pPr>
              <w:rPr>
                <w:color w:val="262626"/>
              </w:rPr>
            </w:pPr>
          </w:p>
          <w:p w14:paraId="7467ECCF" w14:textId="77777777" w:rsidR="00D23BD5" w:rsidRDefault="00D23BD5" w:rsidP="00EF4B5C">
            <w:pPr>
              <w:rPr>
                <w:color w:val="262626"/>
              </w:rPr>
            </w:pPr>
          </w:p>
          <w:p w14:paraId="7E2996F9" w14:textId="6778BDA0" w:rsidR="008B255F" w:rsidRPr="008B255F" w:rsidRDefault="008B255F" w:rsidP="008B255F"/>
        </w:tc>
      </w:tr>
    </w:tbl>
    <w:p w14:paraId="460DA3C0" w14:textId="77777777" w:rsidR="008F2D43" w:rsidRDefault="008F2D43" w:rsidP="008F2D43">
      <w:pPr>
        <w:spacing w:before="117"/>
        <w:ind w:right="10"/>
        <w:rPr>
          <w:sz w:val="24"/>
          <w:szCs w:val="24"/>
        </w:rPr>
      </w:pPr>
      <w:r>
        <w:rPr>
          <w:noProof/>
          <w:sz w:val="24"/>
          <w:szCs w:val="24"/>
        </w:rPr>
        <w:lastRenderedPageBreak/>
        <mc:AlternateContent>
          <mc:Choice Requires="wpg">
            <w:drawing>
              <wp:anchor distT="0" distB="0" distL="114300" distR="114300" simplePos="0" relativeHeight="487680000" behindDoc="1" locked="0" layoutInCell="1" allowOverlap="1" wp14:anchorId="08E4EFBF" wp14:editId="462B6B67">
                <wp:simplePos x="0" y="0"/>
                <wp:positionH relativeFrom="column">
                  <wp:posOffset>-746216</wp:posOffset>
                </wp:positionH>
                <wp:positionV relativeFrom="paragraph">
                  <wp:posOffset>-955221</wp:posOffset>
                </wp:positionV>
                <wp:extent cx="8210926" cy="10398034"/>
                <wp:effectExtent l="0" t="0" r="0" b="3810"/>
                <wp:wrapNone/>
                <wp:docPr id="31" name="Groupe 31"/>
                <wp:cNvGraphicFramePr/>
                <a:graphic xmlns:a="http://schemas.openxmlformats.org/drawingml/2006/main">
                  <a:graphicData uri="http://schemas.microsoft.com/office/word/2010/wordprocessingGroup">
                    <wpg:wgp>
                      <wpg:cNvGrpSpPr/>
                      <wpg:grpSpPr>
                        <a:xfrm>
                          <a:off x="0" y="0"/>
                          <a:ext cx="8210926" cy="10398034"/>
                          <a:chOff x="-56" y="0"/>
                          <a:chExt cx="8210926" cy="9154216"/>
                        </a:xfrm>
                      </wpg:grpSpPr>
                      <wps:wsp>
                        <wps:cNvPr id="9" name="Rectangle 9"/>
                        <wps:cNvSpPr>
                          <a:spLocks/>
                        </wps:cNvSpPr>
                        <wps:spPr bwMode="auto">
                          <a:xfrm>
                            <a:off x="27158" y="45262"/>
                            <a:ext cx="7799070" cy="9108954"/>
                          </a:xfrm>
                          <a:prstGeom prst="rect">
                            <a:avLst/>
                          </a:prstGeom>
                          <a:solidFill>
                            <a:srgbClr val="99B839"/>
                          </a:solidFill>
                          <a:ln>
                            <a:noFill/>
                          </a:ln>
                        </wps:spPr>
                        <wps:bodyPr rot="0" vertOverflow="clip" horzOverflow="clip" vert="horz" wrap="square" lIns="91440" tIns="45720" rIns="91440" bIns="45720" anchor="t" anchorCtr="0" upright="1">
                          <a:noAutofit/>
                        </wps:bodyPr>
                      </wps:wsp>
                      <pic:pic xmlns:pic="http://schemas.openxmlformats.org/drawingml/2006/picture">
                        <pic:nvPicPr>
                          <pic:cNvPr id="29" name="Image 29"/>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5400000">
                            <a:off x="8225" y="6319734"/>
                            <a:ext cx="2825697" cy="2842260"/>
                          </a:xfrm>
                          <a:prstGeom prst="rect">
                            <a:avLst/>
                          </a:prstGeom>
                        </pic:spPr>
                      </pic:pic>
                      <pic:pic xmlns:pic="http://schemas.openxmlformats.org/drawingml/2006/picture">
                        <pic:nvPicPr>
                          <pic:cNvPr id="30" name="Image 30"/>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rot="16200000">
                            <a:off x="4273235" y="0"/>
                            <a:ext cx="3937635" cy="3937635"/>
                          </a:xfrm>
                          <a:prstGeom prst="rect">
                            <a:avLst/>
                          </a:prstGeom>
                        </pic:spPr>
                      </pic:pic>
                    </wpg:wgp>
                  </a:graphicData>
                </a:graphic>
                <wp14:sizeRelV relativeFrom="margin">
                  <wp14:pctHeight>0</wp14:pctHeight>
                </wp14:sizeRelV>
              </wp:anchor>
            </w:drawing>
          </mc:Choice>
          <mc:Fallback>
            <w:pict>
              <v:group w14:anchorId="261B89E1" id="Groupe 31" o:spid="_x0000_s1026" style="position:absolute;margin-left:-58.75pt;margin-top:-75.2pt;width:646.55pt;height:818.75pt;z-index:-15636480;mso-height-relative:margin" coordorigin="" coordsize="82109,915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">
                <v:rect id="Rectangle 9" o:spid="_x0000_s1027" style="position:absolute;left:271;top:452;width:77991;height:91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" fillcolor="#99b839"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9" o:spid="_x0000_s1028" type="#_x0000_t75" style="position:absolute;left:82;top:63198;width:28257;height:28422;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">
                  <v:imagedata r:id="rId17" o:title=""/>
                </v:shape>
                <v:shape id="Image 30" o:spid="_x0000_s1029" type="#_x0000_t75" style="position:absolute;left:42732;width:39376;height:39376;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">
                  <v:imagedata r:id="rId18" o:title=""/>
                </v:shape>
              </v:group>
            </w:pict>
          </mc:Fallback>
        </mc:AlternateContent>
      </w:r>
    </w:p>
    <w:p w14:paraId="5635CD09" w14:textId="6DE625C1" w:rsidR="008F2D43" w:rsidRDefault="008F2D43" w:rsidP="008F2D43">
      <w:pPr>
        <w:pStyle w:val="Corpsdetexte"/>
        <w:rPr>
          <w:lang w:val="fr-CA"/>
        </w:rPr>
      </w:pPr>
    </w:p>
    <w:p w14:paraId="31434BC9" w14:textId="77777777" w:rsidR="008F2D43" w:rsidRPr="00C47ADA" w:rsidRDefault="008F2D43" w:rsidP="008F2D43">
      <w:pPr>
        <w:pStyle w:val="Corpsdetexte"/>
        <w:rPr>
          <w:lang w:val="fr-CA"/>
        </w:rPr>
      </w:pPr>
    </w:p>
    <w:p w14:paraId="6907AF7A" w14:textId="77777777" w:rsidR="008F2D43" w:rsidRPr="00C47ADA" w:rsidRDefault="008F2D43" w:rsidP="008F2D43">
      <w:pPr>
        <w:pStyle w:val="Corpsdetexte"/>
        <w:rPr>
          <w:lang w:val="fr-CA"/>
        </w:rPr>
      </w:pPr>
    </w:p>
    <w:p w14:paraId="66E3DA06" w14:textId="77777777" w:rsidR="008F2D43" w:rsidRPr="00C47ADA" w:rsidRDefault="008F2D43" w:rsidP="008F2D43">
      <w:pPr>
        <w:pStyle w:val="Corpsdetexte"/>
        <w:rPr>
          <w:lang w:val="fr-CA"/>
        </w:rPr>
      </w:pPr>
    </w:p>
    <w:p w14:paraId="4E2FF7F0" w14:textId="77777777" w:rsidR="008F2D43" w:rsidRPr="00C47ADA" w:rsidRDefault="008F2D43" w:rsidP="008F2D43">
      <w:pPr>
        <w:pStyle w:val="Corpsdetexte"/>
        <w:rPr>
          <w:lang w:val="fr-CA"/>
        </w:rPr>
      </w:pPr>
    </w:p>
    <w:p w14:paraId="21479146" w14:textId="77777777" w:rsidR="008F2D43" w:rsidRPr="00C47ADA" w:rsidRDefault="008F2D43" w:rsidP="008F2D43">
      <w:pPr>
        <w:pStyle w:val="Corpsdetexte"/>
        <w:rPr>
          <w:lang w:val="fr-CA"/>
        </w:rPr>
      </w:pPr>
    </w:p>
    <w:p w14:paraId="519CF129" w14:textId="77777777" w:rsidR="008F2D43" w:rsidRPr="00C47ADA" w:rsidRDefault="008F2D43" w:rsidP="008F2D43">
      <w:pPr>
        <w:pStyle w:val="Corpsdetexte"/>
        <w:rPr>
          <w:lang w:val="fr-CA"/>
        </w:rPr>
      </w:pPr>
    </w:p>
    <w:p w14:paraId="0CDC9DB8" w14:textId="77777777" w:rsidR="008F2D43" w:rsidRPr="00366D9E" w:rsidRDefault="008F2D43" w:rsidP="008F2D43">
      <w:pPr>
        <w:pStyle w:val="COUVERTURE1TITRE"/>
      </w:pPr>
    </w:p>
    <w:p w14:paraId="069B5DEF" w14:textId="77777777" w:rsidR="008F2D43" w:rsidRPr="00366D9E" w:rsidRDefault="008F2D43" w:rsidP="008F2D43">
      <w:pPr>
        <w:pStyle w:val="COUVERTURE1TITRE"/>
      </w:pPr>
    </w:p>
    <w:p w14:paraId="224EFD64" w14:textId="77777777" w:rsidR="008F2D43" w:rsidRDefault="008F2D43" w:rsidP="008F2D43">
      <w:pPr>
        <w:pStyle w:val="COUVERTURE1TITRE"/>
      </w:pPr>
    </w:p>
    <w:p w14:paraId="1874354C" w14:textId="77777777" w:rsidR="008F2D43" w:rsidRDefault="008F2D43" w:rsidP="008F2D43">
      <w:pPr>
        <w:pStyle w:val="COUVERTURE1TITRE"/>
      </w:pPr>
    </w:p>
    <w:p w14:paraId="429B99C5" w14:textId="4D1EB22D" w:rsidR="008F2D43" w:rsidRPr="008F2D43" w:rsidRDefault="008F2D43" w:rsidP="008F2D43">
      <w:pPr>
        <w:pStyle w:val="COUVERTURE1TITRE"/>
        <w:rPr>
          <w:sz w:val="56"/>
          <w:szCs w:val="56"/>
        </w:rPr>
      </w:pPr>
      <w:r w:rsidRPr="008F2D43">
        <w:rPr>
          <w:sz w:val="56"/>
          <w:szCs w:val="56"/>
        </w:rPr>
        <w:t xml:space="preserve">Feuille de route régionale en économie circulaire de </w:t>
      </w:r>
      <w:r w:rsidRPr="008F2D43">
        <w:rPr>
          <w:color w:val="FFFFFF" w:themeColor="background1"/>
          <w:sz w:val="56"/>
          <w:szCs w:val="56"/>
        </w:rPr>
        <w:t>[ nom de la région ]</w:t>
      </w:r>
    </w:p>
    <w:p w14:paraId="60C10761" w14:textId="77777777" w:rsidR="008F2D43" w:rsidRDefault="008F2D43" w:rsidP="008F2D43">
      <w:pPr>
        <w:pStyle w:val="COUVERTURE1TITRE"/>
      </w:pPr>
    </w:p>
    <w:p w14:paraId="116F553F" w14:textId="0E86B456" w:rsidR="008F2D43" w:rsidRPr="00366D9E" w:rsidRDefault="008F2D43" w:rsidP="008F2D43">
      <w:pPr>
        <w:pStyle w:val="COUVERTURE1TITRE"/>
      </w:pPr>
      <w:r w:rsidRPr="00366D9E">
        <w:br/>
      </w:r>
    </w:p>
    <w:p w14:paraId="772606EF" w14:textId="684500A8" w:rsidR="008F2D43" w:rsidRPr="00366D9E" w:rsidRDefault="008F2D43" w:rsidP="008F2D43">
      <w:pPr>
        <w:pStyle w:val="Corpsdetexte"/>
        <w:rPr>
          <w:sz w:val="10"/>
          <w:lang w:val="fr-CA"/>
        </w:rPr>
      </w:pPr>
    </w:p>
    <w:p w14:paraId="378D98D0" w14:textId="77777777" w:rsidR="008F2D43" w:rsidRDefault="008F2D43" w:rsidP="005C23F7">
      <w:pPr>
        <w:rPr>
          <w:b/>
          <w:bCs/>
          <w:color w:val="A2C337"/>
          <w:sz w:val="56"/>
          <w:szCs w:val="56"/>
          <w:lang w:val="fr-CA"/>
        </w:rPr>
      </w:pPr>
    </w:p>
    <w:p w14:paraId="0FCF8607" w14:textId="77777777" w:rsidR="008F2D43" w:rsidRDefault="008F2D43" w:rsidP="005C23F7">
      <w:pPr>
        <w:rPr>
          <w:b/>
          <w:bCs/>
          <w:color w:val="A2C337"/>
          <w:sz w:val="56"/>
          <w:szCs w:val="56"/>
          <w:lang w:val="fr-CA"/>
        </w:rPr>
      </w:pPr>
    </w:p>
    <w:p w14:paraId="14843AD1" w14:textId="77777777" w:rsidR="008F2D43" w:rsidRDefault="008F2D43" w:rsidP="005C23F7">
      <w:pPr>
        <w:rPr>
          <w:b/>
          <w:bCs/>
          <w:color w:val="A2C337"/>
          <w:sz w:val="56"/>
          <w:szCs w:val="56"/>
          <w:lang w:val="fr-CA"/>
        </w:rPr>
      </w:pPr>
    </w:p>
    <w:p w14:paraId="0621FD93" w14:textId="77777777" w:rsidR="008F2D43" w:rsidRDefault="008F2D43" w:rsidP="005C23F7">
      <w:pPr>
        <w:rPr>
          <w:b/>
          <w:bCs/>
          <w:color w:val="A2C337"/>
          <w:sz w:val="56"/>
          <w:szCs w:val="56"/>
          <w:lang w:val="fr-CA"/>
        </w:rPr>
      </w:pPr>
    </w:p>
    <w:p w14:paraId="47CA1877" w14:textId="77777777" w:rsidR="008F2D43" w:rsidRDefault="008F2D43" w:rsidP="005C23F7">
      <w:pPr>
        <w:rPr>
          <w:b/>
          <w:bCs/>
          <w:color w:val="A2C337"/>
          <w:sz w:val="56"/>
          <w:szCs w:val="56"/>
          <w:lang w:val="fr-CA"/>
        </w:rPr>
      </w:pPr>
    </w:p>
    <w:p w14:paraId="7C65F147" w14:textId="77777777" w:rsidR="008F2D43" w:rsidRDefault="008F2D43" w:rsidP="005C23F7">
      <w:pPr>
        <w:rPr>
          <w:b/>
          <w:bCs/>
          <w:color w:val="A2C337"/>
          <w:sz w:val="56"/>
          <w:szCs w:val="56"/>
          <w:lang w:val="fr-CA"/>
        </w:rPr>
      </w:pPr>
    </w:p>
    <w:p w14:paraId="54B6E678" w14:textId="2F1965DF" w:rsidR="00172AF8" w:rsidRPr="005C23F7" w:rsidRDefault="00A017B9" w:rsidP="005C23F7">
      <w:pPr>
        <w:rPr>
          <w:b/>
          <w:bCs/>
          <w:color w:val="A2C337"/>
          <w:sz w:val="56"/>
          <w:szCs w:val="56"/>
        </w:rPr>
      </w:pPr>
      <w:r w:rsidRPr="005C23F7">
        <w:rPr>
          <w:b/>
          <w:bCs/>
          <w:color w:val="A2C337"/>
          <w:sz w:val="56"/>
          <w:szCs w:val="56"/>
        </w:rPr>
        <w:t>Table</w:t>
      </w:r>
      <w:r>
        <w:rPr>
          <w:b/>
          <w:bCs/>
          <w:color w:val="A2C337"/>
          <w:sz w:val="56"/>
          <w:szCs w:val="56"/>
        </w:rPr>
        <w:t xml:space="preserve"> d</w:t>
      </w:r>
      <w:r w:rsidRPr="005C23F7">
        <w:rPr>
          <w:b/>
          <w:bCs/>
          <w:color w:val="A2C337"/>
          <w:sz w:val="56"/>
          <w:szCs w:val="56"/>
        </w:rPr>
        <w:t>es matières</w:t>
      </w:r>
    </w:p>
    <w:p w14:paraId="2F083315" w14:textId="22AC0CFA" w:rsidR="00172AF8" w:rsidRPr="00BA46FA" w:rsidRDefault="00172AF8" w:rsidP="006D0724">
      <w:pPr>
        <w:rPr>
          <w:sz w:val="19"/>
        </w:rPr>
      </w:pPr>
      <w:r>
        <w:rPr>
          <w:noProof/>
        </w:rPr>
        <mc:AlternateContent>
          <mc:Choice Requires="wps">
            <w:drawing>
              <wp:anchor distT="0" distB="0" distL="0" distR="0" simplePos="0" relativeHeight="487672832" behindDoc="1" locked="0" layoutInCell="1" allowOverlap="1" wp14:anchorId="2DE6E298" wp14:editId="083D2162">
                <wp:simplePos x="0" y="0"/>
                <wp:positionH relativeFrom="page">
                  <wp:posOffset>714212</wp:posOffset>
                </wp:positionH>
                <wp:positionV relativeFrom="paragraph">
                  <wp:posOffset>163195</wp:posOffset>
                </wp:positionV>
                <wp:extent cx="5948045" cy="45085"/>
                <wp:effectExtent l="0" t="0" r="8255" b="0"/>
                <wp:wrapTopAndBottom/>
                <wp:docPr id="1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8045" cy="45085"/>
                        </a:xfrm>
                        <a:custGeom>
                          <a:avLst/>
                          <a:gdLst>
                            <a:gd name="T0" fmla="*/ 0 w 10477"/>
                            <a:gd name="T1" fmla="*/ 0 h 1270"/>
                            <a:gd name="T2" fmla="*/ 6652895 w 10477"/>
                            <a:gd name="T3" fmla="*/ 0 h 1270"/>
                            <a:gd name="T4" fmla="*/ 0 60000 65536"/>
                            <a:gd name="T5" fmla="*/ 0 60000 65536"/>
                          </a:gdLst>
                          <a:ahLst/>
                          <a:cxnLst>
                            <a:cxn ang="T4">
                              <a:pos x="T0" y="T1"/>
                            </a:cxn>
                            <a:cxn ang="T5">
                              <a:pos x="T2" y="T3"/>
                            </a:cxn>
                          </a:cxnLst>
                          <a:rect l="0" t="0" r="r" b="b"/>
                          <a:pathLst>
                            <a:path w="10477" h="1270">
                              <a:moveTo>
                                <a:pt x="0" y="0"/>
                              </a:moveTo>
                              <a:lnTo>
                                <a:pt x="10477" y="0"/>
                              </a:lnTo>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8A0DC" id="docshape16" o:spid="_x0000_s1026" style="position:absolute;margin-left:56.25pt;margin-top:12.85pt;width:468.35pt;height:3.55pt;flip:y;z-index:-15643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" path="m,l10477,e" filled="f" strokecolor="#231f20" strokeweight="1pt">
                <v:path arrowok="t" o:connecttype="custom" o:connectlocs="0,0;2147483646,0" o:connectangles="0,0"/>
                <w10:wrap type="topAndBottom" anchorx="page"/>
              </v:shape>
            </w:pict>
          </mc:Fallback>
        </mc:AlternateContent>
      </w:r>
    </w:p>
    <w:p w14:paraId="0A37FD96" w14:textId="400485C6" w:rsidR="00EF4B5C" w:rsidRDefault="00172AF8" w:rsidP="005349E3">
      <w:pPr>
        <w:tabs>
          <w:tab w:val="right" w:pos="9019"/>
        </w:tabs>
        <w:spacing w:after="240"/>
      </w:pPr>
      <w:r w:rsidRPr="00DA54DF">
        <w:br/>
      </w:r>
    </w:p>
    <w:sdt>
      <w:sdtPr>
        <w:id w:val="537632958"/>
        <w:docPartObj>
          <w:docPartGallery w:val="Table of Contents"/>
          <w:docPartUnique/>
        </w:docPartObj>
      </w:sdtPr>
      <w:sdtEndPr/>
      <w:sdtContent>
        <w:p w14:paraId="07FE8762" w14:textId="25DFFDD1" w:rsidR="00BD2032" w:rsidRPr="00BD2032" w:rsidRDefault="006331D1" w:rsidP="005349E3">
          <w:pPr>
            <w:pStyle w:val="TM1"/>
            <w:spacing w:after="240"/>
            <w:rPr>
              <w:rFonts w:asciiTheme="minorHAnsi" w:eastAsiaTheme="minorEastAsia" w:hAnsiTheme="minorHAnsi" w:cstheme="minorBidi"/>
              <w:b/>
              <w:bCs/>
              <w:noProof/>
              <w:sz w:val="24"/>
              <w:szCs w:val="24"/>
              <w:lang w:val="fr-CA" w:eastAsia="fr-CA"/>
            </w:rPr>
          </w:pPr>
          <w:r>
            <w:rPr>
              <w:rFonts w:ascii="Lato" w:eastAsia="Lato" w:hAnsi="Lato" w:cs="Lato"/>
              <w:sz w:val="20"/>
              <w:szCs w:val="20"/>
              <w:lang w:val="fr" w:eastAsia="fr-CA"/>
            </w:rPr>
            <w:fldChar w:fldCharType="begin"/>
          </w:r>
          <w:r>
            <w:rPr>
              <w:rFonts w:ascii="Lato" w:eastAsia="Lato" w:hAnsi="Lato" w:cs="Lato"/>
              <w:sz w:val="20"/>
              <w:szCs w:val="20"/>
              <w:lang w:val="fr" w:eastAsia="fr-CA"/>
            </w:rPr>
            <w:instrText xml:space="preserve"> TOC \o "1-3" \h \z \t "Titre_vert;1;1. Titre;2;1.1 Titre;3" </w:instrText>
          </w:r>
          <w:r>
            <w:rPr>
              <w:rFonts w:ascii="Lato" w:eastAsia="Lato" w:hAnsi="Lato" w:cs="Lato"/>
              <w:sz w:val="20"/>
              <w:szCs w:val="20"/>
              <w:lang w:val="fr" w:eastAsia="fr-CA"/>
            </w:rPr>
            <w:fldChar w:fldCharType="separate"/>
          </w:r>
          <w:hyperlink w:anchor="_Toc100594350" w:history="1">
            <w:r w:rsidR="00BD2032" w:rsidRPr="00BD2032">
              <w:rPr>
                <w:rStyle w:val="Lienhypertexte"/>
                <w:b/>
                <w:bCs/>
                <w:noProof/>
              </w:rPr>
              <w:t>Introduction</w:t>
            </w:r>
            <w:r w:rsidR="00BD2032" w:rsidRPr="00BD2032">
              <w:rPr>
                <w:b/>
                <w:bCs/>
                <w:noProof/>
                <w:webHidden/>
              </w:rPr>
              <w:tab/>
            </w:r>
            <w:r w:rsidR="00BD2032" w:rsidRPr="00BD2032">
              <w:rPr>
                <w:b/>
                <w:bCs/>
                <w:noProof/>
                <w:webHidden/>
              </w:rPr>
              <w:fldChar w:fldCharType="begin"/>
            </w:r>
            <w:r w:rsidR="00BD2032" w:rsidRPr="00BD2032">
              <w:rPr>
                <w:b/>
                <w:bCs/>
                <w:noProof/>
                <w:webHidden/>
              </w:rPr>
              <w:instrText xml:space="preserve"> PAGEREF _Toc100594350 \h </w:instrText>
            </w:r>
            <w:r w:rsidR="00BD2032" w:rsidRPr="00BD2032">
              <w:rPr>
                <w:b/>
                <w:bCs/>
                <w:noProof/>
                <w:webHidden/>
              </w:rPr>
            </w:r>
            <w:r w:rsidR="00BD2032" w:rsidRPr="00BD2032">
              <w:rPr>
                <w:b/>
                <w:bCs/>
                <w:noProof/>
                <w:webHidden/>
              </w:rPr>
              <w:fldChar w:fldCharType="separate"/>
            </w:r>
            <w:r w:rsidR="00BD2032" w:rsidRPr="00BD2032">
              <w:rPr>
                <w:b/>
                <w:bCs/>
                <w:noProof/>
                <w:webHidden/>
              </w:rPr>
              <w:t>1</w:t>
            </w:r>
            <w:r w:rsidR="00BD2032" w:rsidRPr="00BD2032">
              <w:rPr>
                <w:b/>
                <w:bCs/>
                <w:noProof/>
                <w:webHidden/>
              </w:rPr>
              <w:fldChar w:fldCharType="end"/>
            </w:r>
          </w:hyperlink>
        </w:p>
        <w:p w14:paraId="4A9C65D6" w14:textId="03FB1145" w:rsidR="00BD2032" w:rsidRDefault="00AA37F2" w:rsidP="005349E3">
          <w:pPr>
            <w:pStyle w:val="TM2"/>
            <w:tabs>
              <w:tab w:val="left" w:pos="660"/>
              <w:tab w:val="right" w:leader="dot" w:pos="9395"/>
            </w:tabs>
            <w:spacing w:after="240"/>
            <w:rPr>
              <w:rFonts w:asciiTheme="minorHAnsi" w:eastAsiaTheme="minorEastAsia" w:hAnsiTheme="minorHAnsi" w:cstheme="minorBidi"/>
              <w:noProof/>
              <w:sz w:val="24"/>
              <w:szCs w:val="24"/>
              <w:lang w:val="fr-CA" w:eastAsia="fr-CA"/>
            </w:rPr>
          </w:pPr>
          <w:hyperlink w:anchor="_Toc100594351" w:history="1">
            <w:r w:rsidR="00BD2032" w:rsidRPr="00950A38">
              <w:rPr>
                <w:rStyle w:val="Lienhypertexte"/>
                <w:noProof/>
              </w:rPr>
              <w:t>1.</w:t>
            </w:r>
            <w:r w:rsidR="00BD2032">
              <w:rPr>
                <w:rFonts w:asciiTheme="minorHAnsi" w:eastAsiaTheme="minorEastAsia" w:hAnsiTheme="minorHAnsi" w:cstheme="minorBidi"/>
                <w:noProof/>
                <w:sz w:val="24"/>
                <w:szCs w:val="24"/>
                <w:lang w:val="fr-CA" w:eastAsia="fr-CA"/>
              </w:rPr>
              <w:tab/>
            </w:r>
            <w:r w:rsidR="00BD2032" w:rsidRPr="00950A38">
              <w:rPr>
                <w:rStyle w:val="Lienhypertexte"/>
                <w:noProof/>
              </w:rPr>
              <w:t>Vision et orientations stratégiques</w:t>
            </w:r>
            <w:r w:rsidR="00BD2032">
              <w:rPr>
                <w:noProof/>
                <w:webHidden/>
              </w:rPr>
              <w:tab/>
            </w:r>
            <w:r w:rsidR="00BD2032">
              <w:rPr>
                <w:noProof/>
                <w:webHidden/>
              </w:rPr>
              <w:fldChar w:fldCharType="begin"/>
            </w:r>
            <w:r w:rsidR="00BD2032">
              <w:rPr>
                <w:noProof/>
                <w:webHidden/>
              </w:rPr>
              <w:instrText xml:space="preserve"> PAGEREF _Toc100594351 \h </w:instrText>
            </w:r>
            <w:r w:rsidR="00BD2032">
              <w:rPr>
                <w:noProof/>
                <w:webHidden/>
              </w:rPr>
            </w:r>
            <w:r w:rsidR="00BD2032">
              <w:rPr>
                <w:noProof/>
                <w:webHidden/>
              </w:rPr>
              <w:fldChar w:fldCharType="separate"/>
            </w:r>
            <w:r w:rsidR="00BD2032">
              <w:rPr>
                <w:noProof/>
                <w:webHidden/>
              </w:rPr>
              <w:t>2</w:t>
            </w:r>
            <w:r w:rsidR="00BD2032">
              <w:rPr>
                <w:noProof/>
                <w:webHidden/>
              </w:rPr>
              <w:fldChar w:fldCharType="end"/>
            </w:r>
          </w:hyperlink>
        </w:p>
        <w:p w14:paraId="6CFB9529" w14:textId="6C8273C5" w:rsidR="00BD2032" w:rsidRDefault="00AA37F2" w:rsidP="005349E3">
          <w:pPr>
            <w:pStyle w:val="TM3"/>
            <w:spacing w:after="240"/>
            <w:rPr>
              <w:rFonts w:asciiTheme="minorHAnsi" w:eastAsiaTheme="minorEastAsia" w:hAnsiTheme="minorHAnsi" w:cstheme="minorBidi"/>
              <w:i w:val="0"/>
              <w:iCs w:val="0"/>
              <w:sz w:val="24"/>
              <w:szCs w:val="24"/>
              <w:lang w:val="fr-CA" w:eastAsia="fr-CA"/>
            </w:rPr>
          </w:pPr>
          <w:hyperlink w:anchor="_Toc100594352" w:history="1">
            <w:r w:rsidR="00BD2032" w:rsidRPr="00950A38">
              <w:rPr>
                <w:rStyle w:val="Lienhypertexte"/>
              </w:rPr>
              <w:t>1.2.</w:t>
            </w:r>
            <w:r w:rsidR="00BD2032">
              <w:rPr>
                <w:rFonts w:asciiTheme="minorHAnsi" w:eastAsiaTheme="minorEastAsia" w:hAnsiTheme="minorHAnsi" w:cstheme="minorBidi"/>
                <w:i w:val="0"/>
                <w:iCs w:val="0"/>
                <w:sz w:val="24"/>
                <w:szCs w:val="24"/>
                <w:lang w:val="fr-CA" w:eastAsia="fr-CA"/>
              </w:rPr>
              <w:tab/>
            </w:r>
            <w:r w:rsidR="00BD2032" w:rsidRPr="00950A38">
              <w:rPr>
                <w:rStyle w:val="Lienhypertexte"/>
              </w:rPr>
              <w:t>Les orientations stratégiques</w:t>
            </w:r>
            <w:r w:rsidR="00BD2032">
              <w:rPr>
                <w:webHidden/>
              </w:rPr>
              <w:tab/>
            </w:r>
            <w:r w:rsidR="00BD2032">
              <w:rPr>
                <w:webHidden/>
              </w:rPr>
              <w:fldChar w:fldCharType="begin"/>
            </w:r>
            <w:r w:rsidR="00BD2032">
              <w:rPr>
                <w:webHidden/>
              </w:rPr>
              <w:instrText xml:space="preserve"> PAGEREF _Toc100594352 \h </w:instrText>
            </w:r>
            <w:r w:rsidR="00BD2032">
              <w:rPr>
                <w:webHidden/>
              </w:rPr>
            </w:r>
            <w:r w:rsidR="00BD2032">
              <w:rPr>
                <w:webHidden/>
              </w:rPr>
              <w:fldChar w:fldCharType="separate"/>
            </w:r>
            <w:r w:rsidR="00BD2032">
              <w:rPr>
                <w:webHidden/>
              </w:rPr>
              <w:t>2</w:t>
            </w:r>
            <w:r w:rsidR="00BD2032">
              <w:rPr>
                <w:webHidden/>
              </w:rPr>
              <w:fldChar w:fldCharType="end"/>
            </w:r>
          </w:hyperlink>
        </w:p>
        <w:p w14:paraId="0A963E9C" w14:textId="1549BFE9" w:rsidR="00BD2032" w:rsidRDefault="00AA37F2" w:rsidP="005349E3">
          <w:pPr>
            <w:pStyle w:val="TM2"/>
            <w:tabs>
              <w:tab w:val="left" w:pos="660"/>
              <w:tab w:val="right" w:leader="dot" w:pos="9395"/>
            </w:tabs>
            <w:spacing w:after="240"/>
            <w:rPr>
              <w:rFonts w:asciiTheme="minorHAnsi" w:eastAsiaTheme="minorEastAsia" w:hAnsiTheme="minorHAnsi" w:cstheme="minorBidi"/>
              <w:noProof/>
              <w:sz w:val="24"/>
              <w:szCs w:val="24"/>
              <w:lang w:val="fr-CA" w:eastAsia="fr-CA"/>
            </w:rPr>
          </w:pPr>
          <w:hyperlink w:anchor="_Toc100594353" w:history="1">
            <w:r w:rsidR="00BD2032" w:rsidRPr="00950A38">
              <w:rPr>
                <w:rStyle w:val="Lienhypertexte"/>
                <w:noProof/>
              </w:rPr>
              <w:t>2.</w:t>
            </w:r>
            <w:r w:rsidR="00BD2032">
              <w:rPr>
                <w:rFonts w:asciiTheme="minorHAnsi" w:eastAsiaTheme="minorEastAsia" w:hAnsiTheme="minorHAnsi" w:cstheme="minorBidi"/>
                <w:noProof/>
                <w:sz w:val="24"/>
                <w:szCs w:val="24"/>
                <w:lang w:val="fr-CA" w:eastAsia="fr-CA"/>
              </w:rPr>
              <w:tab/>
            </w:r>
            <w:r w:rsidR="00BD2032" w:rsidRPr="00950A38">
              <w:rPr>
                <w:rStyle w:val="Lienhypertexte"/>
                <w:noProof/>
              </w:rPr>
              <w:t>Objectifs et actions d’économie circulaire</w:t>
            </w:r>
            <w:r w:rsidR="00BD2032">
              <w:rPr>
                <w:noProof/>
                <w:webHidden/>
              </w:rPr>
              <w:tab/>
            </w:r>
            <w:r w:rsidR="00BD2032">
              <w:rPr>
                <w:noProof/>
                <w:webHidden/>
              </w:rPr>
              <w:fldChar w:fldCharType="begin"/>
            </w:r>
            <w:r w:rsidR="00BD2032">
              <w:rPr>
                <w:noProof/>
                <w:webHidden/>
              </w:rPr>
              <w:instrText xml:space="preserve"> PAGEREF _Toc100594353 \h </w:instrText>
            </w:r>
            <w:r w:rsidR="00BD2032">
              <w:rPr>
                <w:noProof/>
                <w:webHidden/>
              </w:rPr>
            </w:r>
            <w:r w:rsidR="00BD2032">
              <w:rPr>
                <w:noProof/>
                <w:webHidden/>
              </w:rPr>
              <w:fldChar w:fldCharType="separate"/>
            </w:r>
            <w:r w:rsidR="00BD2032">
              <w:rPr>
                <w:noProof/>
                <w:webHidden/>
              </w:rPr>
              <w:t>2</w:t>
            </w:r>
            <w:r w:rsidR="00BD2032">
              <w:rPr>
                <w:noProof/>
                <w:webHidden/>
              </w:rPr>
              <w:fldChar w:fldCharType="end"/>
            </w:r>
          </w:hyperlink>
        </w:p>
        <w:p w14:paraId="40EC8BC3" w14:textId="59CD6579" w:rsidR="00BD2032" w:rsidRDefault="00AA37F2" w:rsidP="005349E3">
          <w:pPr>
            <w:pStyle w:val="TM3"/>
            <w:spacing w:after="240"/>
            <w:rPr>
              <w:rFonts w:asciiTheme="minorHAnsi" w:eastAsiaTheme="minorEastAsia" w:hAnsiTheme="minorHAnsi" w:cstheme="minorBidi"/>
              <w:i w:val="0"/>
              <w:iCs w:val="0"/>
              <w:sz w:val="24"/>
              <w:szCs w:val="24"/>
              <w:lang w:val="fr-CA" w:eastAsia="fr-CA"/>
            </w:rPr>
          </w:pPr>
          <w:hyperlink w:anchor="_Toc100594354" w:history="1">
            <w:r w:rsidR="00BD2032" w:rsidRPr="00950A38">
              <w:rPr>
                <w:rStyle w:val="Lienhypertexte"/>
              </w:rPr>
              <w:t>2.1.</w:t>
            </w:r>
            <w:r w:rsidR="00BD2032">
              <w:rPr>
                <w:rFonts w:asciiTheme="minorHAnsi" w:eastAsiaTheme="minorEastAsia" w:hAnsiTheme="minorHAnsi" w:cstheme="minorBidi"/>
                <w:i w:val="0"/>
                <w:iCs w:val="0"/>
                <w:sz w:val="24"/>
                <w:szCs w:val="24"/>
                <w:lang w:val="fr-CA" w:eastAsia="fr-CA"/>
              </w:rPr>
              <w:tab/>
            </w:r>
            <w:r w:rsidR="00BD2032" w:rsidRPr="00950A38">
              <w:rPr>
                <w:rStyle w:val="Lienhypertexte"/>
              </w:rPr>
              <w:t>La feuille de route action par action</w:t>
            </w:r>
            <w:r w:rsidR="00BD2032">
              <w:rPr>
                <w:webHidden/>
              </w:rPr>
              <w:tab/>
            </w:r>
            <w:r w:rsidR="00BD2032">
              <w:rPr>
                <w:webHidden/>
              </w:rPr>
              <w:fldChar w:fldCharType="begin"/>
            </w:r>
            <w:r w:rsidR="00BD2032">
              <w:rPr>
                <w:webHidden/>
              </w:rPr>
              <w:instrText xml:space="preserve"> PAGEREF _Toc100594354 \h </w:instrText>
            </w:r>
            <w:r w:rsidR="00BD2032">
              <w:rPr>
                <w:webHidden/>
              </w:rPr>
            </w:r>
            <w:r w:rsidR="00BD2032">
              <w:rPr>
                <w:webHidden/>
              </w:rPr>
              <w:fldChar w:fldCharType="separate"/>
            </w:r>
            <w:r w:rsidR="00BD2032">
              <w:rPr>
                <w:webHidden/>
              </w:rPr>
              <w:t>3</w:t>
            </w:r>
            <w:r w:rsidR="00BD2032">
              <w:rPr>
                <w:webHidden/>
              </w:rPr>
              <w:fldChar w:fldCharType="end"/>
            </w:r>
          </w:hyperlink>
        </w:p>
        <w:p w14:paraId="4DBA8E4E" w14:textId="45B081F4" w:rsidR="00BD2032" w:rsidRDefault="00AA37F2" w:rsidP="005349E3">
          <w:pPr>
            <w:pStyle w:val="TM2"/>
            <w:tabs>
              <w:tab w:val="right" w:leader="dot" w:pos="9395"/>
            </w:tabs>
            <w:spacing w:after="240"/>
            <w:rPr>
              <w:rFonts w:asciiTheme="minorHAnsi" w:eastAsiaTheme="minorEastAsia" w:hAnsiTheme="minorHAnsi" w:cstheme="minorBidi"/>
              <w:noProof/>
              <w:sz w:val="24"/>
              <w:szCs w:val="24"/>
              <w:lang w:val="fr-CA" w:eastAsia="fr-CA"/>
            </w:rPr>
          </w:pPr>
          <w:hyperlink w:anchor="_Toc100594355" w:history="1">
            <w:r w:rsidR="00BD2032" w:rsidRPr="00950A38">
              <w:rPr>
                <w:rStyle w:val="Lienhypertexte"/>
                <w:noProof/>
              </w:rPr>
              <w:t>Tableau 1 – Plan d’action de la feuille de route</w:t>
            </w:r>
            <w:r w:rsidR="00BD2032">
              <w:rPr>
                <w:noProof/>
                <w:webHidden/>
              </w:rPr>
              <w:tab/>
            </w:r>
            <w:r w:rsidR="00BD2032">
              <w:rPr>
                <w:noProof/>
                <w:webHidden/>
              </w:rPr>
              <w:fldChar w:fldCharType="begin"/>
            </w:r>
            <w:r w:rsidR="00BD2032">
              <w:rPr>
                <w:noProof/>
                <w:webHidden/>
              </w:rPr>
              <w:instrText xml:space="preserve"> PAGEREF _Toc100594355 \h </w:instrText>
            </w:r>
            <w:r w:rsidR="00BD2032">
              <w:rPr>
                <w:noProof/>
                <w:webHidden/>
              </w:rPr>
            </w:r>
            <w:r w:rsidR="00BD2032">
              <w:rPr>
                <w:noProof/>
                <w:webHidden/>
              </w:rPr>
              <w:fldChar w:fldCharType="separate"/>
            </w:r>
            <w:r w:rsidR="00BD2032">
              <w:rPr>
                <w:noProof/>
                <w:webHidden/>
              </w:rPr>
              <w:t>4</w:t>
            </w:r>
            <w:r w:rsidR="00BD2032">
              <w:rPr>
                <w:noProof/>
                <w:webHidden/>
              </w:rPr>
              <w:fldChar w:fldCharType="end"/>
            </w:r>
          </w:hyperlink>
        </w:p>
        <w:p w14:paraId="08F237B5" w14:textId="30981A69" w:rsidR="00BD2032" w:rsidRDefault="00AA37F2" w:rsidP="005349E3">
          <w:pPr>
            <w:pStyle w:val="TM2"/>
            <w:tabs>
              <w:tab w:val="left" w:pos="660"/>
              <w:tab w:val="right" w:leader="dot" w:pos="9395"/>
            </w:tabs>
            <w:spacing w:after="240"/>
            <w:rPr>
              <w:rFonts w:asciiTheme="minorHAnsi" w:eastAsiaTheme="minorEastAsia" w:hAnsiTheme="minorHAnsi" w:cstheme="minorBidi"/>
              <w:noProof/>
              <w:sz w:val="24"/>
              <w:szCs w:val="24"/>
              <w:lang w:val="fr-CA" w:eastAsia="fr-CA"/>
            </w:rPr>
          </w:pPr>
          <w:hyperlink w:anchor="_Toc100594356" w:history="1">
            <w:r w:rsidR="00BD2032" w:rsidRPr="00950A38">
              <w:rPr>
                <w:rStyle w:val="Lienhypertexte"/>
                <w:noProof/>
              </w:rPr>
              <w:t>3.</w:t>
            </w:r>
            <w:r w:rsidR="00BD2032">
              <w:rPr>
                <w:rFonts w:asciiTheme="minorHAnsi" w:eastAsiaTheme="minorEastAsia" w:hAnsiTheme="minorHAnsi" w:cstheme="minorBidi"/>
                <w:noProof/>
                <w:sz w:val="24"/>
                <w:szCs w:val="24"/>
                <w:lang w:val="fr-CA" w:eastAsia="fr-CA"/>
              </w:rPr>
              <w:tab/>
            </w:r>
            <w:r w:rsidR="00BD2032" w:rsidRPr="00950A38">
              <w:rPr>
                <w:rStyle w:val="Lienhypertexte"/>
                <w:noProof/>
              </w:rPr>
              <w:t>Évaluation et évolution de la feuille de route</w:t>
            </w:r>
            <w:r w:rsidR="00BD2032">
              <w:rPr>
                <w:noProof/>
                <w:webHidden/>
              </w:rPr>
              <w:tab/>
            </w:r>
            <w:r w:rsidR="00BD2032">
              <w:rPr>
                <w:noProof/>
                <w:webHidden/>
              </w:rPr>
              <w:fldChar w:fldCharType="begin"/>
            </w:r>
            <w:r w:rsidR="00BD2032">
              <w:rPr>
                <w:noProof/>
                <w:webHidden/>
              </w:rPr>
              <w:instrText xml:space="preserve"> PAGEREF _Toc100594356 \h </w:instrText>
            </w:r>
            <w:r w:rsidR="00BD2032">
              <w:rPr>
                <w:noProof/>
                <w:webHidden/>
              </w:rPr>
            </w:r>
            <w:r w:rsidR="00BD2032">
              <w:rPr>
                <w:noProof/>
                <w:webHidden/>
              </w:rPr>
              <w:fldChar w:fldCharType="separate"/>
            </w:r>
            <w:r w:rsidR="00BD2032">
              <w:rPr>
                <w:noProof/>
                <w:webHidden/>
              </w:rPr>
              <w:t>7</w:t>
            </w:r>
            <w:r w:rsidR="00BD2032">
              <w:rPr>
                <w:noProof/>
                <w:webHidden/>
              </w:rPr>
              <w:fldChar w:fldCharType="end"/>
            </w:r>
          </w:hyperlink>
        </w:p>
        <w:p w14:paraId="4F4FC769" w14:textId="5983D4FB" w:rsidR="00BD2032" w:rsidRPr="00BD2032" w:rsidRDefault="00AA37F2" w:rsidP="005349E3">
          <w:pPr>
            <w:pStyle w:val="TM1"/>
            <w:spacing w:after="240"/>
            <w:rPr>
              <w:rFonts w:asciiTheme="minorHAnsi" w:eastAsiaTheme="minorEastAsia" w:hAnsiTheme="minorHAnsi" w:cstheme="minorBidi"/>
              <w:b/>
              <w:bCs/>
              <w:noProof/>
              <w:sz w:val="24"/>
              <w:szCs w:val="24"/>
              <w:lang w:val="fr-CA" w:eastAsia="fr-CA"/>
            </w:rPr>
          </w:pPr>
          <w:hyperlink w:anchor="_Toc100594357" w:history="1">
            <w:r w:rsidR="00BD2032" w:rsidRPr="00BD2032">
              <w:rPr>
                <w:rStyle w:val="Lienhypertexte"/>
                <w:b/>
                <w:bCs/>
                <w:noProof/>
              </w:rPr>
              <w:t>Conclusion</w:t>
            </w:r>
            <w:r w:rsidR="00BD2032" w:rsidRPr="00BD2032">
              <w:rPr>
                <w:b/>
                <w:bCs/>
                <w:noProof/>
                <w:webHidden/>
              </w:rPr>
              <w:tab/>
            </w:r>
            <w:r w:rsidR="00BD2032" w:rsidRPr="00BD2032">
              <w:rPr>
                <w:b/>
                <w:bCs/>
                <w:noProof/>
                <w:webHidden/>
              </w:rPr>
              <w:fldChar w:fldCharType="begin"/>
            </w:r>
            <w:r w:rsidR="00BD2032" w:rsidRPr="00BD2032">
              <w:rPr>
                <w:b/>
                <w:bCs/>
                <w:noProof/>
                <w:webHidden/>
              </w:rPr>
              <w:instrText xml:space="preserve"> PAGEREF _Toc100594357 \h </w:instrText>
            </w:r>
            <w:r w:rsidR="00BD2032" w:rsidRPr="00BD2032">
              <w:rPr>
                <w:b/>
                <w:bCs/>
                <w:noProof/>
                <w:webHidden/>
              </w:rPr>
            </w:r>
            <w:r w:rsidR="00BD2032" w:rsidRPr="00BD2032">
              <w:rPr>
                <w:b/>
                <w:bCs/>
                <w:noProof/>
                <w:webHidden/>
              </w:rPr>
              <w:fldChar w:fldCharType="separate"/>
            </w:r>
            <w:r w:rsidR="00BD2032" w:rsidRPr="00BD2032">
              <w:rPr>
                <w:b/>
                <w:bCs/>
                <w:noProof/>
                <w:webHidden/>
              </w:rPr>
              <w:t>8</w:t>
            </w:r>
            <w:r w:rsidR="00BD2032" w:rsidRPr="00BD2032">
              <w:rPr>
                <w:b/>
                <w:bCs/>
                <w:noProof/>
                <w:webHidden/>
              </w:rPr>
              <w:fldChar w:fldCharType="end"/>
            </w:r>
          </w:hyperlink>
        </w:p>
        <w:p w14:paraId="42A1EAE0" w14:textId="7B898E0C" w:rsidR="00BD2032" w:rsidRPr="00BD2032" w:rsidRDefault="00AA37F2" w:rsidP="005349E3">
          <w:pPr>
            <w:pStyle w:val="TM1"/>
            <w:spacing w:after="240"/>
            <w:rPr>
              <w:rFonts w:asciiTheme="minorHAnsi" w:eastAsiaTheme="minorEastAsia" w:hAnsiTheme="minorHAnsi" w:cstheme="minorBidi"/>
              <w:b/>
              <w:bCs/>
              <w:noProof/>
              <w:sz w:val="24"/>
              <w:szCs w:val="24"/>
              <w:lang w:val="fr-CA" w:eastAsia="fr-CA"/>
            </w:rPr>
          </w:pPr>
          <w:hyperlink w:anchor="_Toc100594358" w:history="1">
            <w:r w:rsidR="00BD2032" w:rsidRPr="00BD2032">
              <w:rPr>
                <w:rStyle w:val="Lienhypertexte"/>
                <w:b/>
                <w:bCs/>
                <w:noProof/>
              </w:rPr>
              <w:t>Références</w:t>
            </w:r>
            <w:r w:rsidR="00BD2032" w:rsidRPr="00BD2032">
              <w:rPr>
                <w:b/>
                <w:bCs/>
                <w:noProof/>
                <w:webHidden/>
              </w:rPr>
              <w:tab/>
            </w:r>
            <w:r w:rsidR="00BD2032" w:rsidRPr="00BD2032">
              <w:rPr>
                <w:b/>
                <w:bCs/>
                <w:noProof/>
                <w:webHidden/>
              </w:rPr>
              <w:fldChar w:fldCharType="begin"/>
            </w:r>
            <w:r w:rsidR="00BD2032" w:rsidRPr="00BD2032">
              <w:rPr>
                <w:b/>
                <w:bCs/>
                <w:noProof/>
                <w:webHidden/>
              </w:rPr>
              <w:instrText xml:space="preserve"> PAGEREF _Toc100594358 \h </w:instrText>
            </w:r>
            <w:r w:rsidR="00BD2032" w:rsidRPr="00BD2032">
              <w:rPr>
                <w:b/>
                <w:bCs/>
                <w:noProof/>
                <w:webHidden/>
              </w:rPr>
            </w:r>
            <w:r w:rsidR="00BD2032" w:rsidRPr="00BD2032">
              <w:rPr>
                <w:b/>
                <w:bCs/>
                <w:noProof/>
                <w:webHidden/>
              </w:rPr>
              <w:fldChar w:fldCharType="separate"/>
            </w:r>
            <w:r w:rsidR="00BD2032" w:rsidRPr="00BD2032">
              <w:rPr>
                <w:b/>
                <w:bCs/>
                <w:noProof/>
                <w:webHidden/>
              </w:rPr>
              <w:t>9</w:t>
            </w:r>
            <w:r w:rsidR="00BD2032" w:rsidRPr="00BD2032">
              <w:rPr>
                <w:b/>
                <w:bCs/>
                <w:noProof/>
                <w:webHidden/>
              </w:rPr>
              <w:fldChar w:fldCharType="end"/>
            </w:r>
          </w:hyperlink>
        </w:p>
        <w:p w14:paraId="574A3523" w14:textId="58BC6426" w:rsidR="00EF4B5C" w:rsidRDefault="006331D1" w:rsidP="005349E3">
          <w:pPr>
            <w:pStyle w:val="TM1"/>
            <w:spacing w:after="240"/>
          </w:pPr>
          <w:r>
            <w:rPr>
              <w:rFonts w:ascii="Lato" w:eastAsia="Lato" w:hAnsi="Lato" w:cs="Lato"/>
              <w:sz w:val="20"/>
              <w:szCs w:val="20"/>
              <w:lang w:val="fr" w:eastAsia="fr-CA"/>
            </w:rPr>
            <w:fldChar w:fldCharType="end"/>
          </w:r>
        </w:p>
      </w:sdtContent>
    </w:sdt>
    <w:p w14:paraId="30E40CC4" w14:textId="069CC9DF" w:rsidR="0077653E" w:rsidRDefault="00DE2BEF" w:rsidP="0077653E">
      <w:pPr>
        <w:tabs>
          <w:tab w:val="left" w:pos="8362"/>
        </w:tabs>
      </w:pPr>
      <w:r>
        <w:tab/>
      </w:r>
      <w:r>
        <w:tab/>
      </w:r>
    </w:p>
    <w:p w14:paraId="40437887" w14:textId="77777777" w:rsidR="001F2A6C" w:rsidRDefault="001F2A6C" w:rsidP="004C0BFB"/>
    <w:p w14:paraId="2B437CAC" w14:textId="77777777" w:rsidR="001F2A6C" w:rsidRDefault="001F2A6C" w:rsidP="004C0BFB"/>
    <w:p w14:paraId="7E592CA3" w14:textId="77777777" w:rsidR="001F2A6C" w:rsidRDefault="001F2A6C" w:rsidP="004C0BFB"/>
    <w:p w14:paraId="62AB07E5" w14:textId="65FD81F6" w:rsidR="001F2A6C" w:rsidRDefault="001F2A6C" w:rsidP="004C0BFB"/>
    <w:p w14:paraId="78873BF0" w14:textId="77777777" w:rsidR="00E70108" w:rsidRDefault="00E70108" w:rsidP="004C0BFB">
      <w:pPr>
        <w:sectPr w:rsidR="00E70108" w:rsidSect="00561165">
          <w:footerReference w:type="default" r:id="rId19"/>
          <w:pgSz w:w="12240" w:h="15840"/>
          <w:pgMar w:top="1134" w:right="1701" w:bottom="1701" w:left="1134" w:header="0" w:footer="454" w:gutter="0"/>
          <w:cols w:space="720"/>
          <w:titlePg/>
          <w:docGrid w:linePitch="299"/>
        </w:sectPr>
      </w:pPr>
    </w:p>
    <w:p w14:paraId="2376EA93" w14:textId="14F4EEDF" w:rsidR="00B4788A" w:rsidRPr="00D634FB" w:rsidRDefault="008D7744" w:rsidP="006D02FB">
      <w:pPr>
        <w:pStyle w:val="Titrevert"/>
      </w:pPr>
      <w:bookmarkStart w:id="0" w:name="_Toc100594350"/>
      <w:r w:rsidRPr="00D634FB">
        <w:lastRenderedPageBreak/>
        <w:t>Introduction</w:t>
      </w:r>
      <w:bookmarkEnd w:id="0"/>
    </w:p>
    <w:p w14:paraId="76F670D4" w14:textId="29227388" w:rsidR="00DA54DF" w:rsidRPr="006D02FB" w:rsidRDefault="006D0724" w:rsidP="006D02FB">
      <w:pPr>
        <w:pStyle w:val="Soustitre"/>
      </w:pPr>
      <w:r w:rsidRPr="006D02FB">
        <w:t xml:space="preserve">UNE FEUILLE DE ROUTE, C’EST </w:t>
      </w:r>
      <w:proofErr w:type="gramStart"/>
      <w:r w:rsidR="00DD1026" w:rsidRPr="006D02FB">
        <w:t>QUOI?</w:t>
      </w:r>
      <w:proofErr w:type="gramEnd"/>
    </w:p>
    <w:p w14:paraId="380D997F" w14:textId="77777777" w:rsidR="006D0724" w:rsidRPr="006D0724" w:rsidRDefault="006D0724" w:rsidP="00546A3C">
      <w:pPr>
        <w:pStyle w:val="Textestandard"/>
      </w:pPr>
      <w:r w:rsidRPr="006D0724">
        <w:t xml:space="preserve">Une feuille de route (FDR) régionale en économie circulaire (EC), c’est avant tout une démarche de concertation régionale qui vise à susciter l’engagement des organisations dans la transition vers l’EC. </w:t>
      </w:r>
      <w:proofErr w:type="spellStart"/>
      <w:r w:rsidRPr="006D0724">
        <w:t>Co-créée</w:t>
      </w:r>
      <w:proofErr w:type="spellEnd"/>
      <w:r w:rsidRPr="006D0724">
        <w:t xml:space="preserve"> étroitement avec les parties prenantes (PP) du territoire, la FDR donne un cadre pour développer durablement l’EC à l’échelle régionale. Cette initiative offre une vision régionale, des orientations stratégiques et des objectifs collectifs à atteindre selon une échéance fixée par les PP. La FDR met de l’avant une pluralité d’actions cohérentes d’ordre stratégique, financier, réglementaire et technologique, et d’autres liées au service et à l’approvisionnement.</w:t>
      </w:r>
    </w:p>
    <w:p w14:paraId="22FFA609" w14:textId="77777777" w:rsidR="004E7E1C" w:rsidRDefault="004E7E1C" w:rsidP="00546A3C">
      <w:pPr>
        <w:pStyle w:val="Textestandard"/>
      </w:pPr>
    </w:p>
    <w:p w14:paraId="7CC66570" w14:textId="06EF3CE4" w:rsidR="006D0724" w:rsidRPr="006D0724" w:rsidRDefault="006D0724" w:rsidP="00546A3C">
      <w:pPr>
        <w:pStyle w:val="Textestandard"/>
      </w:pPr>
      <w:r w:rsidRPr="006D0724">
        <w:t>Avec sa vision systémique à long terme, la FDR rassemble les PP autour d’un projet riche de retombées économiques, environnementales et sociales. Son élaboration et sa mise en œuvre mobilisent les forces vives du milieu, tous secteurs confondus : public, industriel et civil. Tous sont concernés.</w:t>
      </w:r>
    </w:p>
    <w:p w14:paraId="19D1465A" w14:textId="77777777" w:rsidR="004E7E1C" w:rsidRDefault="004E7E1C" w:rsidP="00546A3C">
      <w:pPr>
        <w:pStyle w:val="Textestandard"/>
      </w:pPr>
    </w:p>
    <w:p w14:paraId="2411BE9A" w14:textId="44916B61" w:rsidR="00B4788A" w:rsidRDefault="006D0724" w:rsidP="00546A3C">
      <w:pPr>
        <w:pStyle w:val="Textestandard"/>
      </w:pPr>
      <w:r w:rsidRPr="006D0724">
        <w:t>La FDR est une activité structurante de la transition vers l’EC qui reflète les préoccupations et les enjeux locaux. Elle s’aligne avec précision sur l’ambition, les besoins et les capacités de chaque territoire. Elle assure également l’arrimage des orientations régionales avec les politiques et les plans d’action gouvernementaux. Pour éviter les dédoublements, la FDR s’intègre dans son écosystème et entretient le dialogue avec ses PP, et ce, à tous les niveaux. Cet arrimage à double sens fait converger la FDR et les orientations régionales vers le même but : la transition vers l’EC.</w:t>
      </w:r>
    </w:p>
    <w:p w14:paraId="7B0B48E3" w14:textId="77ED3089" w:rsidR="00773C43" w:rsidRPr="009D0BA5" w:rsidRDefault="00773C43" w:rsidP="006D02FB">
      <w:pPr>
        <w:pStyle w:val="Soustitre"/>
        <w:rPr>
          <w:color w:val="B6991D"/>
          <w:lang w:val="fr-CA"/>
        </w:rPr>
      </w:pPr>
      <w:r w:rsidRPr="009D0BA5">
        <w:rPr>
          <w:color w:val="000000" w:themeColor="text1"/>
          <w:lang w:val="fr-CA"/>
        </w:rPr>
        <w:t xml:space="preserve">LA FEUILLE DE ROUTE DE </w:t>
      </w:r>
      <w:r w:rsidR="006D02FB" w:rsidRPr="006D02FB">
        <w:rPr>
          <w:color w:val="A2C337"/>
          <w:lang w:val="fr-CA"/>
        </w:rPr>
        <w:t>[</w:t>
      </w:r>
      <w:r w:rsidRPr="006D02FB">
        <w:rPr>
          <w:color w:val="A2C337"/>
          <w:lang w:val="fr-CA"/>
        </w:rPr>
        <w:t>INSCRIRE LE NOM DE LA RÉGION</w:t>
      </w:r>
      <w:r w:rsidR="006D02FB" w:rsidRPr="006D02FB">
        <w:rPr>
          <w:color w:val="A2C337"/>
          <w:lang w:val="fr-CA"/>
        </w:rPr>
        <w:t>]</w:t>
      </w:r>
    </w:p>
    <w:p w14:paraId="6AB22803" w14:textId="77777777" w:rsidR="00773C43" w:rsidRPr="00546A3C" w:rsidRDefault="00773C43" w:rsidP="00546A3C">
      <w:pPr>
        <w:pStyle w:val="Textestandard"/>
        <w:rPr>
          <w:color w:val="A2C337"/>
        </w:rPr>
      </w:pPr>
      <w:r w:rsidRPr="00546A3C">
        <w:rPr>
          <w:color w:val="A2C337"/>
        </w:rPr>
        <w:t xml:space="preserve">Résumer ici l’information sur le contexte, la problématique et le mandat du </w:t>
      </w:r>
      <w:r w:rsidRPr="00546A3C">
        <w:rPr>
          <w:b/>
          <w:bCs/>
          <w:color w:val="A2C337"/>
        </w:rPr>
        <w:t>Porteur</w:t>
      </w:r>
      <w:r w:rsidRPr="00546A3C">
        <w:rPr>
          <w:color w:val="A2C337"/>
        </w:rPr>
        <w:t>.</w:t>
      </w:r>
    </w:p>
    <w:p w14:paraId="1A50E213" w14:textId="336947B4" w:rsidR="00773C43" w:rsidRPr="008136CE" w:rsidRDefault="00773C43" w:rsidP="006D02FB">
      <w:pPr>
        <w:pStyle w:val="Soustitre"/>
        <w:rPr>
          <w:lang w:val="fr-CA"/>
        </w:rPr>
      </w:pPr>
      <w:r w:rsidRPr="008136CE">
        <w:rPr>
          <w:lang w:val="fr-CA"/>
        </w:rPr>
        <w:t>RÉSULTATS DU DIAGNOSTIC TERRITORIAL</w:t>
      </w:r>
    </w:p>
    <w:p w14:paraId="41CD5CF9" w14:textId="0B6450C4" w:rsidR="00773C43" w:rsidRPr="00352072" w:rsidRDefault="00773C43" w:rsidP="00546A3C">
      <w:pPr>
        <w:pStyle w:val="Textestandard"/>
        <w:rPr>
          <w:color w:val="A1C338"/>
        </w:rPr>
      </w:pPr>
      <w:r w:rsidRPr="00352072">
        <w:rPr>
          <w:color w:val="A1C338"/>
        </w:rPr>
        <w:t xml:space="preserve">Faire une synthèse du portrait régional (se référer à l’Outil 2.2 – </w:t>
      </w:r>
      <w:r w:rsidRPr="00352072">
        <w:rPr>
          <w:iCs/>
          <w:color w:val="A1C338"/>
        </w:rPr>
        <w:t>Modèle de rapport</w:t>
      </w:r>
      <w:r w:rsidRPr="00352072">
        <w:rPr>
          <w:i/>
          <w:color w:val="A1C338"/>
        </w:rPr>
        <w:t xml:space="preserve"> Diagnostic territorial en économie circulaire</w:t>
      </w:r>
      <w:r w:rsidRPr="00352072">
        <w:rPr>
          <w:color w:val="A1C338"/>
        </w:rPr>
        <w:t>). Identifier les enjeux prioritaires ayant mené aux actions proposées dans la FDR.</w:t>
      </w:r>
    </w:p>
    <w:p w14:paraId="227B3364" w14:textId="77777777" w:rsidR="00561165" w:rsidRPr="00546A3C" w:rsidRDefault="00561165" w:rsidP="00773C43">
      <w:pPr>
        <w:rPr>
          <w:b/>
          <w:color w:val="A1C338"/>
          <w:sz w:val="28"/>
          <w:szCs w:val="28"/>
        </w:rPr>
      </w:pPr>
    </w:p>
    <w:p w14:paraId="45578A4B" w14:textId="77777777" w:rsidR="008136CE" w:rsidRPr="00561165" w:rsidRDefault="008136CE" w:rsidP="006D0724">
      <w:pPr>
        <w:rPr>
          <w:sz w:val="4"/>
          <w:szCs w:val="4"/>
        </w:rPr>
      </w:pPr>
    </w:p>
    <w:tbl>
      <w:tblPr>
        <w:tblpPr w:leftFromText="141" w:rightFromText="141" w:vertAnchor="text" w:horzAnchor="margin" w:tblpY="-29"/>
        <w:tblW w:w="9498" w:type="dxa"/>
        <w:tblLayout w:type="fixed"/>
        <w:tblCellMar>
          <w:left w:w="0" w:type="dxa"/>
          <w:right w:w="0" w:type="dxa"/>
        </w:tblCellMar>
        <w:tblLook w:val="01E0" w:firstRow="1" w:lastRow="1" w:firstColumn="1" w:lastColumn="1" w:noHBand="0" w:noVBand="0"/>
      </w:tblPr>
      <w:tblGrid>
        <w:gridCol w:w="9498"/>
      </w:tblGrid>
      <w:tr w:rsidR="008136CE" w:rsidRPr="00BA46FA" w14:paraId="21303951" w14:textId="77777777" w:rsidTr="00546A3C">
        <w:trPr>
          <w:trHeight w:val="480"/>
        </w:trPr>
        <w:tc>
          <w:tcPr>
            <w:tcW w:w="9498" w:type="dxa"/>
            <w:shd w:val="clear" w:color="auto" w:fill="A1C338"/>
            <w:tcMar>
              <w:left w:w="227" w:type="dxa"/>
            </w:tcMar>
            <w:vAlign w:val="center"/>
          </w:tcPr>
          <w:p w14:paraId="23AC39C0" w14:textId="2EA85524" w:rsidR="008136CE" w:rsidRPr="008438D9" w:rsidRDefault="008136CE" w:rsidP="008438D9">
            <w:pPr>
              <w:pStyle w:val="Tableautitre"/>
            </w:pPr>
            <w:r w:rsidRPr="008438D9">
              <w:t>ÉLABORATION DE LA FDR : UNE DÉMARCHE COLLECTIVE</w:t>
            </w:r>
          </w:p>
        </w:tc>
      </w:tr>
      <w:tr w:rsidR="008136CE" w:rsidRPr="00BA46FA" w14:paraId="5A27D0BE" w14:textId="77777777" w:rsidTr="00546A3C">
        <w:trPr>
          <w:trHeight w:val="2313"/>
        </w:trPr>
        <w:tc>
          <w:tcPr>
            <w:tcW w:w="9498" w:type="dxa"/>
            <w:tcMar>
              <w:left w:w="227" w:type="dxa"/>
            </w:tcMar>
            <w:vAlign w:val="center"/>
          </w:tcPr>
          <w:p w14:paraId="3DD26AAA" w14:textId="6F11F33A" w:rsidR="008136CE" w:rsidRDefault="008136CE" w:rsidP="00546A3C">
            <w:pPr>
              <w:pStyle w:val="Textestandard"/>
              <w:ind w:right="281"/>
            </w:pPr>
            <w:r w:rsidRPr="008E7798">
              <w:t xml:space="preserve">La démarche d’élaboration de la FDR régionale en EC </w:t>
            </w:r>
            <w:proofErr w:type="gramStart"/>
            <w:r w:rsidRPr="008E7798">
              <w:t xml:space="preserve">de </w:t>
            </w:r>
            <w:r w:rsidRPr="00D634FB">
              <w:rPr>
                <w:color w:val="A1C338"/>
              </w:rPr>
              <w:t>ajouter</w:t>
            </w:r>
            <w:proofErr w:type="gramEnd"/>
            <w:r w:rsidRPr="00D634FB">
              <w:rPr>
                <w:color w:val="A1C338"/>
              </w:rPr>
              <w:t xml:space="preserve"> le nom de la région </w:t>
            </w:r>
            <w:r w:rsidRPr="008E7798">
              <w:t xml:space="preserve">est une adaptation de la méthodologie proposée par RECYC-QUÉBEC dans la </w:t>
            </w:r>
            <w:r w:rsidRPr="004E7E1C">
              <w:rPr>
                <w:i/>
                <w:iCs/>
              </w:rPr>
              <w:t>Trousse pour élaborer et mettre en œuvre une feuille de route régionale en économie circulaire – Guide et outils</w:t>
            </w:r>
            <w:r w:rsidRPr="008E7798">
              <w:t xml:space="preserve"> (RECYC-QUÉBEC, 2022).</w:t>
            </w:r>
          </w:p>
          <w:p w14:paraId="1EACEA30" w14:textId="77777777" w:rsidR="00561165" w:rsidRDefault="00561165" w:rsidP="00546A3C">
            <w:pPr>
              <w:pStyle w:val="Textestandard"/>
              <w:ind w:right="281"/>
            </w:pPr>
          </w:p>
          <w:p w14:paraId="4C52C689" w14:textId="5DFE534A" w:rsidR="008136CE" w:rsidRPr="00352072" w:rsidRDefault="008136CE" w:rsidP="00546A3C">
            <w:pPr>
              <w:pStyle w:val="Textestandard"/>
              <w:ind w:right="281"/>
              <w:rPr>
                <w:b/>
                <w:bCs/>
                <w:color w:val="A1C338"/>
              </w:rPr>
            </w:pPr>
            <w:r w:rsidRPr="00D634FB">
              <w:rPr>
                <w:color w:val="A1C338"/>
              </w:rPr>
              <w:t>P</w:t>
            </w:r>
            <w:r w:rsidR="00352072">
              <w:rPr>
                <w:color w:val="A1C338"/>
              </w:rPr>
              <w:t>résenter l’</w:t>
            </w:r>
            <w:r w:rsidR="00352072" w:rsidRPr="00352072">
              <w:rPr>
                <w:b/>
                <w:bCs/>
                <w:color w:val="A1C338"/>
              </w:rPr>
              <w:t>Équipe de projet</w:t>
            </w:r>
          </w:p>
          <w:p w14:paraId="56C4E23B" w14:textId="1E975A40" w:rsidR="008136CE" w:rsidRPr="00BA46FA" w:rsidRDefault="008136CE" w:rsidP="00546A3C">
            <w:pPr>
              <w:pStyle w:val="Textestandard"/>
              <w:ind w:right="281"/>
            </w:pPr>
            <w:r w:rsidRPr="00D634FB">
              <w:rPr>
                <w:color w:val="A1C338"/>
              </w:rPr>
              <w:t>Faire un résumé du processus d’élaboration de la FDR (</w:t>
            </w:r>
            <w:r w:rsidRPr="00352072">
              <w:rPr>
                <w:b/>
                <w:bCs/>
                <w:color w:val="A1C338"/>
              </w:rPr>
              <w:t>Comité consultatif, Sous-comités techniques, Organisations engagées</w:t>
            </w:r>
            <w:r w:rsidRPr="00D634FB">
              <w:rPr>
                <w:color w:val="A1C338"/>
              </w:rPr>
              <w:t xml:space="preserve"> et PP visées par les actions).</w:t>
            </w:r>
          </w:p>
        </w:tc>
      </w:tr>
    </w:tbl>
    <w:p w14:paraId="51DBBE7F" w14:textId="49AE20CF" w:rsidR="001865C3" w:rsidRPr="00C64A26" w:rsidRDefault="008D7744" w:rsidP="00DF0175">
      <w:pPr>
        <w:pStyle w:val="1Titre"/>
      </w:pPr>
      <w:bookmarkStart w:id="1" w:name="_Toc100594351"/>
      <w:r w:rsidRPr="00C64A26">
        <w:lastRenderedPageBreak/>
        <w:t>Vision et</w:t>
      </w:r>
      <w:r w:rsidR="001E646B" w:rsidRPr="00C64A26">
        <w:t xml:space="preserve"> </w:t>
      </w:r>
      <w:r w:rsidRPr="00C64A26">
        <w:t>orientations stratégiques</w:t>
      </w:r>
      <w:bookmarkEnd w:id="1"/>
    </w:p>
    <w:p w14:paraId="7627F563" w14:textId="7393CC04" w:rsidR="001865C3" w:rsidRPr="00C64A26" w:rsidRDefault="001865C3" w:rsidP="00C64A26">
      <w:pPr>
        <w:numPr>
          <w:ilvl w:val="1"/>
          <w:numId w:val="9"/>
        </w:numPr>
        <w:spacing w:before="240" w:after="240"/>
        <w:ind w:left="788" w:hanging="431"/>
        <w:rPr>
          <w:b/>
          <w:bCs/>
          <w:sz w:val="36"/>
          <w:szCs w:val="36"/>
        </w:rPr>
      </w:pPr>
      <w:r w:rsidRPr="00C64A26">
        <w:rPr>
          <w:b/>
          <w:bCs/>
          <w:sz w:val="36"/>
          <w:szCs w:val="36"/>
        </w:rPr>
        <w:t>La vision</w:t>
      </w:r>
    </w:p>
    <w:p w14:paraId="75FDBC57" w14:textId="77777777" w:rsidR="001865C3" w:rsidRDefault="001865C3" w:rsidP="00546A3C">
      <w:pPr>
        <w:pStyle w:val="Textestandard"/>
      </w:pPr>
      <w:r>
        <w:t xml:space="preserve">La vision adoptée pour la FDR régionale en EC </w:t>
      </w:r>
      <w:proofErr w:type="gramStart"/>
      <w:r>
        <w:t xml:space="preserve">de </w:t>
      </w:r>
      <w:r w:rsidRPr="00D634FB">
        <w:rPr>
          <w:color w:val="A1C338"/>
        </w:rPr>
        <w:t>ajouter</w:t>
      </w:r>
      <w:proofErr w:type="gramEnd"/>
      <w:r w:rsidRPr="00D634FB">
        <w:rPr>
          <w:color w:val="A1C338"/>
        </w:rPr>
        <w:t xml:space="preserve"> le nom de la région</w:t>
      </w:r>
      <w:r w:rsidRPr="00D23BD5">
        <w:rPr>
          <w:color w:val="B6991D"/>
        </w:rPr>
        <w:t xml:space="preserve"> </w:t>
      </w:r>
      <w:r>
        <w:t xml:space="preserve">se veut une projection de la situation souhaitée dans un horizon temporel de </w:t>
      </w:r>
      <w:r w:rsidRPr="00D634FB">
        <w:rPr>
          <w:color w:val="A1C338"/>
        </w:rPr>
        <w:t xml:space="preserve">ajouter le nombre de mois ou d’années. </w:t>
      </w:r>
      <w:r>
        <w:t>La vision reflète les aspirations des PP engagées dans le processus et s’exprimera dans les actions d’EC qu’elles mettront en œuvre.</w:t>
      </w:r>
    </w:p>
    <w:p w14:paraId="0050C4C7" w14:textId="77777777" w:rsidR="00352072" w:rsidRDefault="00352072" w:rsidP="00352072">
      <w:pPr>
        <w:pStyle w:val="Textestandard"/>
      </w:pPr>
    </w:p>
    <w:p w14:paraId="222F4CAB" w14:textId="00CE2AE8" w:rsidR="001865C3" w:rsidRDefault="001865C3" w:rsidP="00352072">
      <w:pPr>
        <w:pStyle w:val="Textestandard"/>
        <w:rPr>
          <w:color w:val="A1C338"/>
        </w:rPr>
      </w:pPr>
      <w:r>
        <w:t xml:space="preserve">La vision est la suivante : </w:t>
      </w:r>
      <w:r w:rsidRPr="00D634FB">
        <w:rPr>
          <w:color w:val="A1C338"/>
        </w:rPr>
        <w:t>ajouter l’énoncé de la vision adopté.</w:t>
      </w:r>
    </w:p>
    <w:p w14:paraId="0BD917DC" w14:textId="77777777" w:rsidR="00C64A26" w:rsidRPr="00D634FB" w:rsidRDefault="00C64A26" w:rsidP="001E646B">
      <w:pPr>
        <w:rPr>
          <w:color w:val="A1C338"/>
        </w:rPr>
      </w:pPr>
    </w:p>
    <w:p w14:paraId="08E0B08A" w14:textId="71A8F27A" w:rsidR="00544A10" w:rsidRDefault="00544A10" w:rsidP="00C64A26">
      <w:pPr>
        <w:pStyle w:val="11Titre"/>
      </w:pPr>
      <w:bookmarkStart w:id="2" w:name="_Toc100594352"/>
      <w:r>
        <w:t>Les orientations stratégiques</w:t>
      </w:r>
      <w:bookmarkEnd w:id="2"/>
    </w:p>
    <w:p w14:paraId="45A8D1CC" w14:textId="1C13EB6C" w:rsidR="001865C3" w:rsidRDefault="001865C3" w:rsidP="00546A3C">
      <w:pPr>
        <w:pStyle w:val="Textestandard"/>
      </w:pPr>
      <w:r>
        <w:t xml:space="preserve">Définies en étroite collaboration avec le milieu, les orientations stratégiques font le pont entre la vision et les objectifs à atteindre. Elles précisent la voie à prendre pour y arriver et les moyens de réalisation à déployer. </w:t>
      </w:r>
    </w:p>
    <w:p w14:paraId="5E9CAC91" w14:textId="77777777" w:rsidR="00544A10" w:rsidRDefault="00544A10" w:rsidP="00544A10"/>
    <w:p w14:paraId="2DC95E6D" w14:textId="3B952E1D" w:rsidR="001865C3" w:rsidRDefault="001865C3" w:rsidP="00544A10">
      <w:r>
        <w:t xml:space="preserve">Les orientations stratégiques sont les suivantes : </w:t>
      </w:r>
    </w:p>
    <w:p w14:paraId="6516D68A" w14:textId="77777777" w:rsidR="00544A10" w:rsidRPr="00D23BD5" w:rsidRDefault="00544A10" w:rsidP="00544A10">
      <w:pPr>
        <w:rPr>
          <w:color w:val="B6991D"/>
        </w:rPr>
      </w:pPr>
    </w:p>
    <w:p w14:paraId="2138499A" w14:textId="171A097A" w:rsidR="001865C3" w:rsidRPr="00D634FB" w:rsidRDefault="001865C3" w:rsidP="00544A10">
      <w:pPr>
        <w:numPr>
          <w:ilvl w:val="0"/>
          <w:numId w:val="13"/>
        </w:numPr>
        <w:rPr>
          <w:color w:val="A1C338"/>
        </w:rPr>
      </w:pPr>
      <w:proofErr w:type="gramStart"/>
      <w:r w:rsidRPr="00D634FB">
        <w:rPr>
          <w:color w:val="A1C338"/>
        </w:rPr>
        <w:t>insérer</w:t>
      </w:r>
      <w:proofErr w:type="gramEnd"/>
      <w:r w:rsidRPr="00D634FB">
        <w:rPr>
          <w:color w:val="A1C338"/>
        </w:rPr>
        <w:t xml:space="preserve"> l’orientation stratégique 1</w:t>
      </w:r>
    </w:p>
    <w:p w14:paraId="076C4FCC" w14:textId="77777777" w:rsidR="001865C3" w:rsidRPr="00D634FB" w:rsidRDefault="001865C3" w:rsidP="00544A10">
      <w:pPr>
        <w:numPr>
          <w:ilvl w:val="0"/>
          <w:numId w:val="13"/>
        </w:numPr>
        <w:rPr>
          <w:color w:val="A1C338"/>
        </w:rPr>
      </w:pPr>
      <w:proofErr w:type="gramStart"/>
      <w:r w:rsidRPr="00D634FB">
        <w:rPr>
          <w:color w:val="A1C338"/>
        </w:rPr>
        <w:t>insérer</w:t>
      </w:r>
      <w:proofErr w:type="gramEnd"/>
      <w:r w:rsidRPr="00D634FB">
        <w:rPr>
          <w:color w:val="A1C338"/>
        </w:rPr>
        <w:t xml:space="preserve"> l’orientation stratégique 2</w:t>
      </w:r>
    </w:p>
    <w:p w14:paraId="613DF716" w14:textId="77777777" w:rsidR="001865C3" w:rsidRPr="00D634FB" w:rsidRDefault="001865C3" w:rsidP="00544A10">
      <w:pPr>
        <w:numPr>
          <w:ilvl w:val="0"/>
          <w:numId w:val="13"/>
        </w:numPr>
        <w:rPr>
          <w:color w:val="A1C338"/>
        </w:rPr>
      </w:pPr>
      <w:proofErr w:type="gramStart"/>
      <w:r w:rsidRPr="00D634FB">
        <w:rPr>
          <w:color w:val="A1C338"/>
        </w:rPr>
        <w:t>insérer</w:t>
      </w:r>
      <w:proofErr w:type="gramEnd"/>
      <w:r w:rsidRPr="00D634FB">
        <w:rPr>
          <w:color w:val="A1C338"/>
        </w:rPr>
        <w:t xml:space="preserve"> l’orientation stratégique 3</w:t>
      </w:r>
    </w:p>
    <w:p w14:paraId="0DD5B231" w14:textId="5A21A790" w:rsidR="00C64A26" w:rsidRDefault="00C64A26" w:rsidP="00544A10">
      <w:pPr>
        <w:rPr>
          <w:color w:val="B6991D"/>
        </w:rPr>
      </w:pPr>
    </w:p>
    <w:p w14:paraId="58262E21" w14:textId="77777777" w:rsidR="00C64A26" w:rsidRPr="00D23BD5" w:rsidRDefault="00C64A26" w:rsidP="00544A10">
      <w:pPr>
        <w:rPr>
          <w:color w:val="B6991D"/>
        </w:rPr>
      </w:pPr>
    </w:p>
    <w:p w14:paraId="386D32D6" w14:textId="20E1CFA2" w:rsidR="001865C3" w:rsidRPr="00D634FB" w:rsidRDefault="008D7744" w:rsidP="00C64A26">
      <w:pPr>
        <w:pStyle w:val="1Titre"/>
      </w:pPr>
      <w:bookmarkStart w:id="3" w:name="_Toc100594353"/>
      <w:r w:rsidRPr="00D634FB">
        <w:t xml:space="preserve">Objectifs et actions d’économie </w:t>
      </w:r>
      <w:r>
        <w:t>c</w:t>
      </w:r>
      <w:r w:rsidRPr="00D634FB">
        <w:t>irculaire</w:t>
      </w:r>
      <w:bookmarkEnd w:id="3"/>
    </w:p>
    <w:p w14:paraId="506D4F71" w14:textId="77777777" w:rsidR="005A583C" w:rsidRDefault="005A583C" w:rsidP="00544A10"/>
    <w:p w14:paraId="50440279" w14:textId="253A7998" w:rsidR="001865C3" w:rsidRPr="00D634FB" w:rsidRDefault="001865C3" w:rsidP="00546A3C">
      <w:pPr>
        <w:pStyle w:val="Textestandard"/>
        <w:rPr>
          <w:color w:val="A1C338"/>
        </w:rPr>
      </w:pPr>
      <w:r>
        <w:t xml:space="preserve">La FDR régionale </w:t>
      </w:r>
      <w:proofErr w:type="gramStart"/>
      <w:r>
        <w:t xml:space="preserve">de </w:t>
      </w:r>
      <w:r w:rsidRPr="00D634FB">
        <w:rPr>
          <w:color w:val="A1C338"/>
        </w:rPr>
        <w:t>ajouter</w:t>
      </w:r>
      <w:proofErr w:type="gramEnd"/>
      <w:r w:rsidRPr="00D634FB">
        <w:rPr>
          <w:color w:val="A1C338"/>
        </w:rPr>
        <w:t xml:space="preserve"> le nom de la région </w:t>
      </w:r>
      <w:r>
        <w:t xml:space="preserve">propose </w:t>
      </w:r>
      <w:r w:rsidRPr="00D634FB">
        <w:rPr>
          <w:color w:val="A1C338"/>
        </w:rPr>
        <w:t xml:space="preserve">ajouter le nombre d’actions de la FDR </w:t>
      </w:r>
      <w:r>
        <w:t>actions pour opérer progressivement la transition vers l’EC dans la région. Son déploiement s’échelonnera sur</w:t>
      </w:r>
      <w:r>
        <w:rPr>
          <w:color w:val="FF9966"/>
        </w:rPr>
        <w:t xml:space="preserve"> </w:t>
      </w:r>
      <w:r w:rsidRPr="00D634FB">
        <w:rPr>
          <w:color w:val="A1C338"/>
        </w:rPr>
        <w:t xml:space="preserve">ajouter le nombre de mois ou d’années de la FDR. </w:t>
      </w:r>
    </w:p>
    <w:p w14:paraId="5C1FC7C7" w14:textId="76376E7B" w:rsidR="001865C3" w:rsidRDefault="001865C3" w:rsidP="001865C3"/>
    <w:p w14:paraId="4A4005BE" w14:textId="7BA147CF" w:rsidR="001865C3" w:rsidRDefault="001865C3" w:rsidP="001865C3">
      <w:pPr>
        <w:jc w:val="center"/>
      </w:pPr>
      <w:r>
        <w:rPr>
          <w:noProof/>
          <w:lang w:val="fr-CA"/>
        </w:rPr>
        <w:drawing>
          <wp:inline distT="0" distB="0" distL="0" distR="0" wp14:anchorId="5511AE3C" wp14:editId="512B9B5D">
            <wp:extent cx="1373575" cy="1149224"/>
            <wp:effectExtent l="0" t="0" r="0" b="0"/>
            <wp:docPr id="16" name="image1.png" descr="add picture Icon - Download add picture Icon 104062 | Noun Project"/>
            <wp:cNvGraphicFramePr/>
            <a:graphic xmlns:a="http://schemas.openxmlformats.org/drawingml/2006/main">
              <a:graphicData uri="http://schemas.openxmlformats.org/drawingml/2006/picture">
                <pic:pic xmlns:pic="http://schemas.openxmlformats.org/drawingml/2006/picture">
                  <pic:nvPicPr>
                    <pic:cNvPr id="0" name="image1.png" descr="add picture Icon - Download add picture Icon 104062 | Noun Project"/>
                    <pic:cNvPicPr preferRelativeResize="0"/>
                  </pic:nvPicPr>
                  <pic:blipFill>
                    <a:blip r:embed="rId20"/>
                    <a:srcRect b="16333"/>
                    <a:stretch>
                      <a:fillRect/>
                    </a:stretch>
                  </pic:blipFill>
                  <pic:spPr>
                    <a:xfrm>
                      <a:off x="0" y="0"/>
                      <a:ext cx="1373575" cy="1149224"/>
                    </a:xfrm>
                    <a:prstGeom prst="rect">
                      <a:avLst/>
                    </a:prstGeom>
                    <a:ln/>
                  </pic:spPr>
                </pic:pic>
              </a:graphicData>
            </a:graphic>
          </wp:inline>
        </w:drawing>
      </w:r>
    </w:p>
    <w:p w14:paraId="15292BCF" w14:textId="5653C238" w:rsidR="001865C3" w:rsidRPr="00D634FB" w:rsidRDefault="001865C3" w:rsidP="00546A3C">
      <w:pPr>
        <w:pStyle w:val="Lgendedimageougraphique"/>
      </w:pPr>
      <w:r w:rsidRPr="00D634FB">
        <w:t xml:space="preserve">Ajouter une illustration qui présente les grandes actions </w:t>
      </w:r>
      <w:r w:rsidRPr="00D634FB">
        <w:br/>
        <w:t>de la FDR sur une ligne du temps.</w:t>
      </w:r>
    </w:p>
    <w:p w14:paraId="6782593F" w14:textId="152C47A3" w:rsidR="001865C3" w:rsidRDefault="001865C3" w:rsidP="001865C3"/>
    <w:p w14:paraId="0EA6B6CF" w14:textId="5AD3F1AA" w:rsidR="001865C3" w:rsidRDefault="001865C3" w:rsidP="00117A84">
      <w:pPr>
        <w:pStyle w:val="Textestandard"/>
        <w:spacing w:after="120"/>
        <w:ind w:right="17"/>
      </w:pPr>
      <w:r>
        <w:t>Issues d’un exercice collectif, les actions de la FDR ont été sélectionnées et validées par l’</w:t>
      </w:r>
      <w:r w:rsidRPr="001053FB">
        <w:t>Équipe de projet</w:t>
      </w:r>
      <w:r>
        <w:t xml:space="preserve">, le </w:t>
      </w:r>
      <w:r w:rsidRPr="001053FB">
        <w:t>Comité consultatif</w:t>
      </w:r>
      <w:r>
        <w:t xml:space="preserve"> (</w:t>
      </w:r>
      <w:r w:rsidRPr="001053FB">
        <w:t>CC</w:t>
      </w:r>
      <w:r>
        <w:t xml:space="preserve">) et les </w:t>
      </w:r>
      <w:r w:rsidRPr="001053FB">
        <w:t>Sous-comités techniques</w:t>
      </w:r>
      <w:r>
        <w:t xml:space="preserve"> (</w:t>
      </w:r>
      <w:r w:rsidRPr="001053FB">
        <w:t>SCT</w:t>
      </w:r>
      <w:r>
        <w:t xml:space="preserve">). Les actions sont portées par des </w:t>
      </w:r>
      <w:r w:rsidRPr="001053FB">
        <w:t>Organisations engagées</w:t>
      </w:r>
      <w:r>
        <w:t xml:space="preserve">. En effet, chaque </w:t>
      </w:r>
      <w:r w:rsidRPr="001053FB">
        <w:t>Organisation engagée</w:t>
      </w:r>
      <w:r>
        <w:t xml:space="preserve"> gère l’action en EC qui la concerne : elle veille à sa réalisation et en mesure les impacts. L’</w:t>
      </w:r>
      <w:r w:rsidRPr="001053FB">
        <w:t xml:space="preserve">Équipe de projet </w:t>
      </w:r>
      <w:r>
        <w:t xml:space="preserve">coordonne le déploiement régional de la FDR. Elle </w:t>
      </w:r>
      <w:r>
        <w:rPr>
          <w:color w:val="262626"/>
        </w:rPr>
        <w:t xml:space="preserve">instaure </w:t>
      </w:r>
      <w:r>
        <w:t xml:space="preserve">une structure de retour d’expérience, de reddition de compte et de communication de manière à suivre l’évolution de la FDR et à </w:t>
      </w:r>
      <w:r>
        <w:lastRenderedPageBreak/>
        <w:t>mesurer les gains réalisés.</w:t>
      </w:r>
    </w:p>
    <w:p w14:paraId="0BDECA13" w14:textId="540795FE" w:rsidR="005A583C" w:rsidRDefault="005A583C" w:rsidP="00546A3C">
      <w:pPr>
        <w:pStyle w:val="11Titre"/>
      </w:pPr>
      <w:bookmarkStart w:id="4" w:name="_Toc100594354"/>
      <w:r>
        <w:t>La feuille de route action par action</w:t>
      </w:r>
      <w:bookmarkEnd w:id="4"/>
    </w:p>
    <w:p w14:paraId="7CFAFD23" w14:textId="4DE5D0E5" w:rsidR="005A583C" w:rsidRDefault="005A583C" w:rsidP="00117A84">
      <w:pPr>
        <w:jc w:val="both"/>
      </w:pPr>
      <w:r>
        <w:t xml:space="preserve">Pour chaque orientation stratégique adoptée, des objectifs ont été fixés et des actions ont été déterminées, ce qui facilitera l’atteinte des résultats espérés et la mesure des retombées obtenues. Voici le modèle utilisé lors de l’élaboration : </w:t>
      </w:r>
    </w:p>
    <w:p w14:paraId="048BB677" w14:textId="2C6E087D" w:rsidR="005A583C" w:rsidRDefault="005A583C" w:rsidP="005A583C"/>
    <w:p w14:paraId="7CD012D2" w14:textId="5D86900A" w:rsidR="005A583C" w:rsidRDefault="005A583C" w:rsidP="005A583C"/>
    <w:p w14:paraId="530426A0" w14:textId="77777777" w:rsidR="00E574F5" w:rsidRDefault="00E574F5" w:rsidP="005A583C"/>
    <w:p w14:paraId="1F54E6CC" w14:textId="365B185B" w:rsidR="005A583C" w:rsidRDefault="004578FF" w:rsidP="005A583C">
      <w:r>
        <w:rPr>
          <w:noProof/>
          <w:color w:val="FF9966"/>
        </w:rPr>
        <w:drawing>
          <wp:anchor distT="0" distB="0" distL="114300" distR="114300" simplePos="0" relativeHeight="487673856" behindDoc="0" locked="0" layoutInCell="1" allowOverlap="1" wp14:anchorId="2FC56ED7" wp14:editId="67CBC1C7">
            <wp:simplePos x="0" y="0"/>
            <wp:positionH relativeFrom="margin">
              <wp:posOffset>701675</wp:posOffset>
            </wp:positionH>
            <wp:positionV relativeFrom="paragraph">
              <wp:posOffset>67945</wp:posOffset>
            </wp:positionV>
            <wp:extent cx="4882243" cy="4307840"/>
            <wp:effectExtent l="0" t="0" r="0" b="16510"/>
            <wp:wrapNone/>
            <wp:docPr id="19" name="Diagramme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H relativeFrom="margin">
              <wp14:pctWidth>0</wp14:pctWidth>
            </wp14:sizeRelH>
            <wp14:sizeRelV relativeFrom="margin">
              <wp14:pctHeight>0</wp14:pctHeight>
            </wp14:sizeRelV>
          </wp:anchor>
        </w:drawing>
      </w:r>
    </w:p>
    <w:p w14:paraId="4AEB6C7F" w14:textId="4ED6563E" w:rsidR="005A583C" w:rsidRDefault="005A583C" w:rsidP="005A583C"/>
    <w:p w14:paraId="66003A28" w14:textId="1FCF0A9C" w:rsidR="005A583C" w:rsidRDefault="005A583C" w:rsidP="005A583C"/>
    <w:p w14:paraId="451423E6" w14:textId="03CAB186" w:rsidR="005A583C" w:rsidRDefault="005A583C" w:rsidP="005A583C"/>
    <w:p w14:paraId="37B9CAB8" w14:textId="365A0413" w:rsidR="005A583C" w:rsidRDefault="005A583C" w:rsidP="005A583C"/>
    <w:p w14:paraId="77ECACDA" w14:textId="2529A9AD" w:rsidR="005A583C" w:rsidRDefault="005A583C" w:rsidP="005A583C"/>
    <w:p w14:paraId="7AB33C7D" w14:textId="759F8CCF" w:rsidR="005A583C" w:rsidRDefault="005A583C" w:rsidP="005A583C"/>
    <w:p w14:paraId="44B97854" w14:textId="77777777" w:rsidR="005A583C" w:rsidRDefault="005A583C" w:rsidP="005A583C"/>
    <w:p w14:paraId="26321118" w14:textId="0F1E485B" w:rsidR="005A583C" w:rsidRDefault="005A583C" w:rsidP="005A583C"/>
    <w:p w14:paraId="7FFBAF9F" w14:textId="77777777" w:rsidR="005A583C" w:rsidRDefault="005A583C" w:rsidP="005A583C"/>
    <w:p w14:paraId="4ED60AE8" w14:textId="7CF0600B" w:rsidR="005A583C" w:rsidRDefault="005A583C" w:rsidP="005A583C"/>
    <w:p w14:paraId="6CE306B5" w14:textId="2FD21CB3" w:rsidR="005A583C" w:rsidRDefault="005A583C" w:rsidP="005A583C"/>
    <w:p w14:paraId="1634A93C" w14:textId="7E1362E7" w:rsidR="005A583C" w:rsidRDefault="005A583C" w:rsidP="005A583C"/>
    <w:p w14:paraId="13A3D2DA" w14:textId="7D1213B7" w:rsidR="005A583C" w:rsidRDefault="005A583C" w:rsidP="005A583C"/>
    <w:p w14:paraId="434DD400" w14:textId="13FF1A26" w:rsidR="005A583C" w:rsidRDefault="005A583C" w:rsidP="005A583C"/>
    <w:p w14:paraId="500C5A05" w14:textId="693EEAE9" w:rsidR="005A583C" w:rsidRDefault="005A583C" w:rsidP="005A583C"/>
    <w:p w14:paraId="11F6FD73" w14:textId="615E648C" w:rsidR="005A583C" w:rsidRDefault="005A583C" w:rsidP="005A583C"/>
    <w:p w14:paraId="466D9DE7" w14:textId="18EA26DD" w:rsidR="005A583C" w:rsidRDefault="005A583C" w:rsidP="005A583C">
      <w:pPr>
        <w:spacing w:before="120" w:after="120"/>
        <w:jc w:val="center"/>
        <w:rPr>
          <w:b/>
        </w:rPr>
      </w:pPr>
    </w:p>
    <w:p w14:paraId="617EB5FE" w14:textId="404E6464" w:rsidR="005A583C" w:rsidRDefault="005A583C" w:rsidP="005A583C">
      <w:pPr>
        <w:spacing w:before="120" w:after="120"/>
        <w:jc w:val="center"/>
        <w:rPr>
          <w:b/>
        </w:rPr>
      </w:pPr>
    </w:p>
    <w:p w14:paraId="33151369" w14:textId="30BFD581" w:rsidR="005A583C" w:rsidRDefault="005A583C" w:rsidP="005A583C">
      <w:pPr>
        <w:spacing w:before="120" w:after="120"/>
        <w:jc w:val="center"/>
        <w:rPr>
          <w:b/>
        </w:rPr>
      </w:pPr>
    </w:p>
    <w:p w14:paraId="06408F85" w14:textId="77777777" w:rsidR="005A583C" w:rsidRDefault="005A583C" w:rsidP="005A583C">
      <w:pPr>
        <w:spacing w:before="120" w:after="120"/>
        <w:jc w:val="center"/>
        <w:rPr>
          <w:b/>
        </w:rPr>
      </w:pPr>
    </w:p>
    <w:p w14:paraId="13BE63EF" w14:textId="746EC68A" w:rsidR="005A583C" w:rsidRDefault="005A583C" w:rsidP="005A583C">
      <w:pPr>
        <w:spacing w:before="120" w:after="120"/>
        <w:jc w:val="center"/>
        <w:rPr>
          <w:b/>
        </w:rPr>
      </w:pPr>
    </w:p>
    <w:p w14:paraId="2AA7005C" w14:textId="63C58536" w:rsidR="005A583C" w:rsidRDefault="005A583C" w:rsidP="005A583C">
      <w:pPr>
        <w:spacing w:before="120" w:after="120"/>
        <w:jc w:val="center"/>
        <w:rPr>
          <w:b/>
        </w:rPr>
      </w:pPr>
    </w:p>
    <w:p w14:paraId="2B9466DF" w14:textId="773B5552" w:rsidR="005A583C" w:rsidRDefault="005A583C" w:rsidP="005A583C">
      <w:pPr>
        <w:spacing w:before="120" w:after="120"/>
        <w:jc w:val="center"/>
        <w:rPr>
          <w:b/>
        </w:rPr>
      </w:pPr>
    </w:p>
    <w:p w14:paraId="3A45229A" w14:textId="53879F61" w:rsidR="005A583C" w:rsidRDefault="005A583C" w:rsidP="005A583C">
      <w:pPr>
        <w:spacing w:before="120" w:after="120"/>
        <w:jc w:val="center"/>
        <w:rPr>
          <w:b/>
        </w:rPr>
      </w:pPr>
    </w:p>
    <w:p w14:paraId="041B0A8A" w14:textId="77777777" w:rsidR="005A583C" w:rsidRDefault="005A583C" w:rsidP="004578FF">
      <w:pPr>
        <w:spacing w:before="120" w:after="120"/>
        <w:rPr>
          <w:b/>
        </w:rPr>
      </w:pPr>
    </w:p>
    <w:p w14:paraId="4BF39156" w14:textId="4B7572F8" w:rsidR="005A583C" w:rsidRPr="00D634FB" w:rsidRDefault="005A583C" w:rsidP="00546A3C">
      <w:pPr>
        <w:pStyle w:val="Lgendedimageougraphique"/>
      </w:pPr>
      <w:r w:rsidRPr="00D634FB">
        <w:rPr>
          <w:b/>
        </w:rPr>
        <w:t>Figure 1</w:t>
      </w:r>
      <w:r w:rsidRPr="00D634FB">
        <w:t xml:space="preserve"> – Arborescence de la feuille de route.</w:t>
      </w:r>
    </w:p>
    <w:p w14:paraId="02E668B7" w14:textId="4D4BF8FB" w:rsidR="00931807" w:rsidRPr="00C72312" w:rsidRDefault="005A583C" w:rsidP="00C72312">
      <w:pPr>
        <w:spacing w:before="120" w:after="120"/>
        <w:jc w:val="center"/>
        <w:sectPr w:rsidR="00931807" w:rsidRPr="00C72312" w:rsidSect="00B271F8">
          <w:footerReference w:type="default" r:id="rId26"/>
          <w:footerReference w:type="first" r:id="rId27"/>
          <w:pgSz w:w="12240" w:h="15840"/>
          <w:pgMar w:top="1134" w:right="1701" w:bottom="1876" w:left="1134" w:header="0" w:footer="454" w:gutter="0"/>
          <w:pgNumType w:start="1"/>
          <w:cols w:space="720"/>
          <w:docGrid w:linePitch="299"/>
        </w:sectPr>
      </w:pPr>
      <w:bookmarkStart w:id="5" w:name="_heading=h.44sinio" w:colFirst="0" w:colLast="0"/>
      <w:bookmarkEnd w:id="5"/>
      <w:r>
        <w:t>(HEC Montréal, 2014)</w:t>
      </w:r>
    </w:p>
    <w:p w14:paraId="20D91E01" w14:textId="17F6F627" w:rsidR="00C72312" w:rsidRPr="00D634FB" w:rsidRDefault="008D7744" w:rsidP="009840C6">
      <w:pPr>
        <w:pStyle w:val="1Titre"/>
        <w:numPr>
          <w:ilvl w:val="0"/>
          <w:numId w:val="0"/>
        </w:numPr>
        <w:ind w:left="360" w:hanging="360"/>
      </w:pPr>
      <w:bookmarkStart w:id="6" w:name="_Toc100594355"/>
      <w:r w:rsidRPr="00D634FB">
        <w:lastRenderedPageBreak/>
        <w:t xml:space="preserve">Tableau 1 – </w:t>
      </w:r>
      <w:r>
        <w:t>P</w:t>
      </w:r>
      <w:r w:rsidRPr="00D634FB">
        <w:t>lan d’action de la feuille de route</w:t>
      </w:r>
      <w:bookmarkEnd w:id="6"/>
    </w:p>
    <w:p w14:paraId="3248D0DD" w14:textId="259A70B9" w:rsidR="00C72312" w:rsidRPr="00DA1D29" w:rsidRDefault="00DA1D29" w:rsidP="00C72312">
      <w:pPr>
        <w:rPr>
          <w:color w:val="B6991D"/>
        </w:rPr>
      </w:pPr>
      <w:r>
        <w:rPr>
          <w:color w:val="B6991D"/>
        </w:rPr>
        <w:br/>
      </w:r>
      <w:r w:rsidRPr="00D634FB">
        <w:rPr>
          <w:color w:val="A1C338"/>
        </w:rPr>
        <w:t>(HEC Montréal, 2014)</w:t>
      </w:r>
    </w:p>
    <w:p w14:paraId="6794E9E5" w14:textId="04262CF3" w:rsidR="00C72312" w:rsidRPr="0033668F" w:rsidRDefault="00C72312" w:rsidP="00931807">
      <w:pPr>
        <w:pBdr>
          <w:top w:val="nil"/>
          <w:left w:val="nil"/>
          <w:bottom w:val="nil"/>
          <w:right w:val="nil"/>
          <w:between w:val="nil"/>
        </w:pBdr>
        <w:spacing w:after="120"/>
        <w:jc w:val="center"/>
      </w:pPr>
    </w:p>
    <w:tbl>
      <w:tblPr>
        <w:tblW w:w="13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43"/>
        <w:gridCol w:w="1743"/>
        <w:gridCol w:w="1743"/>
        <w:gridCol w:w="1743"/>
        <w:gridCol w:w="1743"/>
        <w:gridCol w:w="1743"/>
        <w:gridCol w:w="1743"/>
      </w:tblGrid>
      <w:tr w:rsidR="00931807" w:rsidRPr="00C72312" w14:paraId="2A54AACA" w14:textId="77777777" w:rsidTr="009840C6">
        <w:trPr>
          <w:trHeight w:val="461"/>
        </w:trPr>
        <w:tc>
          <w:tcPr>
            <w:tcW w:w="13943" w:type="dxa"/>
            <w:gridSpan w:val="8"/>
            <w:tcBorders>
              <w:top w:val="nil"/>
              <w:left w:val="nil"/>
              <w:bottom w:val="nil"/>
              <w:right w:val="nil"/>
            </w:tcBorders>
            <w:shd w:val="clear" w:color="auto" w:fill="E3ECC4"/>
            <w:vAlign w:val="center"/>
          </w:tcPr>
          <w:p w14:paraId="2164927E" w14:textId="18B4AA4D" w:rsidR="00931807" w:rsidRPr="00C72312" w:rsidRDefault="00931807" w:rsidP="009840C6">
            <w:pPr>
              <w:pStyle w:val="Tableautitre"/>
              <w:jc w:val="center"/>
            </w:pPr>
            <w:bookmarkStart w:id="7" w:name="_Hlk99529619"/>
            <w:r w:rsidRPr="00C72312">
              <w:t xml:space="preserve">ORIENTATION STRATÉGIQUE 1 : </w:t>
            </w:r>
            <w:r w:rsidRPr="004E586E">
              <w:rPr>
                <w:color w:val="A3C337"/>
              </w:rPr>
              <w:t>INSÉRER L’ORIENTATION STRATÉGIQUE 1</w:t>
            </w:r>
          </w:p>
        </w:tc>
      </w:tr>
      <w:tr w:rsidR="00931807" w:rsidRPr="00C72312" w14:paraId="72F38948" w14:textId="77777777" w:rsidTr="009840C6">
        <w:trPr>
          <w:trHeight w:val="439"/>
        </w:trPr>
        <w:tc>
          <w:tcPr>
            <w:tcW w:w="13943" w:type="dxa"/>
            <w:gridSpan w:val="8"/>
            <w:tcBorders>
              <w:top w:val="nil"/>
              <w:left w:val="nil"/>
              <w:bottom w:val="nil"/>
              <w:right w:val="nil"/>
            </w:tcBorders>
            <w:shd w:val="clear" w:color="auto" w:fill="E3ECC4"/>
            <w:vAlign w:val="center"/>
          </w:tcPr>
          <w:p w14:paraId="0D28D802" w14:textId="3983B211" w:rsidR="00931807" w:rsidRPr="00C72312" w:rsidRDefault="00931807" w:rsidP="009840C6">
            <w:pPr>
              <w:pStyle w:val="Tableautitre"/>
            </w:pPr>
            <w:r w:rsidRPr="00C72312">
              <w:t xml:space="preserve">OBJECTIF 1.1 : </w:t>
            </w:r>
            <w:r w:rsidRPr="009840C6">
              <w:rPr>
                <w:color w:val="A2C337"/>
              </w:rPr>
              <w:t>INS</w:t>
            </w:r>
            <w:r w:rsidR="00E1188A" w:rsidRPr="009840C6">
              <w:rPr>
                <w:color w:val="A2C337"/>
              </w:rPr>
              <w:t>É</w:t>
            </w:r>
            <w:r w:rsidRPr="009840C6">
              <w:rPr>
                <w:color w:val="A2C337"/>
              </w:rPr>
              <w:t>RER L’OBJECTIF 1.1</w:t>
            </w:r>
          </w:p>
        </w:tc>
      </w:tr>
      <w:tr w:rsidR="00931807" w:rsidRPr="00C72312" w14:paraId="37C2C633" w14:textId="77777777" w:rsidTr="00C72312">
        <w:trPr>
          <w:trHeight w:val="430"/>
        </w:trPr>
        <w:tc>
          <w:tcPr>
            <w:tcW w:w="1742" w:type="dxa"/>
            <w:tcBorders>
              <w:top w:val="nil"/>
              <w:left w:val="nil"/>
              <w:bottom w:val="single" w:sz="4" w:space="0" w:color="auto"/>
              <w:right w:val="nil"/>
            </w:tcBorders>
            <w:vAlign w:val="center"/>
          </w:tcPr>
          <w:p w14:paraId="03E69715" w14:textId="77777777" w:rsidR="00931807" w:rsidRPr="00C72312" w:rsidRDefault="00931807" w:rsidP="008D4C86">
            <w:pPr>
              <w:spacing w:before="120" w:after="120"/>
              <w:jc w:val="center"/>
              <w:rPr>
                <w:bCs/>
                <w:sz w:val="20"/>
                <w:szCs w:val="20"/>
              </w:rPr>
            </w:pPr>
            <w:r w:rsidRPr="00C72312">
              <w:rPr>
                <w:bCs/>
                <w:sz w:val="20"/>
                <w:szCs w:val="20"/>
              </w:rPr>
              <w:t>Actions</w:t>
            </w:r>
          </w:p>
        </w:tc>
        <w:tc>
          <w:tcPr>
            <w:tcW w:w="1743" w:type="dxa"/>
            <w:tcBorders>
              <w:top w:val="nil"/>
              <w:left w:val="nil"/>
              <w:bottom w:val="single" w:sz="4" w:space="0" w:color="auto"/>
              <w:right w:val="nil"/>
            </w:tcBorders>
            <w:vAlign w:val="center"/>
          </w:tcPr>
          <w:p w14:paraId="403EA0EC" w14:textId="77777777" w:rsidR="00931807" w:rsidRPr="00C72312" w:rsidRDefault="00931807" w:rsidP="008D4C86">
            <w:pPr>
              <w:spacing w:before="120" w:after="120"/>
              <w:jc w:val="center"/>
              <w:rPr>
                <w:bCs/>
                <w:sz w:val="20"/>
                <w:szCs w:val="20"/>
              </w:rPr>
            </w:pPr>
            <w:r w:rsidRPr="00C72312">
              <w:rPr>
                <w:bCs/>
                <w:sz w:val="20"/>
                <w:szCs w:val="20"/>
              </w:rPr>
              <w:t>Responsable(s)</w:t>
            </w:r>
          </w:p>
        </w:tc>
        <w:tc>
          <w:tcPr>
            <w:tcW w:w="1743" w:type="dxa"/>
            <w:tcBorders>
              <w:top w:val="nil"/>
              <w:left w:val="nil"/>
              <w:bottom w:val="single" w:sz="4" w:space="0" w:color="auto"/>
              <w:right w:val="nil"/>
            </w:tcBorders>
            <w:vAlign w:val="center"/>
          </w:tcPr>
          <w:p w14:paraId="3DB06297" w14:textId="77777777" w:rsidR="00931807" w:rsidRPr="00C72312" w:rsidRDefault="00931807" w:rsidP="008D4C86">
            <w:pPr>
              <w:spacing w:before="120" w:after="120"/>
              <w:jc w:val="center"/>
              <w:rPr>
                <w:bCs/>
                <w:sz w:val="20"/>
                <w:szCs w:val="20"/>
              </w:rPr>
            </w:pPr>
            <w:r w:rsidRPr="00C72312">
              <w:rPr>
                <w:bCs/>
                <w:sz w:val="20"/>
                <w:szCs w:val="20"/>
              </w:rPr>
              <w:t>Ressources</w:t>
            </w:r>
          </w:p>
        </w:tc>
        <w:tc>
          <w:tcPr>
            <w:tcW w:w="1743" w:type="dxa"/>
            <w:tcBorders>
              <w:top w:val="nil"/>
              <w:left w:val="nil"/>
              <w:bottom w:val="single" w:sz="4" w:space="0" w:color="auto"/>
              <w:right w:val="nil"/>
            </w:tcBorders>
            <w:vAlign w:val="center"/>
          </w:tcPr>
          <w:p w14:paraId="32C30110" w14:textId="77777777" w:rsidR="00931807" w:rsidRPr="00C72312" w:rsidRDefault="00931807" w:rsidP="008D4C86">
            <w:pPr>
              <w:spacing w:before="120" w:after="120"/>
              <w:jc w:val="center"/>
              <w:rPr>
                <w:bCs/>
                <w:sz w:val="20"/>
                <w:szCs w:val="20"/>
              </w:rPr>
            </w:pPr>
            <w:r w:rsidRPr="00C72312">
              <w:rPr>
                <w:bCs/>
                <w:sz w:val="20"/>
                <w:szCs w:val="20"/>
              </w:rPr>
              <w:t>Échéancier</w:t>
            </w:r>
          </w:p>
        </w:tc>
        <w:tc>
          <w:tcPr>
            <w:tcW w:w="1743" w:type="dxa"/>
            <w:tcBorders>
              <w:top w:val="nil"/>
              <w:left w:val="nil"/>
              <w:bottom w:val="single" w:sz="4" w:space="0" w:color="auto"/>
              <w:right w:val="nil"/>
            </w:tcBorders>
            <w:vAlign w:val="center"/>
          </w:tcPr>
          <w:p w14:paraId="7E0CA437" w14:textId="77777777" w:rsidR="00931807" w:rsidRPr="00C72312" w:rsidRDefault="00931807" w:rsidP="008D4C86">
            <w:pPr>
              <w:spacing w:before="120" w:after="120"/>
              <w:jc w:val="center"/>
              <w:rPr>
                <w:bCs/>
                <w:sz w:val="20"/>
                <w:szCs w:val="20"/>
              </w:rPr>
            </w:pPr>
            <w:r w:rsidRPr="00C72312">
              <w:rPr>
                <w:bCs/>
                <w:sz w:val="20"/>
                <w:szCs w:val="20"/>
              </w:rPr>
              <w:t>Indicateur(s)</w:t>
            </w:r>
          </w:p>
        </w:tc>
        <w:tc>
          <w:tcPr>
            <w:tcW w:w="1743" w:type="dxa"/>
            <w:tcBorders>
              <w:top w:val="nil"/>
              <w:left w:val="nil"/>
              <w:bottom w:val="single" w:sz="4" w:space="0" w:color="auto"/>
              <w:right w:val="nil"/>
            </w:tcBorders>
            <w:vAlign w:val="center"/>
          </w:tcPr>
          <w:p w14:paraId="4604D747" w14:textId="77777777" w:rsidR="00931807" w:rsidRPr="00C72312" w:rsidRDefault="00931807" w:rsidP="008D4C86">
            <w:pPr>
              <w:spacing w:before="120" w:after="120"/>
              <w:jc w:val="center"/>
              <w:rPr>
                <w:bCs/>
                <w:color w:val="FF9966"/>
                <w:sz w:val="20"/>
                <w:szCs w:val="20"/>
              </w:rPr>
            </w:pPr>
            <w:r w:rsidRPr="00C72312">
              <w:rPr>
                <w:bCs/>
                <w:sz w:val="20"/>
                <w:szCs w:val="20"/>
              </w:rPr>
              <w:t xml:space="preserve">Référence en </w:t>
            </w:r>
            <w:r w:rsidRPr="00D634FB">
              <w:rPr>
                <w:bCs/>
                <w:color w:val="A1C338"/>
                <w:sz w:val="20"/>
                <w:szCs w:val="20"/>
              </w:rPr>
              <w:t>indiquer l’année</w:t>
            </w:r>
          </w:p>
        </w:tc>
        <w:tc>
          <w:tcPr>
            <w:tcW w:w="1743" w:type="dxa"/>
            <w:tcBorders>
              <w:top w:val="nil"/>
              <w:left w:val="nil"/>
              <w:bottom w:val="single" w:sz="4" w:space="0" w:color="auto"/>
              <w:right w:val="nil"/>
            </w:tcBorders>
            <w:vAlign w:val="center"/>
          </w:tcPr>
          <w:p w14:paraId="42C39E07" w14:textId="77777777" w:rsidR="00931807" w:rsidRPr="00C72312" w:rsidRDefault="00931807" w:rsidP="008D4C86">
            <w:pPr>
              <w:spacing w:before="120" w:after="120"/>
              <w:jc w:val="center"/>
              <w:rPr>
                <w:bCs/>
                <w:color w:val="FF9966"/>
                <w:sz w:val="20"/>
                <w:szCs w:val="20"/>
              </w:rPr>
            </w:pPr>
            <w:r w:rsidRPr="00C72312">
              <w:rPr>
                <w:bCs/>
                <w:sz w:val="20"/>
                <w:szCs w:val="20"/>
              </w:rPr>
              <w:t xml:space="preserve">Cible en </w:t>
            </w:r>
            <w:r w:rsidRPr="00D634FB">
              <w:rPr>
                <w:bCs/>
                <w:color w:val="A1C338"/>
                <w:sz w:val="20"/>
                <w:szCs w:val="20"/>
              </w:rPr>
              <w:t>indiquer l’année</w:t>
            </w:r>
          </w:p>
        </w:tc>
        <w:tc>
          <w:tcPr>
            <w:tcW w:w="1743" w:type="dxa"/>
            <w:tcBorders>
              <w:top w:val="nil"/>
              <w:left w:val="nil"/>
              <w:bottom w:val="single" w:sz="4" w:space="0" w:color="auto"/>
              <w:right w:val="nil"/>
            </w:tcBorders>
            <w:vAlign w:val="center"/>
          </w:tcPr>
          <w:p w14:paraId="65924736" w14:textId="77777777" w:rsidR="00931807" w:rsidRPr="00C72312" w:rsidRDefault="00931807" w:rsidP="008D4C86">
            <w:pPr>
              <w:spacing w:before="120" w:after="120"/>
              <w:jc w:val="center"/>
              <w:rPr>
                <w:bCs/>
                <w:color w:val="FF9966"/>
                <w:sz w:val="20"/>
                <w:szCs w:val="20"/>
              </w:rPr>
            </w:pPr>
            <w:r w:rsidRPr="00C72312">
              <w:rPr>
                <w:bCs/>
                <w:sz w:val="20"/>
                <w:szCs w:val="20"/>
              </w:rPr>
              <w:t>Évaluation</w:t>
            </w:r>
          </w:p>
        </w:tc>
      </w:tr>
      <w:tr w:rsidR="00931807" w:rsidRPr="00C72312" w14:paraId="3B84675A" w14:textId="77777777" w:rsidTr="00C72312">
        <w:trPr>
          <w:trHeight w:val="608"/>
        </w:trPr>
        <w:tc>
          <w:tcPr>
            <w:tcW w:w="1742" w:type="dxa"/>
            <w:tcBorders>
              <w:top w:val="single" w:sz="4" w:space="0" w:color="auto"/>
              <w:left w:val="nil"/>
              <w:bottom w:val="single" w:sz="4" w:space="0" w:color="auto"/>
              <w:right w:val="nil"/>
            </w:tcBorders>
          </w:tcPr>
          <w:p w14:paraId="463A555D"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46E9AB86"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0D660C40"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1EF09B30"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0F7E5329"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7C4913BF"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1A878E02"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5D5FB3DF" w14:textId="5D44EF3F" w:rsidR="00931807" w:rsidRPr="00C72312" w:rsidRDefault="00931807" w:rsidP="008D4C86">
            <w:pPr>
              <w:spacing w:before="120" w:after="120"/>
              <w:jc w:val="center"/>
              <w:rPr>
                <w:bCs/>
                <w:sz w:val="20"/>
                <w:szCs w:val="20"/>
              </w:rPr>
            </w:pPr>
          </w:p>
        </w:tc>
      </w:tr>
      <w:tr w:rsidR="00931807" w:rsidRPr="00C72312" w14:paraId="62B8F099" w14:textId="77777777" w:rsidTr="00C72312">
        <w:trPr>
          <w:trHeight w:val="608"/>
        </w:trPr>
        <w:tc>
          <w:tcPr>
            <w:tcW w:w="1742" w:type="dxa"/>
            <w:tcBorders>
              <w:top w:val="single" w:sz="4" w:space="0" w:color="auto"/>
              <w:left w:val="nil"/>
              <w:bottom w:val="single" w:sz="4" w:space="0" w:color="auto"/>
              <w:right w:val="nil"/>
            </w:tcBorders>
          </w:tcPr>
          <w:p w14:paraId="617DAC67"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2D4BDAEA"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521A0146"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4AAFB218"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5150307D"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0C610939"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01AB9312"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single" w:sz="4" w:space="0" w:color="auto"/>
              <w:right w:val="nil"/>
            </w:tcBorders>
          </w:tcPr>
          <w:p w14:paraId="2E35D855" w14:textId="77777777" w:rsidR="00931807" w:rsidRPr="00C72312" w:rsidRDefault="00931807" w:rsidP="008D4C86">
            <w:pPr>
              <w:spacing w:before="120" w:after="120"/>
              <w:jc w:val="center"/>
              <w:rPr>
                <w:bCs/>
                <w:sz w:val="20"/>
                <w:szCs w:val="20"/>
              </w:rPr>
            </w:pPr>
          </w:p>
        </w:tc>
      </w:tr>
      <w:tr w:rsidR="00931807" w:rsidRPr="00C72312" w14:paraId="4742CFCA" w14:textId="77777777" w:rsidTr="00C72312">
        <w:trPr>
          <w:trHeight w:val="549"/>
        </w:trPr>
        <w:tc>
          <w:tcPr>
            <w:tcW w:w="1742" w:type="dxa"/>
            <w:tcBorders>
              <w:top w:val="single" w:sz="4" w:space="0" w:color="auto"/>
              <w:left w:val="nil"/>
              <w:bottom w:val="nil"/>
              <w:right w:val="nil"/>
            </w:tcBorders>
          </w:tcPr>
          <w:p w14:paraId="6BF30581" w14:textId="0DEBD146" w:rsidR="00931807" w:rsidRPr="00C72312" w:rsidRDefault="00C72312" w:rsidP="008D4C86">
            <w:pPr>
              <w:spacing w:before="120" w:after="120"/>
              <w:jc w:val="center"/>
              <w:rPr>
                <w:bCs/>
                <w:color w:val="FF9966"/>
                <w:sz w:val="20"/>
                <w:szCs w:val="20"/>
              </w:rPr>
            </w:pPr>
            <w:r w:rsidRPr="00D634FB">
              <w:rPr>
                <w:color w:val="A1C338"/>
                <w:sz w:val="20"/>
                <w:szCs w:val="20"/>
              </w:rPr>
              <w:t>Ajouter les lignes nécessaires</w:t>
            </w:r>
          </w:p>
        </w:tc>
        <w:tc>
          <w:tcPr>
            <w:tcW w:w="1743" w:type="dxa"/>
            <w:tcBorders>
              <w:top w:val="single" w:sz="4" w:space="0" w:color="auto"/>
              <w:left w:val="nil"/>
              <w:bottom w:val="nil"/>
              <w:right w:val="nil"/>
            </w:tcBorders>
          </w:tcPr>
          <w:p w14:paraId="65272397"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nil"/>
              <w:right w:val="nil"/>
            </w:tcBorders>
          </w:tcPr>
          <w:p w14:paraId="298D5044"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nil"/>
              <w:right w:val="nil"/>
            </w:tcBorders>
          </w:tcPr>
          <w:p w14:paraId="2D4D1693"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nil"/>
              <w:right w:val="nil"/>
            </w:tcBorders>
          </w:tcPr>
          <w:p w14:paraId="0167BF07"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nil"/>
              <w:right w:val="nil"/>
            </w:tcBorders>
            <w:shd w:val="clear" w:color="auto" w:fill="FFFFFF" w:themeFill="background1"/>
          </w:tcPr>
          <w:p w14:paraId="041816CF"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nil"/>
              <w:right w:val="nil"/>
            </w:tcBorders>
            <w:shd w:val="clear" w:color="auto" w:fill="FFFFFF" w:themeFill="background1"/>
          </w:tcPr>
          <w:p w14:paraId="2B2FBD92" w14:textId="77777777" w:rsidR="00931807" w:rsidRPr="00C72312" w:rsidRDefault="00931807" w:rsidP="008D4C86">
            <w:pPr>
              <w:spacing w:before="120" w:after="120"/>
              <w:jc w:val="center"/>
              <w:rPr>
                <w:bCs/>
                <w:sz w:val="20"/>
                <w:szCs w:val="20"/>
              </w:rPr>
            </w:pPr>
          </w:p>
        </w:tc>
        <w:tc>
          <w:tcPr>
            <w:tcW w:w="1743" w:type="dxa"/>
            <w:tcBorders>
              <w:top w:val="single" w:sz="4" w:space="0" w:color="auto"/>
              <w:left w:val="nil"/>
              <w:bottom w:val="nil"/>
              <w:right w:val="nil"/>
            </w:tcBorders>
            <w:shd w:val="clear" w:color="auto" w:fill="FFFFFF" w:themeFill="background1"/>
          </w:tcPr>
          <w:p w14:paraId="61885C1E" w14:textId="298B4EF2" w:rsidR="00931807" w:rsidRPr="00C72312" w:rsidRDefault="00931807" w:rsidP="008D4C86">
            <w:pPr>
              <w:spacing w:before="120" w:after="120"/>
              <w:jc w:val="center"/>
              <w:rPr>
                <w:bCs/>
                <w:sz w:val="20"/>
                <w:szCs w:val="20"/>
              </w:rPr>
            </w:pPr>
          </w:p>
        </w:tc>
      </w:tr>
      <w:tr w:rsidR="00931807" w:rsidRPr="00C72312" w14:paraId="18170114" w14:textId="77777777" w:rsidTr="009840C6">
        <w:trPr>
          <w:trHeight w:val="455"/>
        </w:trPr>
        <w:tc>
          <w:tcPr>
            <w:tcW w:w="13943" w:type="dxa"/>
            <w:gridSpan w:val="8"/>
            <w:tcBorders>
              <w:top w:val="nil"/>
              <w:left w:val="nil"/>
              <w:bottom w:val="nil"/>
              <w:right w:val="nil"/>
            </w:tcBorders>
            <w:shd w:val="clear" w:color="auto" w:fill="E3ECC4"/>
            <w:vAlign w:val="center"/>
          </w:tcPr>
          <w:p w14:paraId="692A554B" w14:textId="6A972FBE" w:rsidR="00931807" w:rsidRPr="00C72312" w:rsidRDefault="00C72312" w:rsidP="009840C6">
            <w:pPr>
              <w:pStyle w:val="Tableautitre"/>
              <w:rPr>
                <w:color w:val="FF9966"/>
              </w:rPr>
            </w:pPr>
            <w:r w:rsidRPr="00C72312">
              <w:t xml:space="preserve">OBJECTIF 1.2 : </w:t>
            </w:r>
            <w:r w:rsidRPr="009840C6">
              <w:rPr>
                <w:color w:val="A2C337"/>
              </w:rPr>
              <w:t>INS</w:t>
            </w:r>
            <w:r w:rsidR="00E1188A" w:rsidRPr="009840C6">
              <w:rPr>
                <w:color w:val="A2C337"/>
              </w:rPr>
              <w:t>É</w:t>
            </w:r>
            <w:r w:rsidRPr="009840C6">
              <w:rPr>
                <w:color w:val="A2C337"/>
              </w:rPr>
              <w:t>RER L’OBJECTIF 1.2</w:t>
            </w:r>
          </w:p>
        </w:tc>
      </w:tr>
      <w:tr w:rsidR="00931807" w:rsidRPr="00C72312" w14:paraId="031C6079" w14:textId="77777777" w:rsidTr="00C72312">
        <w:tc>
          <w:tcPr>
            <w:tcW w:w="1742" w:type="dxa"/>
            <w:tcBorders>
              <w:top w:val="nil"/>
              <w:left w:val="nil"/>
              <w:bottom w:val="single" w:sz="4" w:space="0" w:color="auto"/>
              <w:right w:val="nil"/>
            </w:tcBorders>
            <w:vAlign w:val="center"/>
          </w:tcPr>
          <w:p w14:paraId="45912625" w14:textId="77777777" w:rsidR="00931807" w:rsidRPr="00C72312" w:rsidRDefault="00931807" w:rsidP="008D4C86">
            <w:pPr>
              <w:spacing w:before="120" w:after="120"/>
              <w:jc w:val="center"/>
              <w:rPr>
                <w:bCs/>
                <w:sz w:val="20"/>
                <w:szCs w:val="20"/>
              </w:rPr>
            </w:pPr>
            <w:r w:rsidRPr="00C72312">
              <w:rPr>
                <w:bCs/>
                <w:sz w:val="20"/>
                <w:szCs w:val="20"/>
              </w:rPr>
              <w:t>Actions</w:t>
            </w:r>
          </w:p>
        </w:tc>
        <w:tc>
          <w:tcPr>
            <w:tcW w:w="1743" w:type="dxa"/>
            <w:tcBorders>
              <w:top w:val="nil"/>
              <w:left w:val="nil"/>
              <w:bottom w:val="single" w:sz="4" w:space="0" w:color="auto"/>
              <w:right w:val="nil"/>
            </w:tcBorders>
            <w:vAlign w:val="center"/>
          </w:tcPr>
          <w:p w14:paraId="6C713706" w14:textId="77777777" w:rsidR="00931807" w:rsidRPr="00C72312" w:rsidRDefault="00931807" w:rsidP="008D4C86">
            <w:pPr>
              <w:spacing w:before="120" w:after="120"/>
              <w:jc w:val="center"/>
              <w:rPr>
                <w:bCs/>
                <w:sz w:val="20"/>
                <w:szCs w:val="20"/>
              </w:rPr>
            </w:pPr>
            <w:r w:rsidRPr="00C72312">
              <w:rPr>
                <w:bCs/>
                <w:sz w:val="20"/>
                <w:szCs w:val="20"/>
              </w:rPr>
              <w:t>Responsable(s)</w:t>
            </w:r>
          </w:p>
        </w:tc>
        <w:tc>
          <w:tcPr>
            <w:tcW w:w="1743" w:type="dxa"/>
            <w:tcBorders>
              <w:top w:val="nil"/>
              <w:left w:val="nil"/>
              <w:bottom w:val="single" w:sz="4" w:space="0" w:color="auto"/>
              <w:right w:val="nil"/>
            </w:tcBorders>
            <w:vAlign w:val="center"/>
          </w:tcPr>
          <w:p w14:paraId="4E58DC5C" w14:textId="77777777" w:rsidR="00931807" w:rsidRPr="00C72312" w:rsidRDefault="00931807" w:rsidP="008D4C86">
            <w:pPr>
              <w:spacing w:before="120" w:after="120"/>
              <w:jc w:val="center"/>
              <w:rPr>
                <w:bCs/>
                <w:sz w:val="20"/>
                <w:szCs w:val="20"/>
              </w:rPr>
            </w:pPr>
            <w:r w:rsidRPr="00C72312">
              <w:rPr>
                <w:bCs/>
                <w:sz w:val="20"/>
                <w:szCs w:val="20"/>
              </w:rPr>
              <w:t>Ressources</w:t>
            </w:r>
          </w:p>
        </w:tc>
        <w:tc>
          <w:tcPr>
            <w:tcW w:w="1743" w:type="dxa"/>
            <w:tcBorders>
              <w:top w:val="nil"/>
              <w:left w:val="nil"/>
              <w:bottom w:val="single" w:sz="4" w:space="0" w:color="auto"/>
              <w:right w:val="nil"/>
            </w:tcBorders>
            <w:vAlign w:val="center"/>
          </w:tcPr>
          <w:p w14:paraId="420AA6F0" w14:textId="77777777" w:rsidR="00931807" w:rsidRPr="00C72312" w:rsidRDefault="00931807" w:rsidP="008D4C86">
            <w:pPr>
              <w:spacing w:before="120" w:after="120"/>
              <w:jc w:val="center"/>
              <w:rPr>
                <w:bCs/>
                <w:sz w:val="20"/>
                <w:szCs w:val="20"/>
              </w:rPr>
            </w:pPr>
            <w:r w:rsidRPr="00C72312">
              <w:rPr>
                <w:bCs/>
                <w:sz w:val="20"/>
                <w:szCs w:val="20"/>
              </w:rPr>
              <w:t>Échéancier</w:t>
            </w:r>
          </w:p>
        </w:tc>
        <w:tc>
          <w:tcPr>
            <w:tcW w:w="1743" w:type="dxa"/>
            <w:tcBorders>
              <w:top w:val="nil"/>
              <w:left w:val="nil"/>
              <w:bottom w:val="single" w:sz="4" w:space="0" w:color="auto"/>
              <w:right w:val="nil"/>
            </w:tcBorders>
            <w:vAlign w:val="center"/>
          </w:tcPr>
          <w:p w14:paraId="2DB32625" w14:textId="77777777" w:rsidR="00931807" w:rsidRPr="00C72312" w:rsidRDefault="00931807" w:rsidP="008D4C86">
            <w:pPr>
              <w:spacing w:before="120" w:after="120"/>
              <w:jc w:val="center"/>
              <w:rPr>
                <w:bCs/>
                <w:sz w:val="20"/>
                <w:szCs w:val="20"/>
              </w:rPr>
            </w:pPr>
            <w:r w:rsidRPr="00C72312">
              <w:rPr>
                <w:bCs/>
                <w:sz w:val="20"/>
                <w:szCs w:val="20"/>
              </w:rPr>
              <w:t>Indicateur(s)</w:t>
            </w:r>
          </w:p>
        </w:tc>
        <w:tc>
          <w:tcPr>
            <w:tcW w:w="1743" w:type="dxa"/>
            <w:tcBorders>
              <w:top w:val="nil"/>
              <w:left w:val="nil"/>
              <w:bottom w:val="single" w:sz="4" w:space="0" w:color="auto"/>
              <w:right w:val="nil"/>
            </w:tcBorders>
            <w:vAlign w:val="center"/>
          </w:tcPr>
          <w:p w14:paraId="4CCB34EE" w14:textId="425C9C7D" w:rsidR="00931807" w:rsidRPr="00C72312" w:rsidRDefault="00C72312" w:rsidP="008D4C86">
            <w:pPr>
              <w:spacing w:before="120" w:after="120"/>
              <w:jc w:val="center"/>
              <w:rPr>
                <w:bCs/>
                <w:color w:val="FF9966"/>
                <w:sz w:val="20"/>
                <w:szCs w:val="20"/>
              </w:rPr>
            </w:pPr>
            <w:r w:rsidRPr="00C72312">
              <w:rPr>
                <w:bCs/>
                <w:sz w:val="20"/>
                <w:szCs w:val="20"/>
              </w:rPr>
              <w:t xml:space="preserve">Référence en </w:t>
            </w:r>
            <w:r w:rsidRPr="00D634FB">
              <w:rPr>
                <w:bCs/>
                <w:color w:val="A1C338"/>
                <w:sz w:val="20"/>
                <w:szCs w:val="20"/>
              </w:rPr>
              <w:t>indiquer l’année</w:t>
            </w:r>
          </w:p>
        </w:tc>
        <w:tc>
          <w:tcPr>
            <w:tcW w:w="1743" w:type="dxa"/>
            <w:tcBorders>
              <w:top w:val="nil"/>
              <w:left w:val="nil"/>
              <w:bottom w:val="single" w:sz="4" w:space="0" w:color="auto"/>
              <w:right w:val="nil"/>
            </w:tcBorders>
            <w:vAlign w:val="center"/>
          </w:tcPr>
          <w:p w14:paraId="2ABA5FFC" w14:textId="2508CCE0" w:rsidR="00931807" w:rsidRPr="00C72312" w:rsidRDefault="00C72312" w:rsidP="008D4C86">
            <w:pPr>
              <w:spacing w:before="120" w:after="120"/>
              <w:jc w:val="center"/>
              <w:rPr>
                <w:bCs/>
                <w:color w:val="FF9966"/>
                <w:sz w:val="20"/>
                <w:szCs w:val="20"/>
              </w:rPr>
            </w:pPr>
            <w:r w:rsidRPr="00C72312">
              <w:rPr>
                <w:bCs/>
                <w:sz w:val="20"/>
                <w:szCs w:val="20"/>
              </w:rPr>
              <w:t xml:space="preserve">Cible en </w:t>
            </w:r>
            <w:r w:rsidRPr="00D634FB">
              <w:rPr>
                <w:bCs/>
                <w:color w:val="A1C338"/>
                <w:sz w:val="20"/>
                <w:szCs w:val="20"/>
              </w:rPr>
              <w:t>indiquer l’année</w:t>
            </w:r>
          </w:p>
        </w:tc>
        <w:tc>
          <w:tcPr>
            <w:tcW w:w="1743" w:type="dxa"/>
            <w:tcBorders>
              <w:top w:val="nil"/>
              <w:left w:val="nil"/>
              <w:bottom w:val="single" w:sz="4" w:space="0" w:color="auto"/>
              <w:right w:val="nil"/>
            </w:tcBorders>
            <w:vAlign w:val="center"/>
          </w:tcPr>
          <w:p w14:paraId="4B011200" w14:textId="77777777" w:rsidR="00931807" w:rsidRPr="00C72312" w:rsidRDefault="00931807" w:rsidP="008D4C86">
            <w:pPr>
              <w:spacing w:before="120" w:after="120"/>
              <w:jc w:val="center"/>
              <w:rPr>
                <w:bCs/>
                <w:color w:val="FF9966"/>
                <w:sz w:val="20"/>
                <w:szCs w:val="20"/>
              </w:rPr>
            </w:pPr>
            <w:r w:rsidRPr="00C72312">
              <w:rPr>
                <w:bCs/>
                <w:sz w:val="20"/>
                <w:szCs w:val="20"/>
              </w:rPr>
              <w:t>Évaluation</w:t>
            </w:r>
          </w:p>
        </w:tc>
      </w:tr>
      <w:tr w:rsidR="00931807" w:rsidRPr="00C72312" w14:paraId="51A6B4EE" w14:textId="77777777" w:rsidTr="00C72312">
        <w:trPr>
          <w:trHeight w:val="645"/>
        </w:trPr>
        <w:tc>
          <w:tcPr>
            <w:tcW w:w="1742" w:type="dxa"/>
            <w:tcBorders>
              <w:top w:val="single" w:sz="4" w:space="0" w:color="auto"/>
              <w:left w:val="nil"/>
              <w:bottom w:val="single" w:sz="4" w:space="0" w:color="auto"/>
              <w:right w:val="nil"/>
            </w:tcBorders>
          </w:tcPr>
          <w:p w14:paraId="72ADA698"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0ADD0E9C"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5D8624C0"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7E3CCEC9"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7DD5EA94"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12952FD2" w14:textId="5AD917B8"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00584F1A"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56DF5AAE" w14:textId="77777777" w:rsidR="00931807" w:rsidRPr="00C72312" w:rsidRDefault="00931807" w:rsidP="008D4C86">
            <w:pPr>
              <w:spacing w:before="120" w:after="120"/>
              <w:jc w:val="center"/>
              <w:rPr>
                <w:sz w:val="20"/>
                <w:szCs w:val="20"/>
              </w:rPr>
            </w:pPr>
          </w:p>
        </w:tc>
      </w:tr>
      <w:tr w:rsidR="00931807" w:rsidRPr="00C72312" w14:paraId="3232EA6F" w14:textId="77777777" w:rsidTr="00C72312">
        <w:trPr>
          <w:trHeight w:val="661"/>
        </w:trPr>
        <w:tc>
          <w:tcPr>
            <w:tcW w:w="1742" w:type="dxa"/>
            <w:tcBorders>
              <w:top w:val="single" w:sz="4" w:space="0" w:color="auto"/>
              <w:left w:val="nil"/>
              <w:bottom w:val="single" w:sz="4" w:space="0" w:color="auto"/>
              <w:right w:val="nil"/>
            </w:tcBorders>
          </w:tcPr>
          <w:p w14:paraId="0377F006"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B3FB653"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6426512"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7C2C31FC"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6869791"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34717BCE" w14:textId="576AA69E"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00A7576B"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ED16596" w14:textId="77777777" w:rsidR="00931807" w:rsidRPr="00C72312" w:rsidRDefault="00931807" w:rsidP="008D4C86">
            <w:pPr>
              <w:spacing w:before="120" w:after="120"/>
              <w:jc w:val="center"/>
              <w:rPr>
                <w:sz w:val="20"/>
                <w:szCs w:val="20"/>
              </w:rPr>
            </w:pPr>
          </w:p>
        </w:tc>
      </w:tr>
      <w:tr w:rsidR="00931807" w:rsidRPr="00C72312" w14:paraId="49539836" w14:textId="77777777" w:rsidTr="00C72312">
        <w:trPr>
          <w:trHeight w:val="696"/>
        </w:trPr>
        <w:tc>
          <w:tcPr>
            <w:tcW w:w="1742" w:type="dxa"/>
            <w:tcBorders>
              <w:top w:val="single" w:sz="4" w:space="0" w:color="auto"/>
              <w:left w:val="nil"/>
              <w:bottom w:val="nil"/>
              <w:right w:val="nil"/>
            </w:tcBorders>
          </w:tcPr>
          <w:p w14:paraId="6658797A" w14:textId="77777777" w:rsidR="00931807" w:rsidRPr="00C72312" w:rsidRDefault="00931807" w:rsidP="008D4C86">
            <w:pPr>
              <w:spacing w:before="120" w:after="120"/>
              <w:jc w:val="center"/>
              <w:rPr>
                <w:color w:val="FF9966"/>
                <w:sz w:val="20"/>
                <w:szCs w:val="20"/>
              </w:rPr>
            </w:pPr>
            <w:r w:rsidRPr="00D634FB">
              <w:rPr>
                <w:color w:val="A1C338"/>
                <w:sz w:val="20"/>
                <w:szCs w:val="20"/>
              </w:rPr>
              <w:t>Ajouter les lignes nécessaires</w:t>
            </w:r>
          </w:p>
        </w:tc>
        <w:tc>
          <w:tcPr>
            <w:tcW w:w="1743" w:type="dxa"/>
            <w:tcBorders>
              <w:top w:val="single" w:sz="4" w:space="0" w:color="auto"/>
              <w:left w:val="nil"/>
              <w:bottom w:val="nil"/>
              <w:right w:val="nil"/>
            </w:tcBorders>
          </w:tcPr>
          <w:p w14:paraId="6B393B03"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nil"/>
              <w:right w:val="nil"/>
            </w:tcBorders>
          </w:tcPr>
          <w:p w14:paraId="0D99C3A6"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nil"/>
              <w:right w:val="nil"/>
            </w:tcBorders>
          </w:tcPr>
          <w:p w14:paraId="5EF37DF6"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nil"/>
              <w:right w:val="nil"/>
            </w:tcBorders>
          </w:tcPr>
          <w:p w14:paraId="3E342B39"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nil"/>
              <w:right w:val="nil"/>
            </w:tcBorders>
          </w:tcPr>
          <w:p w14:paraId="726AEFE9" w14:textId="77777777" w:rsidR="00931807" w:rsidRPr="00C72312" w:rsidRDefault="00931807" w:rsidP="008D4C86">
            <w:pPr>
              <w:spacing w:before="120" w:after="120"/>
              <w:jc w:val="center"/>
              <w:rPr>
                <w:sz w:val="20"/>
                <w:szCs w:val="20"/>
              </w:rPr>
            </w:pPr>
          </w:p>
        </w:tc>
        <w:tc>
          <w:tcPr>
            <w:tcW w:w="1743" w:type="dxa"/>
            <w:tcBorders>
              <w:top w:val="single" w:sz="4" w:space="0" w:color="auto"/>
              <w:left w:val="nil"/>
              <w:bottom w:val="nil"/>
              <w:right w:val="nil"/>
            </w:tcBorders>
          </w:tcPr>
          <w:p w14:paraId="0B82C56B" w14:textId="07D65F24" w:rsidR="00931807" w:rsidRPr="00C72312" w:rsidRDefault="00931807" w:rsidP="008D4C86">
            <w:pPr>
              <w:spacing w:before="120" w:after="120"/>
              <w:jc w:val="center"/>
              <w:rPr>
                <w:sz w:val="20"/>
                <w:szCs w:val="20"/>
              </w:rPr>
            </w:pPr>
          </w:p>
        </w:tc>
        <w:tc>
          <w:tcPr>
            <w:tcW w:w="1743" w:type="dxa"/>
            <w:tcBorders>
              <w:top w:val="single" w:sz="4" w:space="0" w:color="auto"/>
              <w:left w:val="nil"/>
              <w:bottom w:val="nil"/>
              <w:right w:val="nil"/>
            </w:tcBorders>
          </w:tcPr>
          <w:p w14:paraId="32DC5271" w14:textId="163B7E96" w:rsidR="00931807" w:rsidRPr="00C72312" w:rsidRDefault="00931807" w:rsidP="008D4C86">
            <w:pPr>
              <w:spacing w:before="120" w:after="120"/>
              <w:jc w:val="center"/>
              <w:rPr>
                <w:sz w:val="20"/>
                <w:szCs w:val="20"/>
              </w:rPr>
            </w:pPr>
          </w:p>
        </w:tc>
      </w:tr>
      <w:bookmarkEnd w:id="7"/>
    </w:tbl>
    <w:p w14:paraId="7F72A9C1" w14:textId="77777777" w:rsidR="009840C6" w:rsidRDefault="009840C6">
      <w:r>
        <w:br w:type="page"/>
      </w:r>
    </w:p>
    <w:tbl>
      <w:tblPr>
        <w:tblW w:w="13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2"/>
        <w:gridCol w:w="1743"/>
        <w:gridCol w:w="1743"/>
        <w:gridCol w:w="1743"/>
        <w:gridCol w:w="1743"/>
        <w:gridCol w:w="1743"/>
        <w:gridCol w:w="1743"/>
        <w:gridCol w:w="1743"/>
      </w:tblGrid>
      <w:tr w:rsidR="00C72312" w:rsidRPr="00C72312" w14:paraId="29924961" w14:textId="77777777" w:rsidTr="009840C6">
        <w:trPr>
          <w:trHeight w:val="508"/>
        </w:trPr>
        <w:tc>
          <w:tcPr>
            <w:tcW w:w="13943" w:type="dxa"/>
            <w:gridSpan w:val="8"/>
            <w:tcBorders>
              <w:top w:val="nil"/>
              <w:left w:val="nil"/>
              <w:bottom w:val="nil"/>
              <w:right w:val="nil"/>
            </w:tcBorders>
            <w:shd w:val="clear" w:color="auto" w:fill="E3ECC4"/>
            <w:vAlign w:val="center"/>
          </w:tcPr>
          <w:p w14:paraId="4CA6798F" w14:textId="77777777" w:rsidR="00C72312" w:rsidRPr="00C72312" w:rsidRDefault="00C72312" w:rsidP="009840C6">
            <w:pPr>
              <w:pStyle w:val="Tableautitre"/>
              <w:jc w:val="center"/>
              <w:rPr>
                <w:color w:val="FF9966"/>
              </w:rPr>
            </w:pPr>
            <w:r w:rsidRPr="00ED4AFF">
              <w:rPr>
                <w:color w:val="000000" w:themeColor="text1"/>
              </w:rPr>
              <w:lastRenderedPageBreak/>
              <w:t xml:space="preserve">ORIENTATION STRATÉGIQUE 2 : </w:t>
            </w:r>
            <w:r w:rsidRPr="009840C6">
              <w:rPr>
                <w:color w:val="A2C337"/>
              </w:rPr>
              <w:t>INSÉRER L’ORIENTATION STRATÉGIQUE 2</w:t>
            </w:r>
          </w:p>
        </w:tc>
      </w:tr>
      <w:tr w:rsidR="00ED4AFF" w:rsidRPr="00C72312" w14:paraId="1B72E71C" w14:textId="77777777" w:rsidTr="009840C6">
        <w:trPr>
          <w:trHeight w:val="571"/>
        </w:trPr>
        <w:tc>
          <w:tcPr>
            <w:tcW w:w="13943" w:type="dxa"/>
            <w:gridSpan w:val="8"/>
            <w:tcBorders>
              <w:top w:val="nil"/>
              <w:left w:val="nil"/>
              <w:bottom w:val="nil"/>
              <w:right w:val="nil"/>
            </w:tcBorders>
            <w:shd w:val="clear" w:color="auto" w:fill="E3ECC4"/>
            <w:vAlign w:val="center"/>
          </w:tcPr>
          <w:p w14:paraId="6C15CD53" w14:textId="7AFF48DE" w:rsidR="00ED4AFF" w:rsidRPr="00C72312" w:rsidRDefault="00ED4AFF" w:rsidP="009840C6">
            <w:pPr>
              <w:pStyle w:val="Tableautitre"/>
              <w:rPr>
                <w:color w:val="FF9966"/>
              </w:rPr>
            </w:pPr>
            <w:r w:rsidRPr="00C72312">
              <w:t>OBJECTIF </w:t>
            </w:r>
            <w:r w:rsidR="00952EAE">
              <w:t>2</w:t>
            </w:r>
            <w:r w:rsidRPr="00C72312">
              <w:t xml:space="preserve">.1 : </w:t>
            </w:r>
            <w:r w:rsidRPr="009840C6">
              <w:rPr>
                <w:color w:val="A2C337"/>
              </w:rPr>
              <w:t>INSERER L’OBJECTIF 2.1</w:t>
            </w:r>
          </w:p>
        </w:tc>
      </w:tr>
      <w:tr w:rsidR="00ED4AFF" w:rsidRPr="00C72312" w14:paraId="028C3DA7" w14:textId="77777777" w:rsidTr="008D4C86">
        <w:tc>
          <w:tcPr>
            <w:tcW w:w="1742" w:type="dxa"/>
            <w:tcBorders>
              <w:top w:val="nil"/>
              <w:left w:val="nil"/>
              <w:bottom w:val="single" w:sz="4" w:space="0" w:color="auto"/>
              <w:right w:val="nil"/>
            </w:tcBorders>
            <w:vAlign w:val="center"/>
          </w:tcPr>
          <w:p w14:paraId="2218DDB0" w14:textId="67072E18" w:rsidR="00ED4AFF" w:rsidRPr="00C72312" w:rsidRDefault="00ED4AFF" w:rsidP="00ED4AFF">
            <w:pPr>
              <w:spacing w:before="120" w:after="120"/>
              <w:jc w:val="center"/>
              <w:rPr>
                <w:sz w:val="20"/>
                <w:szCs w:val="20"/>
              </w:rPr>
            </w:pPr>
            <w:r w:rsidRPr="00C72312">
              <w:rPr>
                <w:bCs/>
                <w:sz w:val="20"/>
                <w:szCs w:val="20"/>
              </w:rPr>
              <w:t>Actions</w:t>
            </w:r>
          </w:p>
        </w:tc>
        <w:tc>
          <w:tcPr>
            <w:tcW w:w="1743" w:type="dxa"/>
            <w:tcBorders>
              <w:top w:val="nil"/>
              <w:left w:val="nil"/>
              <w:bottom w:val="single" w:sz="4" w:space="0" w:color="auto"/>
              <w:right w:val="nil"/>
            </w:tcBorders>
            <w:vAlign w:val="center"/>
          </w:tcPr>
          <w:p w14:paraId="2EFD6B7A" w14:textId="6544A03F" w:rsidR="00ED4AFF" w:rsidRPr="00C72312" w:rsidRDefault="00ED4AFF" w:rsidP="00ED4AFF">
            <w:pPr>
              <w:spacing w:before="120" w:after="120"/>
              <w:jc w:val="center"/>
              <w:rPr>
                <w:sz w:val="20"/>
                <w:szCs w:val="20"/>
              </w:rPr>
            </w:pPr>
            <w:r w:rsidRPr="00C72312">
              <w:rPr>
                <w:bCs/>
                <w:sz w:val="20"/>
                <w:szCs w:val="20"/>
              </w:rPr>
              <w:t>Responsable(s)</w:t>
            </w:r>
          </w:p>
        </w:tc>
        <w:tc>
          <w:tcPr>
            <w:tcW w:w="1743" w:type="dxa"/>
            <w:tcBorders>
              <w:top w:val="nil"/>
              <w:left w:val="nil"/>
              <w:bottom w:val="single" w:sz="4" w:space="0" w:color="auto"/>
              <w:right w:val="nil"/>
            </w:tcBorders>
            <w:vAlign w:val="center"/>
          </w:tcPr>
          <w:p w14:paraId="4B10E62F" w14:textId="533899F3" w:rsidR="00ED4AFF" w:rsidRPr="00C72312" w:rsidRDefault="00ED4AFF" w:rsidP="00ED4AFF">
            <w:pPr>
              <w:spacing w:before="120" w:after="120"/>
              <w:jc w:val="center"/>
              <w:rPr>
                <w:sz w:val="20"/>
                <w:szCs w:val="20"/>
              </w:rPr>
            </w:pPr>
            <w:r w:rsidRPr="00C72312">
              <w:rPr>
                <w:bCs/>
                <w:sz w:val="20"/>
                <w:szCs w:val="20"/>
              </w:rPr>
              <w:t>Ressources</w:t>
            </w:r>
          </w:p>
        </w:tc>
        <w:tc>
          <w:tcPr>
            <w:tcW w:w="1743" w:type="dxa"/>
            <w:tcBorders>
              <w:top w:val="nil"/>
              <w:left w:val="nil"/>
              <w:bottom w:val="single" w:sz="4" w:space="0" w:color="auto"/>
              <w:right w:val="nil"/>
            </w:tcBorders>
            <w:vAlign w:val="center"/>
          </w:tcPr>
          <w:p w14:paraId="625B821F" w14:textId="15C16B10" w:rsidR="00ED4AFF" w:rsidRPr="00C72312" w:rsidRDefault="00ED4AFF" w:rsidP="00ED4AFF">
            <w:pPr>
              <w:spacing w:before="120" w:after="120"/>
              <w:jc w:val="center"/>
              <w:rPr>
                <w:sz w:val="20"/>
                <w:szCs w:val="20"/>
              </w:rPr>
            </w:pPr>
            <w:r w:rsidRPr="00C72312">
              <w:rPr>
                <w:bCs/>
                <w:sz w:val="20"/>
                <w:szCs w:val="20"/>
              </w:rPr>
              <w:t>Échéancier</w:t>
            </w:r>
          </w:p>
        </w:tc>
        <w:tc>
          <w:tcPr>
            <w:tcW w:w="1743" w:type="dxa"/>
            <w:tcBorders>
              <w:top w:val="nil"/>
              <w:left w:val="nil"/>
              <w:bottom w:val="single" w:sz="4" w:space="0" w:color="auto"/>
              <w:right w:val="nil"/>
            </w:tcBorders>
            <w:vAlign w:val="center"/>
          </w:tcPr>
          <w:p w14:paraId="6B9BD26D" w14:textId="62F522C0" w:rsidR="00ED4AFF" w:rsidRPr="00C72312" w:rsidRDefault="00ED4AFF" w:rsidP="00ED4AFF">
            <w:pPr>
              <w:spacing w:before="120" w:after="120"/>
              <w:jc w:val="center"/>
              <w:rPr>
                <w:sz w:val="20"/>
                <w:szCs w:val="20"/>
              </w:rPr>
            </w:pPr>
            <w:r w:rsidRPr="00C72312">
              <w:rPr>
                <w:bCs/>
                <w:sz w:val="20"/>
                <w:szCs w:val="20"/>
              </w:rPr>
              <w:t>Indicateur(s)</w:t>
            </w:r>
          </w:p>
        </w:tc>
        <w:tc>
          <w:tcPr>
            <w:tcW w:w="1743" w:type="dxa"/>
            <w:tcBorders>
              <w:top w:val="nil"/>
              <w:left w:val="nil"/>
              <w:bottom w:val="single" w:sz="4" w:space="0" w:color="auto"/>
              <w:right w:val="nil"/>
            </w:tcBorders>
            <w:vAlign w:val="center"/>
          </w:tcPr>
          <w:p w14:paraId="53E48067" w14:textId="361C9199" w:rsidR="00ED4AFF" w:rsidRPr="00C72312" w:rsidRDefault="00ED4AFF" w:rsidP="00ED4AFF">
            <w:pPr>
              <w:spacing w:before="120" w:after="120"/>
              <w:jc w:val="center"/>
              <w:rPr>
                <w:color w:val="FF9966"/>
                <w:sz w:val="20"/>
                <w:szCs w:val="20"/>
              </w:rPr>
            </w:pPr>
            <w:r w:rsidRPr="00C72312">
              <w:rPr>
                <w:bCs/>
                <w:sz w:val="20"/>
                <w:szCs w:val="20"/>
              </w:rPr>
              <w:t xml:space="preserve">Référence en </w:t>
            </w:r>
            <w:r w:rsidRPr="00D634FB">
              <w:rPr>
                <w:bCs/>
                <w:color w:val="A1C338"/>
                <w:sz w:val="20"/>
                <w:szCs w:val="20"/>
              </w:rPr>
              <w:t>indiquer l’année</w:t>
            </w:r>
          </w:p>
        </w:tc>
        <w:tc>
          <w:tcPr>
            <w:tcW w:w="1743" w:type="dxa"/>
            <w:tcBorders>
              <w:top w:val="nil"/>
              <w:left w:val="nil"/>
              <w:bottom w:val="single" w:sz="4" w:space="0" w:color="auto"/>
              <w:right w:val="nil"/>
            </w:tcBorders>
            <w:vAlign w:val="center"/>
          </w:tcPr>
          <w:p w14:paraId="001EE356" w14:textId="0A4097FA" w:rsidR="00ED4AFF" w:rsidRPr="00C72312" w:rsidRDefault="00ED4AFF" w:rsidP="00ED4AFF">
            <w:pPr>
              <w:spacing w:before="120" w:after="120"/>
              <w:jc w:val="center"/>
              <w:rPr>
                <w:color w:val="FF9966"/>
                <w:sz w:val="20"/>
                <w:szCs w:val="20"/>
              </w:rPr>
            </w:pPr>
            <w:r w:rsidRPr="00C72312">
              <w:rPr>
                <w:bCs/>
                <w:sz w:val="20"/>
                <w:szCs w:val="20"/>
              </w:rPr>
              <w:t xml:space="preserve">Cible en </w:t>
            </w:r>
            <w:r w:rsidRPr="00D634FB">
              <w:rPr>
                <w:bCs/>
                <w:color w:val="A1C338"/>
                <w:sz w:val="20"/>
                <w:szCs w:val="20"/>
              </w:rPr>
              <w:t>indiquer l’année</w:t>
            </w:r>
          </w:p>
        </w:tc>
        <w:tc>
          <w:tcPr>
            <w:tcW w:w="1743" w:type="dxa"/>
            <w:tcBorders>
              <w:top w:val="nil"/>
              <w:left w:val="nil"/>
              <w:bottom w:val="single" w:sz="4" w:space="0" w:color="auto"/>
              <w:right w:val="nil"/>
            </w:tcBorders>
            <w:vAlign w:val="center"/>
          </w:tcPr>
          <w:p w14:paraId="3C040DA5" w14:textId="5529417D" w:rsidR="00ED4AFF" w:rsidRPr="00C72312" w:rsidRDefault="00ED4AFF" w:rsidP="00ED4AFF">
            <w:pPr>
              <w:spacing w:before="120" w:after="120"/>
              <w:jc w:val="center"/>
              <w:rPr>
                <w:sz w:val="20"/>
                <w:szCs w:val="20"/>
              </w:rPr>
            </w:pPr>
            <w:r w:rsidRPr="00C72312">
              <w:rPr>
                <w:bCs/>
                <w:sz w:val="20"/>
                <w:szCs w:val="20"/>
              </w:rPr>
              <w:t>Évaluation</w:t>
            </w:r>
          </w:p>
        </w:tc>
      </w:tr>
      <w:tr w:rsidR="00ED4AFF" w:rsidRPr="00C72312" w14:paraId="38EE02E7" w14:textId="77777777" w:rsidTr="008D4C86">
        <w:trPr>
          <w:trHeight w:val="660"/>
        </w:trPr>
        <w:tc>
          <w:tcPr>
            <w:tcW w:w="1742" w:type="dxa"/>
            <w:tcBorders>
              <w:top w:val="single" w:sz="4" w:space="0" w:color="auto"/>
              <w:left w:val="nil"/>
              <w:bottom w:val="single" w:sz="4" w:space="0" w:color="auto"/>
              <w:right w:val="nil"/>
            </w:tcBorders>
          </w:tcPr>
          <w:p w14:paraId="5925CED6"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1A7CD72A"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257348F"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68824AC"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FF3A257"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50A7C4DD"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F382348"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37AE688F" w14:textId="77777777" w:rsidR="00ED4AFF" w:rsidRPr="00C72312" w:rsidRDefault="00ED4AFF" w:rsidP="00ED4AFF">
            <w:pPr>
              <w:spacing w:before="120" w:after="120"/>
              <w:jc w:val="center"/>
              <w:rPr>
                <w:sz w:val="20"/>
                <w:szCs w:val="20"/>
              </w:rPr>
            </w:pPr>
          </w:p>
        </w:tc>
      </w:tr>
      <w:tr w:rsidR="00ED4AFF" w:rsidRPr="00C72312" w14:paraId="3B3C988A" w14:textId="77777777" w:rsidTr="008D4C86">
        <w:trPr>
          <w:trHeight w:val="653"/>
        </w:trPr>
        <w:tc>
          <w:tcPr>
            <w:tcW w:w="1742" w:type="dxa"/>
            <w:tcBorders>
              <w:top w:val="single" w:sz="4" w:space="0" w:color="auto"/>
              <w:left w:val="nil"/>
              <w:bottom w:val="single" w:sz="4" w:space="0" w:color="auto"/>
              <w:right w:val="nil"/>
            </w:tcBorders>
          </w:tcPr>
          <w:p w14:paraId="1DF2204D"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6CCDEF47"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336177AC"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3D38C525"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5EFF71B"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1E79868"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CCEA034"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DE4BD3D" w14:textId="77777777" w:rsidR="00ED4AFF" w:rsidRPr="00C72312" w:rsidRDefault="00ED4AFF" w:rsidP="00ED4AFF">
            <w:pPr>
              <w:spacing w:before="120" w:after="120"/>
              <w:jc w:val="center"/>
              <w:rPr>
                <w:sz w:val="20"/>
                <w:szCs w:val="20"/>
              </w:rPr>
            </w:pPr>
          </w:p>
        </w:tc>
      </w:tr>
      <w:tr w:rsidR="00ED4AFF" w:rsidRPr="00C72312" w14:paraId="022EB7ED" w14:textId="77777777" w:rsidTr="008D4C86">
        <w:trPr>
          <w:trHeight w:val="644"/>
        </w:trPr>
        <w:tc>
          <w:tcPr>
            <w:tcW w:w="1742" w:type="dxa"/>
            <w:tcBorders>
              <w:top w:val="single" w:sz="4" w:space="0" w:color="auto"/>
              <w:left w:val="nil"/>
              <w:bottom w:val="single" w:sz="4" w:space="0" w:color="auto"/>
              <w:right w:val="nil"/>
            </w:tcBorders>
          </w:tcPr>
          <w:p w14:paraId="1EB4B5A2" w14:textId="332D3314" w:rsidR="00ED4AFF" w:rsidRPr="00C72312" w:rsidRDefault="00ED4AFF" w:rsidP="00ED4AFF">
            <w:pPr>
              <w:spacing w:before="120" w:after="120"/>
              <w:jc w:val="center"/>
              <w:rPr>
                <w:sz w:val="20"/>
                <w:szCs w:val="20"/>
              </w:rPr>
            </w:pPr>
            <w:r w:rsidRPr="00D634FB">
              <w:rPr>
                <w:color w:val="A1C338"/>
                <w:sz w:val="20"/>
                <w:szCs w:val="20"/>
              </w:rPr>
              <w:t>Ajouter les lignes nécessaires</w:t>
            </w:r>
          </w:p>
        </w:tc>
        <w:tc>
          <w:tcPr>
            <w:tcW w:w="1743" w:type="dxa"/>
            <w:tcBorders>
              <w:top w:val="single" w:sz="4" w:space="0" w:color="auto"/>
              <w:left w:val="nil"/>
              <w:bottom w:val="single" w:sz="4" w:space="0" w:color="auto"/>
              <w:right w:val="nil"/>
            </w:tcBorders>
          </w:tcPr>
          <w:p w14:paraId="15A8D6FB"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094C0778"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44C7477B"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2C0E1F10"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34CA7970"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56A1823F" w14:textId="77777777" w:rsidR="00ED4AFF" w:rsidRPr="00C72312" w:rsidRDefault="00ED4AFF" w:rsidP="00ED4AFF">
            <w:pPr>
              <w:spacing w:before="120" w:after="120"/>
              <w:jc w:val="center"/>
              <w:rPr>
                <w:sz w:val="20"/>
                <w:szCs w:val="20"/>
              </w:rPr>
            </w:pPr>
          </w:p>
        </w:tc>
        <w:tc>
          <w:tcPr>
            <w:tcW w:w="1743" w:type="dxa"/>
            <w:tcBorders>
              <w:top w:val="single" w:sz="4" w:space="0" w:color="auto"/>
              <w:left w:val="nil"/>
              <w:bottom w:val="single" w:sz="4" w:space="0" w:color="auto"/>
              <w:right w:val="nil"/>
            </w:tcBorders>
          </w:tcPr>
          <w:p w14:paraId="0D0E8C72" w14:textId="77777777" w:rsidR="00ED4AFF" w:rsidRPr="00C72312" w:rsidRDefault="00ED4AFF" w:rsidP="00ED4AFF">
            <w:pPr>
              <w:spacing w:before="120" w:after="120"/>
              <w:jc w:val="center"/>
              <w:rPr>
                <w:sz w:val="20"/>
                <w:szCs w:val="20"/>
              </w:rPr>
            </w:pPr>
          </w:p>
        </w:tc>
      </w:tr>
    </w:tbl>
    <w:p w14:paraId="5BADA819" w14:textId="77777777" w:rsidR="00E20946" w:rsidRDefault="00E20946" w:rsidP="00947C05">
      <w:pPr>
        <w:spacing w:before="120" w:after="120"/>
        <w:jc w:val="center"/>
        <w:rPr>
          <w:sz w:val="20"/>
          <w:szCs w:val="20"/>
        </w:rPr>
      </w:pPr>
    </w:p>
    <w:p w14:paraId="6FA9B50C" w14:textId="77777777" w:rsidR="00E20946" w:rsidRDefault="00E20946" w:rsidP="00947C05">
      <w:pPr>
        <w:spacing w:before="120" w:after="120"/>
        <w:jc w:val="center"/>
        <w:rPr>
          <w:sz w:val="20"/>
          <w:szCs w:val="20"/>
        </w:rPr>
      </w:pPr>
    </w:p>
    <w:p w14:paraId="235A22AF" w14:textId="77777777" w:rsidR="00E20946" w:rsidRDefault="00E20946" w:rsidP="00947C05">
      <w:pPr>
        <w:spacing w:before="120" w:after="120"/>
        <w:jc w:val="center"/>
        <w:rPr>
          <w:color w:val="A3C337"/>
          <w:sz w:val="36"/>
          <w:szCs w:val="36"/>
        </w:rPr>
        <w:sectPr w:rsidR="00E20946" w:rsidSect="00561165">
          <w:footerReference w:type="default" r:id="rId28"/>
          <w:pgSz w:w="16834" w:h="11909" w:orient="landscape"/>
          <w:pgMar w:top="1134" w:right="1701" w:bottom="1701" w:left="1134" w:header="720" w:footer="720" w:gutter="0"/>
          <w:cols w:space="720"/>
          <w:docGrid w:linePitch="299"/>
        </w:sectPr>
      </w:pPr>
    </w:p>
    <w:p w14:paraId="32881291" w14:textId="20AB56CF" w:rsidR="00947C05" w:rsidRPr="00352072" w:rsidRDefault="00947C05" w:rsidP="00117A84">
      <w:pPr>
        <w:pStyle w:val="Soustitre"/>
        <w:jc w:val="both"/>
        <w:rPr>
          <w:color w:val="A1C338"/>
        </w:rPr>
      </w:pPr>
      <w:r w:rsidRPr="00352072">
        <w:rPr>
          <w:color w:val="A1C338"/>
        </w:rPr>
        <w:lastRenderedPageBreak/>
        <w:t>VOICI UN DEUXIÈME GABARIT POSSIBLE POUR PRÉSENTER LE PLAN D’ACTION DE LA FDR.</w:t>
      </w:r>
    </w:p>
    <w:p w14:paraId="293D0830" w14:textId="404F1AB4" w:rsidR="00947C05" w:rsidRPr="00947C05" w:rsidRDefault="00947C05" w:rsidP="00117A84">
      <w:pPr>
        <w:pStyle w:val="Paragraphedeliste"/>
        <w:widowControl/>
        <w:numPr>
          <w:ilvl w:val="0"/>
          <w:numId w:val="18"/>
        </w:numPr>
        <w:autoSpaceDE/>
        <w:autoSpaceDN/>
        <w:spacing w:before="120" w:after="120"/>
        <w:ind w:left="567"/>
        <w:jc w:val="both"/>
        <w:rPr>
          <w:color w:val="A3C337"/>
        </w:rPr>
      </w:pPr>
      <w:r w:rsidRPr="00515419">
        <w:rPr>
          <w:color w:val="000000" w:themeColor="text1"/>
        </w:rPr>
        <w:t>Orientation stratégique</w:t>
      </w:r>
      <w:r>
        <w:t> </w:t>
      </w:r>
      <w:r w:rsidRPr="00F65B72">
        <w:rPr>
          <w:color w:val="000000" w:themeColor="text1"/>
        </w:rPr>
        <w:t>:</w:t>
      </w:r>
      <w:r w:rsidRPr="00947C05">
        <w:rPr>
          <w:i/>
          <w:color w:val="A3C337"/>
        </w:rPr>
        <w:t xml:space="preserve"> </w:t>
      </w:r>
      <w:r w:rsidRPr="00947C05">
        <w:rPr>
          <w:color w:val="A3C337"/>
        </w:rPr>
        <w:t>insérer l’orientation stratégique 1</w:t>
      </w:r>
    </w:p>
    <w:p w14:paraId="256FE62B" w14:textId="0ED0C2AF" w:rsidR="00947C05" w:rsidRDefault="00947C05" w:rsidP="00117A84">
      <w:pPr>
        <w:widowControl/>
        <w:numPr>
          <w:ilvl w:val="1"/>
          <w:numId w:val="18"/>
        </w:numPr>
        <w:pBdr>
          <w:top w:val="nil"/>
          <w:left w:val="nil"/>
          <w:bottom w:val="nil"/>
          <w:right w:val="nil"/>
          <w:between w:val="nil"/>
        </w:pBdr>
        <w:autoSpaceDE/>
        <w:autoSpaceDN/>
        <w:spacing w:before="120" w:after="120"/>
        <w:ind w:left="1134"/>
        <w:jc w:val="both"/>
        <w:rPr>
          <w:i/>
          <w:color w:val="000000"/>
        </w:rPr>
      </w:pPr>
      <w:r>
        <w:rPr>
          <w:color w:val="000000"/>
        </w:rPr>
        <w:t xml:space="preserve">Objectif : </w:t>
      </w:r>
      <w:r w:rsidRPr="00947C05">
        <w:rPr>
          <w:color w:val="A3C337"/>
        </w:rPr>
        <w:t>insérer l’objectif 1.1</w:t>
      </w:r>
    </w:p>
    <w:p w14:paraId="50DDB319" w14:textId="77777777" w:rsidR="00947C05" w:rsidRDefault="00947C05" w:rsidP="00117A84">
      <w:pPr>
        <w:widowControl/>
        <w:numPr>
          <w:ilvl w:val="2"/>
          <w:numId w:val="18"/>
        </w:numPr>
        <w:autoSpaceDE/>
        <w:autoSpaceDN/>
        <w:spacing w:before="120" w:after="120"/>
        <w:ind w:left="1701" w:hanging="355"/>
        <w:jc w:val="both"/>
        <w:rPr>
          <w:i/>
        </w:rPr>
      </w:pPr>
      <w:r>
        <w:t xml:space="preserve">Action : </w:t>
      </w:r>
      <w:r w:rsidRPr="00947C05">
        <w:rPr>
          <w:color w:val="A3C337"/>
        </w:rPr>
        <w:t xml:space="preserve">insérer une action </w:t>
      </w:r>
    </w:p>
    <w:p w14:paraId="642C97C1" w14:textId="77777777" w:rsidR="00947C05" w:rsidRDefault="00947C05" w:rsidP="00117A84">
      <w:pPr>
        <w:widowControl/>
        <w:numPr>
          <w:ilvl w:val="3"/>
          <w:numId w:val="18"/>
        </w:numPr>
        <w:autoSpaceDE/>
        <w:autoSpaceDN/>
        <w:spacing w:before="120" w:after="120"/>
        <w:ind w:left="2127" w:hanging="355"/>
        <w:jc w:val="both"/>
        <w:rPr>
          <w:color w:val="FF9966"/>
        </w:rPr>
      </w:pPr>
      <w:r>
        <w:rPr>
          <w:i/>
        </w:rPr>
        <w:t xml:space="preserve">Description de l’action : </w:t>
      </w:r>
      <w:r w:rsidRPr="00947C05">
        <w:rPr>
          <w:color w:val="A3C337"/>
        </w:rPr>
        <w:t>ajouter organisations engagées, moyens et ressources, rôles et responsabilités, échéancier, budget, indicateurs, résultats attendus, évaluation.</w:t>
      </w:r>
    </w:p>
    <w:p w14:paraId="1DC6A081" w14:textId="77777777" w:rsidR="00947C05" w:rsidRDefault="00947C05" w:rsidP="00117A84">
      <w:pPr>
        <w:widowControl/>
        <w:numPr>
          <w:ilvl w:val="2"/>
          <w:numId w:val="18"/>
        </w:numPr>
        <w:autoSpaceDE/>
        <w:autoSpaceDN/>
        <w:spacing w:before="120" w:after="120"/>
        <w:ind w:left="1701" w:hanging="355"/>
        <w:jc w:val="both"/>
      </w:pPr>
      <w:r>
        <w:t>…</w:t>
      </w:r>
    </w:p>
    <w:p w14:paraId="68084316" w14:textId="7134BA02" w:rsidR="00947C05" w:rsidRDefault="00947C05" w:rsidP="00117A84">
      <w:pPr>
        <w:widowControl/>
        <w:numPr>
          <w:ilvl w:val="1"/>
          <w:numId w:val="18"/>
        </w:numPr>
        <w:pBdr>
          <w:top w:val="nil"/>
          <w:left w:val="nil"/>
          <w:bottom w:val="nil"/>
          <w:right w:val="nil"/>
          <w:between w:val="nil"/>
        </w:pBdr>
        <w:autoSpaceDE/>
        <w:autoSpaceDN/>
        <w:spacing w:before="120" w:after="120"/>
        <w:ind w:left="1134"/>
        <w:jc w:val="both"/>
        <w:rPr>
          <w:i/>
          <w:color w:val="000000"/>
        </w:rPr>
      </w:pPr>
      <w:r>
        <w:rPr>
          <w:color w:val="000000"/>
        </w:rPr>
        <w:t xml:space="preserve">Objectif : </w:t>
      </w:r>
      <w:r w:rsidRPr="00947C05">
        <w:rPr>
          <w:color w:val="A3C337"/>
        </w:rPr>
        <w:t>insérer l’objectif 1.2</w:t>
      </w:r>
    </w:p>
    <w:p w14:paraId="2002951C" w14:textId="77777777" w:rsidR="00947C05" w:rsidRDefault="00947C05" w:rsidP="00117A84">
      <w:pPr>
        <w:widowControl/>
        <w:numPr>
          <w:ilvl w:val="2"/>
          <w:numId w:val="18"/>
        </w:numPr>
        <w:autoSpaceDE/>
        <w:autoSpaceDN/>
        <w:spacing w:before="120" w:after="120"/>
        <w:ind w:left="1701" w:hanging="355"/>
        <w:jc w:val="both"/>
        <w:rPr>
          <w:i/>
        </w:rPr>
      </w:pPr>
      <w:r>
        <w:t>…</w:t>
      </w:r>
    </w:p>
    <w:p w14:paraId="1E1F1F27" w14:textId="77777777" w:rsidR="00947C05" w:rsidRDefault="00947C05" w:rsidP="00117A84">
      <w:pPr>
        <w:widowControl/>
        <w:numPr>
          <w:ilvl w:val="1"/>
          <w:numId w:val="18"/>
        </w:numPr>
        <w:autoSpaceDE/>
        <w:autoSpaceDN/>
        <w:spacing w:before="120" w:after="120"/>
        <w:ind w:left="1134"/>
        <w:jc w:val="both"/>
      </w:pPr>
      <w:r>
        <w:t>…</w:t>
      </w:r>
    </w:p>
    <w:p w14:paraId="2AFAD5B0" w14:textId="2B0D470A" w:rsidR="00947C05" w:rsidRDefault="00947C05" w:rsidP="00117A84">
      <w:pPr>
        <w:widowControl/>
        <w:numPr>
          <w:ilvl w:val="0"/>
          <w:numId w:val="18"/>
        </w:numPr>
        <w:autoSpaceDE/>
        <w:autoSpaceDN/>
        <w:spacing w:before="120" w:after="120"/>
        <w:ind w:left="567" w:hanging="357"/>
        <w:jc w:val="both"/>
      </w:pPr>
      <w:r>
        <w:t>Orientation stratégique :</w:t>
      </w:r>
      <w:r>
        <w:rPr>
          <w:i/>
        </w:rPr>
        <w:t xml:space="preserve"> </w:t>
      </w:r>
      <w:r w:rsidRPr="00947C05">
        <w:rPr>
          <w:color w:val="A3C337"/>
        </w:rPr>
        <w:t>insérer l’orientation stratégique 2</w:t>
      </w:r>
    </w:p>
    <w:p w14:paraId="73E49574" w14:textId="145B3DFC" w:rsidR="00947C05" w:rsidRDefault="00947C05" w:rsidP="00117A84">
      <w:pPr>
        <w:widowControl/>
        <w:numPr>
          <w:ilvl w:val="1"/>
          <w:numId w:val="18"/>
        </w:numPr>
        <w:pBdr>
          <w:top w:val="nil"/>
          <w:left w:val="nil"/>
          <w:bottom w:val="nil"/>
          <w:right w:val="nil"/>
          <w:between w:val="nil"/>
        </w:pBdr>
        <w:autoSpaceDE/>
        <w:autoSpaceDN/>
        <w:spacing w:before="120" w:after="120"/>
        <w:ind w:left="1134"/>
        <w:jc w:val="both"/>
        <w:rPr>
          <w:i/>
          <w:color w:val="000000"/>
        </w:rPr>
      </w:pPr>
      <w:r>
        <w:rPr>
          <w:color w:val="000000"/>
        </w:rPr>
        <w:t xml:space="preserve">Objectif : </w:t>
      </w:r>
      <w:r w:rsidRPr="00947C05">
        <w:rPr>
          <w:color w:val="A3C337"/>
        </w:rPr>
        <w:t>insérer l’objectif 2.1</w:t>
      </w:r>
    </w:p>
    <w:p w14:paraId="23467F26" w14:textId="77777777" w:rsidR="00947C05" w:rsidRDefault="00947C05" w:rsidP="00117A84">
      <w:pPr>
        <w:widowControl/>
        <w:numPr>
          <w:ilvl w:val="2"/>
          <w:numId w:val="18"/>
        </w:numPr>
        <w:autoSpaceDE/>
        <w:autoSpaceDN/>
        <w:spacing w:before="120" w:after="120"/>
        <w:ind w:left="1701" w:hanging="355"/>
        <w:jc w:val="both"/>
        <w:rPr>
          <w:i/>
        </w:rPr>
      </w:pPr>
      <w:r>
        <w:t xml:space="preserve">Action : </w:t>
      </w:r>
      <w:r w:rsidRPr="00947C05">
        <w:rPr>
          <w:color w:val="A3C337"/>
        </w:rPr>
        <w:t xml:space="preserve">insérer une action </w:t>
      </w:r>
    </w:p>
    <w:p w14:paraId="62889FF5" w14:textId="77777777" w:rsidR="00947C05" w:rsidRPr="00947C05" w:rsidRDefault="00947C05" w:rsidP="00117A84">
      <w:pPr>
        <w:widowControl/>
        <w:numPr>
          <w:ilvl w:val="3"/>
          <w:numId w:val="18"/>
        </w:numPr>
        <w:autoSpaceDE/>
        <w:autoSpaceDN/>
        <w:spacing w:before="120" w:after="120"/>
        <w:ind w:left="2127" w:hanging="355"/>
        <w:jc w:val="both"/>
        <w:rPr>
          <w:color w:val="A3C337"/>
        </w:rPr>
      </w:pPr>
      <w:r>
        <w:rPr>
          <w:i/>
        </w:rPr>
        <w:t xml:space="preserve">Description de l’action : </w:t>
      </w:r>
      <w:r w:rsidRPr="00947C05">
        <w:rPr>
          <w:color w:val="A3C337"/>
        </w:rPr>
        <w:t>ajouter organisations engagées, moyens et ressources, rôles et responsabilités, échéancier, budget, indicateurs, résultats attendus, évaluation.</w:t>
      </w:r>
    </w:p>
    <w:p w14:paraId="2E6D5AF6" w14:textId="77777777" w:rsidR="00947C05" w:rsidRDefault="00947C05" w:rsidP="00DF0175">
      <w:pPr>
        <w:widowControl/>
        <w:numPr>
          <w:ilvl w:val="0"/>
          <w:numId w:val="18"/>
        </w:numPr>
        <w:autoSpaceDE/>
        <w:autoSpaceDN/>
        <w:spacing w:before="120" w:after="120"/>
        <w:ind w:left="567"/>
        <w:rPr>
          <w:i/>
        </w:rPr>
      </w:pPr>
      <w:r>
        <w:rPr>
          <w:i/>
        </w:rPr>
        <w:t>…</w:t>
      </w:r>
    </w:p>
    <w:p w14:paraId="34476ADB" w14:textId="302CA108" w:rsidR="00947C05" w:rsidRDefault="00947C05" w:rsidP="00DF0175">
      <w:pPr>
        <w:spacing w:before="120" w:after="120"/>
        <w:rPr>
          <w:color w:val="FF9966"/>
        </w:rPr>
      </w:pPr>
    </w:p>
    <w:p w14:paraId="3B2A6EFF" w14:textId="77777777" w:rsidR="00947C05" w:rsidRDefault="00947C05" w:rsidP="00DF0175">
      <w:pPr>
        <w:rPr>
          <w:color w:val="FF9966"/>
        </w:rPr>
      </w:pPr>
      <w:r>
        <w:rPr>
          <w:color w:val="FF9966"/>
        </w:rPr>
        <w:br w:type="page"/>
      </w:r>
    </w:p>
    <w:p w14:paraId="7B60FD57" w14:textId="364A092B" w:rsidR="00A60908" w:rsidRPr="005C1104" w:rsidRDefault="008D7744" w:rsidP="005C1104">
      <w:pPr>
        <w:pStyle w:val="1Titre"/>
        <w:ind w:left="567" w:hanging="567"/>
        <w:jc w:val="both"/>
      </w:pPr>
      <w:bookmarkStart w:id="8" w:name="_Toc100594356"/>
      <w:r w:rsidRPr="005C1104">
        <w:lastRenderedPageBreak/>
        <w:t>Évaluation et évolution de la feuille de</w:t>
      </w:r>
      <w:r w:rsidR="00A60908" w:rsidRPr="005C1104">
        <w:t xml:space="preserve"> </w:t>
      </w:r>
      <w:r w:rsidRPr="005C1104">
        <w:t>route</w:t>
      </w:r>
      <w:bookmarkEnd w:id="8"/>
    </w:p>
    <w:p w14:paraId="0DF2406F" w14:textId="219E8BD6" w:rsidR="00A60908" w:rsidRDefault="00A60908" w:rsidP="005C1104">
      <w:pPr>
        <w:jc w:val="both"/>
        <w:rPr>
          <w:color w:val="FF9966"/>
          <w:sz w:val="20"/>
          <w:szCs w:val="20"/>
        </w:rPr>
      </w:pPr>
    </w:p>
    <w:p w14:paraId="33DE99E3" w14:textId="77777777" w:rsidR="005C1104" w:rsidRPr="00352072" w:rsidRDefault="005C1104" w:rsidP="005C1104">
      <w:pPr>
        <w:jc w:val="both"/>
        <w:rPr>
          <w:color w:val="A1C338"/>
        </w:rPr>
      </w:pPr>
      <w:r w:rsidRPr="00352072">
        <w:rPr>
          <w:color w:val="A1C338"/>
        </w:rPr>
        <w:t>Décrire les mécanismes de suivi pour l’évaluation de la gouvernance et de la mise en œuvre des actions de la FDR. Se référer à l’étape 5 du guide pour compléter cette partie.</w:t>
      </w:r>
    </w:p>
    <w:p w14:paraId="0EDCF68C" w14:textId="4DEB151A" w:rsidR="00A60908" w:rsidRDefault="00A60908" w:rsidP="005C1104">
      <w:pPr>
        <w:jc w:val="both"/>
        <w:rPr>
          <w:color w:val="FF9966"/>
          <w:sz w:val="20"/>
          <w:szCs w:val="20"/>
        </w:rPr>
      </w:pPr>
    </w:p>
    <w:p w14:paraId="1B63D745" w14:textId="60462671" w:rsidR="00A60908" w:rsidRDefault="00A60908" w:rsidP="00DF0175">
      <w:pPr>
        <w:rPr>
          <w:color w:val="FF9966"/>
          <w:sz w:val="20"/>
          <w:szCs w:val="20"/>
        </w:rPr>
      </w:pPr>
    </w:p>
    <w:p w14:paraId="7E3D959D" w14:textId="1BA19CB3" w:rsidR="00A60908" w:rsidRDefault="00A60908" w:rsidP="00DF0175">
      <w:pPr>
        <w:rPr>
          <w:color w:val="FF9966"/>
          <w:sz w:val="20"/>
          <w:szCs w:val="20"/>
        </w:rPr>
      </w:pPr>
    </w:p>
    <w:p w14:paraId="220551D3" w14:textId="4120DA7A" w:rsidR="00A60908" w:rsidRDefault="00A60908" w:rsidP="00DF0175">
      <w:pPr>
        <w:rPr>
          <w:color w:val="FF9966"/>
          <w:sz w:val="20"/>
          <w:szCs w:val="20"/>
        </w:rPr>
      </w:pPr>
    </w:p>
    <w:p w14:paraId="393DA7DE" w14:textId="77777777" w:rsidR="005C1104" w:rsidRDefault="005C1104">
      <w:pPr>
        <w:rPr>
          <w:b/>
          <w:bCs/>
          <w:color w:val="A2C337"/>
          <w:sz w:val="56"/>
          <w:szCs w:val="56"/>
        </w:rPr>
      </w:pPr>
      <w:r>
        <w:br w:type="page"/>
      </w:r>
    </w:p>
    <w:p w14:paraId="1B5929FC" w14:textId="4E4DCD6F" w:rsidR="00A60908" w:rsidRPr="00A60908" w:rsidRDefault="008D7744" w:rsidP="005C1104">
      <w:pPr>
        <w:pStyle w:val="Titrevert"/>
      </w:pPr>
      <w:bookmarkStart w:id="9" w:name="_Toc100594357"/>
      <w:r w:rsidRPr="00A60908">
        <w:lastRenderedPageBreak/>
        <w:t>Conclusion</w:t>
      </w:r>
      <w:bookmarkEnd w:id="9"/>
    </w:p>
    <w:p w14:paraId="74A23462" w14:textId="77777777" w:rsidR="0029077E" w:rsidRDefault="0029077E" w:rsidP="0029077E">
      <w:pPr>
        <w:spacing w:after="360"/>
        <w:jc w:val="both"/>
      </w:pPr>
    </w:p>
    <w:p w14:paraId="38448768" w14:textId="0240379D" w:rsidR="00A60908" w:rsidRPr="00A60908" w:rsidRDefault="00A60908" w:rsidP="0029077E">
      <w:pPr>
        <w:spacing w:after="360"/>
        <w:jc w:val="both"/>
      </w:pPr>
      <w:r w:rsidRPr="00A60908">
        <w:t xml:space="preserve">Avec cette FDR, la région </w:t>
      </w:r>
      <w:proofErr w:type="gramStart"/>
      <w:r w:rsidRPr="00A60908">
        <w:t xml:space="preserve">de </w:t>
      </w:r>
      <w:r w:rsidRPr="00A60908">
        <w:rPr>
          <w:color w:val="A3C337"/>
        </w:rPr>
        <w:t>ajouter</w:t>
      </w:r>
      <w:proofErr w:type="gramEnd"/>
      <w:r w:rsidRPr="00A60908">
        <w:rPr>
          <w:color w:val="A3C337"/>
        </w:rPr>
        <w:t xml:space="preserve"> le nom de la région </w:t>
      </w:r>
      <w:r w:rsidRPr="00A60908">
        <w:rPr>
          <w:color w:val="262626"/>
        </w:rPr>
        <w:t xml:space="preserve">accepte de relever le défi de la transition vers l’EC. </w:t>
      </w:r>
      <w:r w:rsidRPr="00A60908">
        <w:t>Sélectionnées à l’issue d’un exercice collectif, les actions seront prises en charge par des Organisations engagées. Tout l’écosystème participera ainsi au déploiement des actions de la FDR. Pour soutenir le territoire, la mise en œuvre s’appuiera sur une coordination régionale.</w:t>
      </w:r>
    </w:p>
    <w:p w14:paraId="380B7AEC" w14:textId="77777777" w:rsidR="00A60908" w:rsidRPr="00A60908" w:rsidRDefault="00A60908" w:rsidP="0029077E">
      <w:pPr>
        <w:spacing w:after="360"/>
        <w:jc w:val="both"/>
      </w:pPr>
      <w:r w:rsidRPr="00A60908">
        <w:t xml:space="preserve">Cette transition vers l’EC ne sera pas </w:t>
      </w:r>
      <w:proofErr w:type="gramStart"/>
      <w:r w:rsidRPr="00A60908">
        <w:t>instantanée!</w:t>
      </w:r>
      <w:proofErr w:type="gramEnd"/>
      <w:r w:rsidRPr="00A60908">
        <w:t xml:space="preserve"> Elle se fera de façon progressive, mais constante, et prendra en considération la capacité des PP à opérer les changements de perceptions, d’attitudes et de comportements nécessaires à la transformation durable du modèle économique. </w:t>
      </w:r>
    </w:p>
    <w:p w14:paraId="2B7776EB" w14:textId="77777777" w:rsidR="00A60908" w:rsidRPr="00A60908" w:rsidRDefault="00A60908" w:rsidP="0029077E">
      <w:pPr>
        <w:spacing w:after="360"/>
        <w:jc w:val="both"/>
      </w:pPr>
      <w:r w:rsidRPr="00A60908">
        <w:t xml:space="preserve">La mise en œuvre de la FDR s’échelonnera sur une période </w:t>
      </w:r>
      <w:proofErr w:type="gramStart"/>
      <w:r w:rsidRPr="00A60908">
        <w:t xml:space="preserve">de </w:t>
      </w:r>
      <w:r w:rsidRPr="00A60908">
        <w:rPr>
          <w:color w:val="A3C337"/>
        </w:rPr>
        <w:t>ajouter</w:t>
      </w:r>
      <w:proofErr w:type="gramEnd"/>
      <w:r w:rsidRPr="00A60908">
        <w:rPr>
          <w:color w:val="A3C337"/>
        </w:rPr>
        <w:t xml:space="preserve"> le nombre de mois ou d’années. </w:t>
      </w:r>
      <w:r w:rsidRPr="00A60908">
        <w:t xml:space="preserve">Flexible et connectée sur son écosystème en constante mutation, la FDR sera appelée à être adaptée et bonifiée. Une évaluation et une révision annuelles seront essentielles au processus d’amélioration de la FDR et permettront de répondre aux nouveaux enjeux qui émergeront au fil du temps. </w:t>
      </w:r>
    </w:p>
    <w:p w14:paraId="2119DE47" w14:textId="77777777" w:rsidR="00A60908" w:rsidRPr="00A60908" w:rsidRDefault="00A60908" w:rsidP="0029077E">
      <w:pPr>
        <w:spacing w:after="360"/>
        <w:jc w:val="both"/>
      </w:pPr>
      <w:r w:rsidRPr="00A60908">
        <w:t xml:space="preserve">Cette FDR constitue le moyen collectif pour effectuer la transition de la région vers l’EC. </w:t>
      </w:r>
    </w:p>
    <w:p w14:paraId="79241940" w14:textId="5EC94953" w:rsidR="00A60908" w:rsidRDefault="00A60908" w:rsidP="00DF0175">
      <w:pPr>
        <w:rPr>
          <w:color w:val="FF9966"/>
          <w:sz w:val="20"/>
          <w:szCs w:val="20"/>
        </w:rPr>
      </w:pPr>
    </w:p>
    <w:p w14:paraId="6B0ED0B6" w14:textId="3269D4F9" w:rsidR="00A60908" w:rsidRDefault="00A60908" w:rsidP="00DF0175">
      <w:pPr>
        <w:rPr>
          <w:color w:val="FF9966"/>
          <w:sz w:val="20"/>
          <w:szCs w:val="20"/>
        </w:rPr>
      </w:pPr>
    </w:p>
    <w:p w14:paraId="211C1BDE" w14:textId="4E65CB18" w:rsidR="00A60908" w:rsidRDefault="00A60908" w:rsidP="00DF0175">
      <w:pPr>
        <w:rPr>
          <w:color w:val="FF9966"/>
          <w:sz w:val="20"/>
          <w:szCs w:val="20"/>
        </w:rPr>
      </w:pPr>
    </w:p>
    <w:p w14:paraId="322D4172" w14:textId="0D347135" w:rsidR="00A60908" w:rsidRDefault="00A60908" w:rsidP="00DF0175">
      <w:pPr>
        <w:rPr>
          <w:color w:val="FF9966"/>
          <w:sz w:val="20"/>
          <w:szCs w:val="20"/>
        </w:rPr>
      </w:pPr>
    </w:p>
    <w:p w14:paraId="2FE7B9F9" w14:textId="67D65661" w:rsidR="00A60908" w:rsidRDefault="00A60908" w:rsidP="00DF0175">
      <w:pPr>
        <w:rPr>
          <w:color w:val="FF9966"/>
          <w:sz w:val="20"/>
          <w:szCs w:val="20"/>
        </w:rPr>
      </w:pPr>
    </w:p>
    <w:p w14:paraId="24BCA7AC" w14:textId="7479428E" w:rsidR="00A60908" w:rsidRDefault="00A60908" w:rsidP="00DF0175">
      <w:pPr>
        <w:rPr>
          <w:color w:val="FF9966"/>
          <w:sz w:val="20"/>
          <w:szCs w:val="20"/>
        </w:rPr>
      </w:pPr>
    </w:p>
    <w:p w14:paraId="6AFB2FF4" w14:textId="416B92E9" w:rsidR="00A60908" w:rsidRDefault="00A60908" w:rsidP="00DF0175">
      <w:pPr>
        <w:rPr>
          <w:color w:val="FF9966"/>
          <w:sz w:val="20"/>
          <w:szCs w:val="20"/>
        </w:rPr>
      </w:pPr>
    </w:p>
    <w:p w14:paraId="56EFC471" w14:textId="47500E0C" w:rsidR="00A60908" w:rsidRDefault="00A60908" w:rsidP="00DF0175">
      <w:pPr>
        <w:rPr>
          <w:color w:val="FF9966"/>
          <w:sz w:val="20"/>
          <w:szCs w:val="20"/>
        </w:rPr>
      </w:pPr>
    </w:p>
    <w:p w14:paraId="6537CAE2" w14:textId="286F28DA" w:rsidR="00A60908" w:rsidRDefault="00A60908" w:rsidP="00DF0175">
      <w:pPr>
        <w:rPr>
          <w:color w:val="FF9966"/>
          <w:sz w:val="20"/>
          <w:szCs w:val="20"/>
        </w:rPr>
      </w:pPr>
    </w:p>
    <w:p w14:paraId="4B7F0A7D" w14:textId="63C22856" w:rsidR="00A60908" w:rsidRDefault="00A60908" w:rsidP="00DF0175">
      <w:pPr>
        <w:rPr>
          <w:color w:val="FF9966"/>
          <w:sz w:val="20"/>
          <w:szCs w:val="20"/>
        </w:rPr>
      </w:pPr>
    </w:p>
    <w:p w14:paraId="2A925DA9" w14:textId="4C1FDDE2" w:rsidR="00A60908" w:rsidRDefault="00A60908" w:rsidP="00DF0175">
      <w:pPr>
        <w:rPr>
          <w:color w:val="FF9966"/>
          <w:sz w:val="20"/>
          <w:szCs w:val="20"/>
        </w:rPr>
      </w:pPr>
    </w:p>
    <w:p w14:paraId="7D8FF77F" w14:textId="1716BF85" w:rsidR="00A60908" w:rsidRDefault="00A60908" w:rsidP="00DF0175">
      <w:pPr>
        <w:rPr>
          <w:color w:val="FF9966"/>
          <w:sz w:val="20"/>
          <w:szCs w:val="20"/>
        </w:rPr>
      </w:pPr>
    </w:p>
    <w:p w14:paraId="5EBE18DF" w14:textId="3DCD0EC2" w:rsidR="00A60908" w:rsidRDefault="00A60908" w:rsidP="00DF0175">
      <w:pPr>
        <w:rPr>
          <w:color w:val="FF9966"/>
          <w:sz w:val="20"/>
          <w:szCs w:val="20"/>
        </w:rPr>
      </w:pPr>
    </w:p>
    <w:p w14:paraId="7EBC09F4" w14:textId="0ED6E1E9" w:rsidR="00A60908" w:rsidRDefault="00A60908" w:rsidP="00DF0175">
      <w:pPr>
        <w:rPr>
          <w:color w:val="FF9966"/>
          <w:sz w:val="20"/>
          <w:szCs w:val="20"/>
        </w:rPr>
      </w:pPr>
    </w:p>
    <w:p w14:paraId="64A55C51" w14:textId="36D383DD" w:rsidR="00A60908" w:rsidRDefault="00A60908" w:rsidP="00DF0175">
      <w:pPr>
        <w:rPr>
          <w:color w:val="FF9966"/>
          <w:sz w:val="20"/>
          <w:szCs w:val="20"/>
        </w:rPr>
      </w:pPr>
    </w:p>
    <w:p w14:paraId="6B769976" w14:textId="3FEA3E73" w:rsidR="00A60908" w:rsidRDefault="00A60908" w:rsidP="00DF0175">
      <w:pPr>
        <w:rPr>
          <w:color w:val="FF9966"/>
          <w:sz w:val="20"/>
          <w:szCs w:val="20"/>
        </w:rPr>
      </w:pPr>
    </w:p>
    <w:p w14:paraId="186AA1EA" w14:textId="4DD24335" w:rsidR="00A60908" w:rsidRDefault="00A60908" w:rsidP="00DF0175">
      <w:pPr>
        <w:rPr>
          <w:color w:val="FF9966"/>
          <w:sz w:val="20"/>
          <w:szCs w:val="20"/>
        </w:rPr>
      </w:pPr>
    </w:p>
    <w:p w14:paraId="166920BF" w14:textId="5A1A06B8" w:rsidR="00A60908" w:rsidRDefault="00A60908" w:rsidP="00DF0175">
      <w:pPr>
        <w:rPr>
          <w:color w:val="FF9966"/>
          <w:sz w:val="20"/>
          <w:szCs w:val="20"/>
        </w:rPr>
      </w:pPr>
    </w:p>
    <w:p w14:paraId="338097B0" w14:textId="6748026B" w:rsidR="00A60908" w:rsidRDefault="00A60908" w:rsidP="00DF0175">
      <w:pPr>
        <w:rPr>
          <w:color w:val="FF9966"/>
          <w:sz w:val="20"/>
          <w:szCs w:val="20"/>
        </w:rPr>
      </w:pPr>
    </w:p>
    <w:p w14:paraId="5091A7A6" w14:textId="7ED970E7" w:rsidR="00A60908" w:rsidRDefault="00A60908" w:rsidP="00DF0175">
      <w:pPr>
        <w:rPr>
          <w:color w:val="FF9966"/>
          <w:sz w:val="20"/>
          <w:szCs w:val="20"/>
        </w:rPr>
      </w:pPr>
    </w:p>
    <w:p w14:paraId="76CD59CE" w14:textId="3EFB38D6" w:rsidR="00A60908" w:rsidRDefault="00A60908" w:rsidP="00DF0175">
      <w:pPr>
        <w:rPr>
          <w:color w:val="FF9966"/>
          <w:sz w:val="20"/>
          <w:szCs w:val="20"/>
        </w:rPr>
      </w:pPr>
    </w:p>
    <w:p w14:paraId="2CD9B3E1" w14:textId="77777777" w:rsidR="005C1104" w:rsidRDefault="005C1104">
      <w:pPr>
        <w:rPr>
          <w:b/>
          <w:bCs/>
          <w:color w:val="A2C337"/>
          <w:sz w:val="56"/>
          <w:szCs w:val="56"/>
        </w:rPr>
      </w:pPr>
      <w:r>
        <w:br w:type="page"/>
      </w:r>
    </w:p>
    <w:p w14:paraId="39423CD0" w14:textId="35FBC2C6" w:rsidR="00817730" w:rsidRPr="00817730" w:rsidRDefault="008D7744" w:rsidP="005C1104">
      <w:pPr>
        <w:pStyle w:val="Titrevert"/>
      </w:pPr>
      <w:bookmarkStart w:id="10" w:name="_Toc100594358"/>
      <w:r w:rsidRPr="00817730">
        <w:lastRenderedPageBreak/>
        <w:t>Références</w:t>
      </w:r>
      <w:bookmarkEnd w:id="10"/>
    </w:p>
    <w:p w14:paraId="304F2A60" w14:textId="77777777" w:rsidR="0029077E" w:rsidRDefault="0029077E" w:rsidP="0029077E">
      <w:pPr>
        <w:spacing w:after="360"/>
        <w:jc w:val="both"/>
      </w:pPr>
      <w:bookmarkStart w:id="11" w:name="_heading=h.4d34og8" w:colFirst="0" w:colLast="0"/>
      <w:bookmarkEnd w:id="11"/>
    </w:p>
    <w:p w14:paraId="063B5264" w14:textId="77777777" w:rsidR="00AA37F2" w:rsidRDefault="00817730" w:rsidP="00AA37F2">
      <w:pPr>
        <w:jc w:val="both"/>
      </w:pPr>
      <w:r>
        <w:rPr>
          <w:b/>
        </w:rPr>
        <w:t>HEC MONTRÉAL, Groupe de recherche sur les organismes à but non lucratif communautaires ou culturels</w:t>
      </w:r>
      <w:r>
        <w:t xml:space="preserve">. 2014. </w:t>
      </w:r>
      <w:r>
        <w:rPr>
          <w:i/>
        </w:rPr>
        <w:t>Exemple de canevas d’un plan d’action</w:t>
      </w:r>
      <w:r>
        <w:t>.</w:t>
      </w:r>
      <w:r w:rsidR="002D666D">
        <w:t xml:space="preserve"> </w:t>
      </w:r>
    </w:p>
    <w:p w14:paraId="3D23D287" w14:textId="1879091A" w:rsidR="00817730" w:rsidRPr="002D666D" w:rsidRDefault="00AA37F2" w:rsidP="00AA37F2">
      <w:pPr>
        <w:jc w:val="both"/>
      </w:pPr>
      <w:hyperlink r:id="rId29" w:history="1">
        <w:r w:rsidRPr="0057765F">
          <w:rPr>
            <w:rStyle w:val="Lienhypertexte"/>
          </w:rPr>
          <w:t>https://ideos.hec.ca/wp-content/uploads/2021/03/Canevas-de-plan-daction_12-mai-2014.pdf</w:t>
        </w:r>
      </w:hyperlink>
      <w:r>
        <w:rPr>
          <w:color w:val="1575A8"/>
        </w:rPr>
        <w:t xml:space="preserve"> </w:t>
      </w:r>
    </w:p>
    <w:p w14:paraId="10062F87" w14:textId="77777777" w:rsidR="005C1104" w:rsidRDefault="005C1104" w:rsidP="00D37C56">
      <w:pPr>
        <w:spacing w:before="120" w:after="120"/>
        <w:jc w:val="both"/>
        <w:rPr>
          <w:b/>
        </w:rPr>
      </w:pPr>
    </w:p>
    <w:p w14:paraId="6F03DD7D" w14:textId="77777777" w:rsidR="00AA37F2" w:rsidRDefault="00817730" w:rsidP="00AA37F2">
      <w:pPr>
        <w:jc w:val="both"/>
        <w:rPr>
          <w:i/>
        </w:rPr>
      </w:pPr>
      <w:r>
        <w:rPr>
          <w:b/>
        </w:rPr>
        <w:t>RECYC-QUÉBEC</w:t>
      </w:r>
      <w:r>
        <w:t xml:space="preserve">, 2022. </w:t>
      </w:r>
      <w:r>
        <w:rPr>
          <w:i/>
        </w:rPr>
        <w:t xml:space="preserve">Trousse pour élaborer et mettre en œuvre une feuille de route régionale en économie circulaire </w:t>
      </w:r>
      <w:r w:rsidRPr="00384354">
        <w:rPr>
          <w:i/>
          <w:color w:val="262626" w:themeColor="text1" w:themeTint="D9"/>
        </w:rPr>
        <w:t>–</w:t>
      </w:r>
      <w:r>
        <w:rPr>
          <w:i/>
        </w:rPr>
        <w:t xml:space="preserve"> Guide et outils.</w:t>
      </w:r>
      <w:r w:rsidR="002D666D">
        <w:rPr>
          <w:i/>
        </w:rPr>
        <w:t xml:space="preserve"> </w:t>
      </w:r>
    </w:p>
    <w:p w14:paraId="7D86361A" w14:textId="318458C8" w:rsidR="00817730" w:rsidRPr="00AA37F2" w:rsidRDefault="00AA37F2" w:rsidP="00AA37F2">
      <w:pPr>
        <w:jc w:val="both"/>
        <w:rPr>
          <w:iCs/>
          <w:color w:val="0070C0"/>
        </w:rPr>
      </w:pPr>
      <w:hyperlink r:id="rId30" w:history="1">
        <w:r w:rsidRPr="0057765F">
          <w:rPr>
            <w:rStyle w:val="Lienhypertexte"/>
            <w:iCs/>
          </w:rPr>
          <w:t>https://www.recyc-quebec.gouv.qc.ca/sites/default/files/documents/guide-methodologique-fdr-ec.pdf</w:t>
        </w:r>
      </w:hyperlink>
    </w:p>
    <w:p w14:paraId="469A3F43" w14:textId="77777777" w:rsidR="002D666D" w:rsidRPr="002D666D" w:rsidRDefault="002D666D" w:rsidP="00D37C56">
      <w:pPr>
        <w:spacing w:before="120" w:after="120"/>
        <w:jc w:val="both"/>
        <w:rPr>
          <w:color w:val="0070C0"/>
        </w:rPr>
      </w:pPr>
    </w:p>
    <w:p w14:paraId="20D67DA8" w14:textId="77777777" w:rsidR="00817730" w:rsidRPr="005266BD" w:rsidRDefault="00817730" w:rsidP="00D37C56">
      <w:pPr>
        <w:pStyle w:val="Textestandard"/>
        <w:rPr>
          <w:color w:val="A3C337"/>
        </w:rPr>
      </w:pPr>
      <w:r w:rsidRPr="005266BD">
        <w:rPr>
          <w:color w:val="A3C337"/>
        </w:rPr>
        <w:t>Ajouter les références ici</w:t>
      </w:r>
    </w:p>
    <w:p w14:paraId="46C02D1A" w14:textId="77777777" w:rsidR="00A60908" w:rsidRDefault="00A60908" w:rsidP="00D37C56">
      <w:pPr>
        <w:jc w:val="both"/>
        <w:rPr>
          <w:color w:val="FF9966"/>
          <w:sz w:val="20"/>
          <w:szCs w:val="20"/>
        </w:rPr>
      </w:pPr>
    </w:p>
    <w:p w14:paraId="6471DE0B" w14:textId="7F6033C5" w:rsidR="00A60908" w:rsidRDefault="00A60908" w:rsidP="00DF0175">
      <w:pPr>
        <w:rPr>
          <w:color w:val="FF9966"/>
          <w:sz w:val="20"/>
          <w:szCs w:val="20"/>
        </w:rPr>
      </w:pPr>
    </w:p>
    <w:p w14:paraId="28AEFC5C" w14:textId="5C142F8F" w:rsidR="00A60908" w:rsidRDefault="00A60908" w:rsidP="00947C05">
      <w:pPr>
        <w:rPr>
          <w:color w:val="FF9966"/>
          <w:sz w:val="20"/>
          <w:szCs w:val="20"/>
        </w:rPr>
      </w:pPr>
    </w:p>
    <w:p w14:paraId="0D716E7F" w14:textId="53A8C70B" w:rsidR="00A60908" w:rsidRDefault="00A60908" w:rsidP="00947C05">
      <w:pPr>
        <w:rPr>
          <w:color w:val="FF9966"/>
          <w:sz w:val="20"/>
          <w:szCs w:val="20"/>
        </w:rPr>
      </w:pPr>
    </w:p>
    <w:p w14:paraId="0CE8C0B9" w14:textId="583636DF" w:rsidR="00A60908" w:rsidRDefault="00A60908" w:rsidP="00947C05">
      <w:pPr>
        <w:rPr>
          <w:color w:val="FF9966"/>
          <w:sz w:val="20"/>
          <w:szCs w:val="20"/>
        </w:rPr>
      </w:pPr>
    </w:p>
    <w:p w14:paraId="32E3F5A9" w14:textId="6E541667" w:rsidR="00A60908" w:rsidRDefault="00A60908" w:rsidP="00947C05">
      <w:pPr>
        <w:rPr>
          <w:color w:val="FF9966"/>
          <w:sz w:val="20"/>
          <w:szCs w:val="20"/>
        </w:rPr>
      </w:pPr>
    </w:p>
    <w:p w14:paraId="2AEC6E99" w14:textId="4B5B9CC1" w:rsidR="00A60908" w:rsidRDefault="00A60908" w:rsidP="00947C05">
      <w:pPr>
        <w:rPr>
          <w:color w:val="FF9966"/>
          <w:sz w:val="20"/>
          <w:szCs w:val="20"/>
        </w:rPr>
      </w:pPr>
    </w:p>
    <w:p w14:paraId="1499624C" w14:textId="5B5CAA57" w:rsidR="00A60908" w:rsidRDefault="00A60908" w:rsidP="00947C05">
      <w:pPr>
        <w:rPr>
          <w:color w:val="FF9966"/>
          <w:sz w:val="20"/>
          <w:szCs w:val="20"/>
        </w:rPr>
      </w:pPr>
    </w:p>
    <w:p w14:paraId="0CFFB64F" w14:textId="49019AFD" w:rsidR="00A60908" w:rsidRDefault="00A60908" w:rsidP="00947C05">
      <w:pPr>
        <w:rPr>
          <w:color w:val="FF9966"/>
          <w:sz w:val="20"/>
          <w:szCs w:val="20"/>
        </w:rPr>
      </w:pPr>
    </w:p>
    <w:p w14:paraId="5DA3AEC8" w14:textId="6B750472" w:rsidR="00A60908" w:rsidRDefault="00A60908" w:rsidP="00947C05">
      <w:pPr>
        <w:rPr>
          <w:color w:val="FF9966"/>
          <w:sz w:val="20"/>
          <w:szCs w:val="20"/>
        </w:rPr>
      </w:pPr>
    </w:p>
    <w:p w14:paraId="033888CC" w14:textId="2AE4A57F" w:rsidR="00A60908" w:rsidRDefault="00A60908" w:rsidP="00947C05">
      <w:pPr>
        <w:rPr>
          <w:color w:val="FF9966"/>
          <w:sz w:val="20"/>
          <w:szCs w:val="20"/>
        </w:rPr>
      </w:pPr>
    </w:p>
    <w:p w14:paraId="20ADB323" w14:textId="42BE0075" w:rsidR="00A60908" w:rsidRDefault="00A60908" w:rsidP="00947C05">
      <w:pPr>
        <w:rPr>
          <w:color w:val="FF9966"/>
          <w:sz w:val="20"/>
          <w:szCs w:val="20"/>
        </w:rPr>
      </w:pPr>
    </w:p>
    <w:p w14:paraId="0E2471EE" w14:textId="273380BE" w:rsidR="00A60908" w:rsidRDefault="00A60908" w:rsidP="00947C05">
      <w:pPr>
        <w:rPr>
          <w:color w:val="FF9966"/>
          <w:sz w:val="20"/>
          <w:szCs w:val="20"/>
        </w:rPr>
      </w:pPr>
    </w:p>
    <w:p w14:paraId="7DDEC539" w14:textId="6641117E" w:rsidR="00A60908" w:rsidRDefault="00A60908" w:rsidP="00947C05">
      <w:pPr>
        <w:rPr>
          <w:color w:val="FF9966"/>
          <w:sz w:val="20"/>
          <w:szCs w:val="20"/>
        </w:rPr>
      </w:pPr>
    </w:p>
    <w:p w14:paraId="6948FD4A" w14:textId="3029FD04" w:rsidR="00A60908" w:rsidRDefault="00A60908" w:rsidP="00947C05">
      <w:pPr>
        <w:rPr>
          <w:color w:val="FF9966"/>
          <w:sz w:val="20"/>
          <w:szCs w:val="20"/>
        </w:rPr>
      </w:pPr>
    </w:p>
    <w:p w14:paraId="55DC42F7" w14:textId="7E01E6A0" w:rsidR="00A60908" w:rsidRDefault="00A60908" w:rsidP="00947C05">
      <w:pPr>
        <w:rPr>
          <w:color w:val="FF9966"/>
          <w:sz w:val="20"/>
          <w:szCs w:val="20"/>
        </w:rPr>
      </w:pPr>
    </w:p>
    <w:p w14:paraId="29F993B8" w14:textId="66A4BC9A" w:rsidR="00A60908" w:rsidRDefault="00A60908" w:rsidP="00947C05">
      <w:pPr>
        <w:rPr>
          <w:color w:val="FF9966"/>
          <w:sz w:val="20"/>
          <w:szCs w:val="20"/>
        </w:rPr>
      </w:pPr>
    </w:p>
    <w:p w14:paraId="58E45A14" w14:textId="4B608DF4" w:rsidR="00A60908" w:rsidRDefault="00A60908" w:rsidP="00947C05">
      <w:pPr>
        <w:rPr>
          <w:color w:val="FF9966"/>
          <w:sz w:val="20"/>
          <w:szCs w:val="20"/>
        </w:rPr>
      </w:pPr>
    </w:p>
    <w:p w14:paraId="52329791" w14:textId="79ED6BEA" w:rsidR="00A60908" w:rsidRDefault="00A60908" w:rsidP="00947C05">
      <w:pPr>
        <w:rPr>
          <w:color w:val="FF9966"/>
          <w:sz w:val="20"/>
          <w:szCs w:val="20"/>
        </w:rPr>
      </w:pPr>
    </w:p>
    <w:p w14:paraId="2451F2D6" w14:textId="76DDB4E9" w:rsidR="00A60908" w:rsidRDefault="00A60908" w:rsidP="00947C05">
      <w:pPr>
        <w:rPr>
          <w:color w:val="FF9966"/>
          <w:sz w:val="20"/>
          <w:szCs w:val="20"/>
        </w:rPr>
      </w:pPr>
    </w:p>
    <w:p w14:paraId="32723F30" w14:textId="77777777" w:rsidR="00A60908" w:rsidRPr="00ED4AFF" w:rsidRDefault="00A60908" w:rsidP="00947C05">
      <w:pPr>
        <w:rPr>
          <w:color w:val="FF9966"/>
          <w:sz w:val="20"/>
          <w:szCs w:val="20"/>
        </w:rPr>
      </w:pPr>
    </w:p>
    <w:sectPr w:rsidR="00A60908" w:rsidRPr="00ED4AFF" w:rsidSect="005C1104">
      <w:pgSz w:w="11909" w:h="16834"/>
      <w:pgMar w:top="1134" w:right="1134" w:bottom="1877" w:left="99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A6D45" w14:textId="77777777" w:rsidR="0041754C" w:rsidRDefault="0041754C">
      <w:r>
        <w:separator/>
      </w:r>
    </w:p>
  </w:endnote>
  <w:endnote w:type="continuationSeparator" w:id="0">
    <w:p w14:paraId="0B19B8F6" w14:textId="77777777" w:rsidR="0041754C" w:rsidRDefault="0041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9172198"/>
      <w:docPartObj>
        <w:docPartGallery w:val="Page Numbers (Bottom of Page)"/>
        <w:docPartUnique/>
      </w:docPartObj>
    </w:sdtPr>
    <w:sdtEndPr>
      <w:rPr>
        <w:rStyle w:val="Numrodepage"/>
      </w:rPr>
    </w:sdtEndPr>
    <w:sdtContent>
      <w:p w14:paraId="05D639EE" w14:textId="703117D4" w:rsidR="00BB4722" w:rsidRDefault="00BB4722" w:rsidP="00C07014">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E1B3BE9" w14:textId="77777777" w:rsidR="00BB4722" w:rsidRDefault="00BB4722" w:rsidP="00274BF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5838"/>
      <w:docPartObj>
        <w:docPartGallery w:val="Page Numbers (Bottom of Page)"/>
        <w:docPartUnique/>
      </w:docPartObj>
    </w:sdtPr>
    <w:sdtEndPr>
      <w:rPr>
        <w:noProof/>
      </w:rPr>
    </w:sdtEndPr>
    <w:sdtContent>
      <w:p w14:paraId="3C4FEBEC" w14:textId="57811A41" w:rsidR="00EE3C1F" w:rsidRDefault="00CC165A">
        <w:r>
          <w:rPr>
            <w:b/>
            <w:noProof/>
            <w:spacing w:val="-24"/>
            <w:sz w:val="40"/>
            <w:szCs w:val="40"/>
          </w:rPr>
          <w:drawing>
            <wp:anchor distT="0" distB="0" distL="114300" distR="114300" simplePos="0" relativeHeight="251664384" behindDoc="0" locked="0" layoutInCell="1" allowOverlap="1" wp14:anchorId="0C90E3FD" wp14:editId="7D961FD4">
              <wp:simplePos x="0" y="0"/>
              <wp:positionH relativeFrom="column">
                <wp:posOffset>6350</wp:posOffset>
              </wp:positionH>
              <wp:positionV relativeFrom="paragraph">
                <wp:posOffset>127231</wp:posOffset>
              </wp:positionV>
              <wp:extent cx="484910" cy="48491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10" cy="484910"/>
                      </a:xfrm>
                      <a:prstGeom prst="rect">
                        <a:avLst/>
                      </a:prstGeom>
                    </pic:spPr>
                  </pic:pic>
                </a:graphicData>
              </a:graphic>
              <wp14:sizeRelH relativeFrom="margin">
                <wp14:pctWidth>0</wp14:pctWidth>
              </wp14:sizeRelH>
              <wp14:sizeRelV relativeFrom="margin">
                <wp14:pctHeight>0</wp14:pctHeight>
              </wp14:sizeRelV>
            </wp:anchor>
          </w:drawing>
        </w:r>
        <w:r w:rsidR="00EE3C1F">
          <w:fldChar w:fldCharType="begin"/>
        </w:r>
        <w:r w:rsidR="00EE3C1F">
          <w:instrText xml:space="preserve"> PAGE   \* MERGEFORMAT </w:instrText>
        </w:r>
        <w:r w:rsidR="00EE3C1F">
          <w:fldChar w:fldCharType="separate"/>
        </w:r>
        <w:r w:rsidR="00EE3C1F">
          <w:rPr>
            <w:noProof/>
          </w:rPr>
          <w:t>2</w:t>
        </w:r>
        <w:r w:rsidR="00EE3C1F">
          <w:rPr>
            <w:noProof/>
          </w:rPr>
          <w:fldChar w:fldCharType="end"/>
        </w:r>
      </w:p>
    </w:sdtContent>
  </w:sdt>
  <w:p w14:paraId="08CB3A3C" w14:textId="4716F9FC" w:rsidR="00EE3C1F" w:rsidRDefault="00EE3C1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7B5E" w14:textId="3188AAAA" w:rsidR="00F22B0F" w:rsidRPr="00D634FB" w:rsidRDefault="00F22B0F" w:rsidP="00F22B0F">
    <w:pPr>
      <w:pBdr>
        <w:top w:val="nil"/>
        <w:left w:val="nil"/>
        <w:bottom w:val="nil"/>
        <w:right w:val="nil"/>
        <w:between w:val="nil"/>
      </w:pBdr>
      <w:tabs>
        <w:tab w:val="center" w:pos="4320"/>
        <w:tab w:val="right" w:pos="8640"/>
      </w:tabs>
      <w:rPr>
        <w:b/>
        <w:color w:val="A1C338"/>
        <w:sz w:val="18"/>
        <w:szCs w:val="18"/>
      </w:rPr>
    </w:pPr>
    <w:r w:rsidRPr="00D634FB">
      <w:rPr>
        <w:b/>
        <w:color w:val="A1C338"/>
        <w:sz w:val="18"/>
        <w:szCs w:val="18"/>
      </w:rPr>
      <w:t>Outil 4.1.2 – Modèle de feuille de route régionale en économie circulaire</w:t>
    </w:r>
  </w:p>
  <w:p w14:paraId="03ABAD61" w14:textId="77777777" w:rsidR="00F22B0F" w:rsidRPr="001F2A6C" w:rsidRDefault="00F22B0F" w:rsidP="00F22B0F">
    <w:pPr>
      <w:pBdr>
        <w:top w:val="nil"/>
        <w:left w:val="nil"/>
        <w:bottom w:val="nil"/>
        <w:right w:val="nil"/>
        <w:between w:val="nil"/>
      </w:pBdr>
      <w:tabs>
        <w:tab w:val="center" w:pos="4320"/>
        <w:tab w:val="right" w:pos="8640"/>
      </w:tabs>
      <w:rPr>
        <w:b/>
        <w:color w:val="000000" w:themeColor="text1"/>
        <w:sz w:val="18"/>
        <w:szCs w:val="18"/>
      </w:rPr>
    </w:pPr>
    <w:r w:rsidRPr="001F2A6C">
      <w:rPr>
        <w:b/>
        <w:color w:val="000000" w:themeColor="text1"/>
        <w:sz w:val="18"/>
        <w:szCs w:val="18"/>
      </w:rPr>
      <w:t>Activité 4.1 – Élaborer la feuille de route</w:t>
    </w:r>
  </w:p>
  <w:p w14:paraId="6C2708C0" w14:textId="77777777" w:rsidR="00F22B0F" w:rsidRPr="001F2A6C" w:rsidRDefault="00F22B0F" w:rsidP="00F22B0F">
    <w:pPr>
      <w:pBdr>
        <w:top w:val="nil"/>
        <w:left w:val="nil"/>
        <w:bottom w:val="nil"/>
        <w:right w:val="nil"/>
        <w:between w:val="nil"/>
      </w:pBdr>
      <w:tabs>
        <w:tab w:val="center" w:pos="4320"/>
        <w:tab w:val="right" w:pos="8640"/>
      </w:tabs>
      <w:rPr>
        <w:color w:val="000000" w:themeColor="text1"/>
        <w:sz w:val="18"/>
        <w:szCs w:val="18"/>
      </w:rPr>
    </w:pPr>
    <w:r w:rsidRPr="001F2A6C">
      <w:rPr>
        <w:color w:val="000000" w:themeColor="text1"/>
        <w:sz w:val="18"/>
        <w:szCs w:val="18"/>
      </w:rPr>
      <w:t>Sous-activité 4.1.2 – Rédiger la feuille de route</w:t>
    </w:r>
  </w:p>
  <w:p w14:paraId="72F87F99" w14:textId="3B2D4CF8" w:rsidR="00B7182D" w:rsidRPr="00A45518" w:rsidRDefault="00B7182D" w:rsidP="00A45518">
    <w:pPr>
      <w:spacing w:before="40"/>
      <w:rPr>
        <w:sz w:val="14"/>
        <w:szCs w:val="14"/>
      </w:rPr>
    </w:pPr>
    <w:r w:rsidRPr="00A45518">
      <w:rPr>
        <w:sz w:val="14"/>
        <w:szCs w:val="14"/>
      </w:rPr>
      <w:t>Outil produit par RECYC-QUÉBEC,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5A61" w14:textId="77777777" w:rsidR="001F2A6C" w:rsidRPr="001F2A6C" w:rsidRDefault="001F2A6C" w:rsidP="001F2A6C">
    <w:pPr>
      <w:pBdr>
        <w:top w:val="nil"/>
        <w:left w:val="nil"/>
        <w:bottom w:val="nil"/>
        <w:right w:val="nil"/>
        <w:between w:val="nil"/>
      </w:pBdr>
      <w:tabs>
        <w:tab w:val="center" w:pos="4320"/>
        <w:tab w:val="right" w:pos="8640"/>
      </w:tabs>
      <w:rPr>
        <w:b/>
        <w:color w:val="000000" w:themeColor="text1"/>
        <w:sz w:val="18"/>
        <w:szCs w:val="18"/>
      </w:rPr>
    </w:pPr>
    <w:r w:rsidRPr="00D634FB">
      <w:rPr>
        <w:b/>
        <w:color w:val="A1C338"/>
        <w:sz w:val="18"/>
        <w:szCs w:val="18"/>
      </w:rPr>
      <w:t>Outil 4.1.2 – Modèle de feuille de route régionale en économie circulaire</w:t>
    </w:r>
  </w:p>
  <w:p w14:paraId="5C1335E5" w14:textId="77777777" w:rsidR="001F2A6C" w:rsidRPr="001F2A6C" w:rsidRDefault="001F2A6C" w:rsidP="001F2A6C">
    <w:pPr>
      <w:pBdr>
        <w:top w:val="nil"/>
        <w:left w:val="nil"/>
        <w:bottom w:val="nil"/>
        <w:right w:val="nil"/>
        <w:between w:val="nil"/>
      </w:pBdr>
      <w:tabs>
        <w:tab w:val="center" w:pos="4320"/>
        <w:tab w:val="right" w:pos="8640"/>
      </w:tabs>
      <w:rPr>
        <w:b/>
        <w:color w:val="000000" w:themeColor="text1"/>
        <w:sz w:val="18"/>
        <w:szCs w:val="18"/>
      </w:rPr>
    </w:pPr>
    <w:r w:rsidRPr="001F2A6C">
      <w:rPr>
        <w:b/>
        <w:color w:val="000000" w:themeColor="text1"/>
        <w:sz w:val="18"/>
        <w:szCs w:val="18"/>
      </w:rPr>
      <w:t>Activité 4.1 – Élaborer la feuille de route</w:t>
    </w:r>
  </w:p>
  <w:p w14:paraId="6807795E" w14:textId="77777777" w:rsidR="001F2A6C" w:rsidRPr="001F2A6C" w:rsidRDefault="001F2A6C" w:rsidP="001F2A6C">
    <w:pPr>
      <w:pBdr>
        <w:top w:val="nil"/>
        <w:left w:val="nil"/>
        <w:bottom w:val="nil"/>
        <w:right w:val="nil"/>
        <w:between w:val="nil"/>
      </w:pBdr>
      <w:tabs>
        <w:tab w:val="center" w:pos="4320"/>
        <w:tab w:val="right" w:pos="8640"/>
      </w:tabs>
      <w:rPr>
        <w:color w:val="000000" w:themeColor="text1"/>
        <w:sz w:val="18"/>
        <w:szCs w:val="18"/>
      </w:rPr>
    </w:pPr>
    <w:r w:rsidRPr="001F2A6C">
      <w:rPr>
        <w:color w:val="000000" w:themeColor="text1"/>
        <w:sz w:val="18"/>
        <w:szCs w:val="18"/>
      </w:rPr>
      <w:t>Sous-activité 4.1.2 – Rédiger la feuille de route</w:t>
    </w:r>
  </w:p>
  <w:p w14:paraId="09AD2627" w14:textId="73801496" w:rsidR="00B7182D" w:rsidRPr="00DD1026" w:rsidRDefault="00B7182D" w:rsidP="00DD1026">
    <w:pPr>
      <w:tabs>
        <w:tab w:val="right" w:pos="10080"/>
      </w:tabs>
      <w:ind w:right="360"/>
      <w:rPr>
        <w:sz w:val="12"/>
        <w:szCs w:val="12"/>
      </w:rPr>
    </w:pPr>
    <w:r w:rsidRPr="00DD1026">
      <w:rPr>
        <w:sz w:val="12"/>
        <w:szCs w:val="12"/>
      </w:rPr>
      <w:t>Outil produit par RECYC-QUÉBEC, 2022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38698562"/>
      <w:docPartObj>
        <w:docPartGallery w:val="Page Numbers (Bottom of Page)"/>
        <w:docPartUnique/>
      </w:docPartObj>
    </w:sdtPr>
    <w:sdtEndPr>
      <w:rPr>
        <w:rStyle w:val="Numrodepage"/>
      </w:rPr>
    </w:sdtEndPr>
    <w:sdtContent>
      <w:p w14:paraId="5A2FC48A" w14:textId="77777777" w:rsidR="00E70108" w:rsidRDefault="00E70108" w:rsidP="00DE12D4">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7593D884" w14:textId="77777777" w:rsidR="00E70108" w:rsidRPr="001F2A6C" w:rsidRDefault="00E70108" w:rsidP="001F2A6C">
    <w:pPr>
      <w:pBdr>
        <w:top w:val="nil"/>
        <w:left w:val="nil"/>
        <w:bottom w:val="nil"/>
        <w:right w:val="nil"/>
        <w:between w:val="nil"/>
      </w:pBdr>
      <w:tabs>
        <w:tab w:val="center" w:pos="4320"/>
        <w:tab w:val="right" w:pos="8640"/>
      </w:tabs>
      <w:rPr>
        <w:b/>
        <w:color w:val="000000" w:themeColor="text1"/>
        <w:sz w:val="18"/>
        <w:szCs w:val="18"/>
      </w:rPr>
    </w:pPr>
    <w:r w:rsidRPr="00D634FB">
      <w:rPr>
        <w:b/>
        <w:color w:val="A1C338"/>
        <w:sz w:val="18"/>
        <w:szCs w:val="18"/>
      </w:rPr>
      <w:t>Outil 4.1.2 – Modèle de feuille de route régionale en économie circulaire</w:t>
    </w:r>
  </w:p>
  <w:p w14:paraId="43E63FDB" w14:textId="77777777" w:rsidR="00E70108" w:rsidRPr="001F2A6C" w:rsidRDefault="00E70108" w:rsidP="001F2A6C">
    <w:pPr>
      <w:pBdr>
        <w:top w:val="nil"/>
        <w:left w:val="nil"/>
        <w:bottom w:val="nil"/>
        <w:right w:val="nil"/>
        <w:between w:val="nil"/>
      </w:pBdr>
      <w:tabs>
        <w:tab w:val="center" w:pos="4320"/>
        <w:tab w:val="right" w:pos="8640"/>
      </w:tabs>
      <w:rPr>
        <w:b/>
        <w:color w:val="000000" w:themeColor="text1"/>
        <w:sz w:val="18"/>
        <w:szCs w:val="18"/>
      </w:rPr>
    </w:pPr>
    <w:r w:rsidRPr="001F2A6C">
      <w:rPr>
        <w:b/>
        <w:color w:val="000000" w:themeColor="text1"/>
        <w:sz w:val="18"/>
        <w:szCs w:val="18"/>
      </w:rPr>
      <w:t>Activité 4.1 – Élaborer la feuille de route</w:t>
    </w:r>
  </w:p>
  <w:p w14:paraId="732C90CB" w14:textId="77777777" w:rsidR="00E70108" w:rsidRPr="001F2A6C" w:rsidRDefault="00E70108" w:rsidP="001F2A6C">
    <w:pPr>
      <w:pBdr>
        <w:top w:val="nil"/>
        <w:left w:val="nil"/>
        <w:bottom w:val="nil"/>
        <w:right w:val="nil"/>
        <w:between w:val="nil"/>
      </w:pBdr>
      <w:tabs>
        <w:tab w:val="center" w:pos="4320"/>
        <w:tab w:val="right" w:pos="8640"/>
      </w:tabs>
      <w:rPr>
        <w:color w:val="000000" w:themeColor="text1"/>
        <w:sz w:val="18"/>
        <w:szCs w:val="18"/>
      </w:rPr>
    </w:pPr>
    <w:r w:rsidRPr="001F2A6C">
      <w:rPr>
        <w:color w:val="000000" w:themeColor="text1"/>
        <w:sz w:val="18"/>
        <w:szCs w:val="18"/>
      </w:rPr>
      <w:t>Sous-activité 4.1.2 – Rédiger la feuille de route</w:t>
    </w:r>
  </w:p>
  <w:p w14:paraId="0FBBAC97" w14:textId="77777777" w:rsidR="00E70108" w:rsidRPr="00607082" w:rsidRDefault="00E70108" w:rsidP="00DD1026">
    <w:pPr>
      <w:tabs>
        <w:tab w:val="right" w:pos="10080"/>
      </w:tabs>
      <w:ind w:right="360"/>
      <w:rPr>
        <w:sz w:val="14"/>
        <w:szCs w:val="14"/>
      </w:rPr>
    </w:pPr>
    <w:r w:rsidRPr="00607082">
      <w:rPr>
        <w:sz w:val="14"/>
        <w:szCs w:val="14"/>
      </w:rPr>
      <w:t>Outil produit par RECYC-QUÉBEC, 2022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927BC" w14:textId="77777777" w:rsidR="00E70108" w:rsidRPr="00D634FB" w:rsidRDefault="00E70108" w:rsidP="00F22B0F">
    <w:pPr>
      <w:pBdr>
        <w:top w:val="nil"/>
        <w:left w:val="nil"/>
        <w:bottom w:val="nil"/>
        <w:right w:val="nil"/>
        <w:between w:val="nil"/>
      </w:pBdr>
      <w:tabs>
        <w:tab w:val="center" w:pos="4320"/>
        <w:tab w:val="right" w:pos="8640"/>
      </w:tabs>
      <w:rPr>
        <w:b/>
        <w:color w:val="A1C338"/>
        <w:sz w:val="18"/>
        <w:szCs w:val="18"/>
      </w:rPr>
    </w:pPr>
    <w:r w:rsidRPr="00D634FB">
      <w:rPr>
        <w:b/>
        <w:color w:val="A1C338"/>
        <w:sz w:val="18"/>
        <w:szCs w:val="18"/>
      </w:rPr>
      <w:t>Outil 4.1.2 – Modèle de feuille de route régionale en économie circulaire</w:t>
    </w:r>
  </w:p>
  <w:p w14:paraId="74561DA7" w14:textId="77777777" w:rsidR="00E70108" w:rsidRPr="001F2A6C" w:rsidRDefault="00E70108" w:rsidP="00F22B0F">
    <w:pPr>
      <w:pBdr>
        <w:top w:val="nil"/>
        <w:left w:val="nil"/>
        <w:bottom w:val="nil"/>
        <w:right w:val="nil"/>
        <w:between w:val="nil"/>
      </w:pBdr>
      <w:tabs>
        <w:tab w:val="center" w:pos="4320"/>
        <w:tab w:val="right" w:pos="8640"/>
      </w:tabs>
      <w:rPr>
        <w:b/>
        <w:color w:val="000000" w:themeColor="text1"/>
        <w:sz w:val="18"/>
        <w:szCs w:val="18"/>
      </w:rPr>
    </w:pPr>
    <w:r w:rsidRPr="001F2A6C">
      <w:rPr>
        <w:b/>
        <w:color w:val="000000" w:themeColor="text1"/>
        <w:sz w:val="18"/>
        <w:szCs w:val="18"/>
      </w:rPr>
      <w:t>Activité 4.1 – Élaborer la feuille de route</w:t>
    </w:r>
  </w:p>
  <w:p w14:paraId="26BC7F03" w14:textId="77777777" w:rsidR="00E70108" w:rsidRPr="001F2A6C" w:rsidRDefault="00E70108" w:rsidP="00F22B0F">
    <w:pPr>
      <w:pBdr>
        <w:top w:val="nil"/>
        <w:left w:val="nil"/>
        <w:bottom w:val="nil"/>
        <w:right w:val="nil"/>
        <w:between w:val="nil"/>
      </w:pBdr>
      <w:tabs>
        <w:tab w:val="center" w:pos="4320"/>
        <w:tab w:val="right" w:pos="8640"/>
      </w:tabs>
      <w:rPr>
        <w:color w:val="000000" w:themeColor="text1"/>
        <w:sz w:val="18"/>
        <w:szCs w:val="18"/>
      </w:rPr>
    </w:pPr>
    <w:r w:rsidRPr="001F2A6C">
      <w:rPr>
        <w:color w:val="000000" w:themeColor="text1"/>
        <w:sz w:val="18"/>
        <w:szCs w:val="18"/>
      </w:rPr>
      <w:t>Sous-activité 4.1.2 – Rédiger la feuille de route</w:t>
    </w:r>
  </w:p>
  <w:p w14:paraId="28616CEF" w14:textId="77777777" w:rsidR="00E70108" w:rsidRPr="00DD1026" w:rsidRDefault="00E70108" w:rsidP="00DD1026">
    <w:pPr>
      <w:rPr>
        <w:sz w:val="12"/>
        <w:szCs w:val="12"/>
      </w:rPr>
    </w:pPr>
    <w:r w:rsidRPr="00DD1026">
      <w:rPr>
        <w:sz w:val="12"/>
        <w:szCs w:val="12"/>
      </w:rPr>
      <w:t>Outil produit par RECYC-QUÉBEC, 2022</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21897287"/>
      <w:docPartObj>
        <w:docPartGallery w:val="Page Numbers (Bottom of Page)"/>
        <w:docPartUnique/>
      </w:docPartObj>
    </w:sdtPr>
    <w:sdtEndPr>
      <w:rPr>
        <w:rStyle w:val="Numrodepage"/>
      </w:rPr>
    </w:sdtEndPr>
    <w:sdtContent>
      <w:p w14:paraId="47BEFCE8" w14:textId="5387EF73" w:rsidR="00B7182D" w:rsidRDefault="00B7182D" w:rsidP="00DE12D4">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8</w:t>
        </w:r>
        <w:r>
          <w:rPr>
            <w:rStyle w:val="Numrodepage"/>
          </w:rPr>
          <w:fldChar w:fldCharType="end"/>
        </w:r>
      </w:p>
    </w:sdtContent>
  </w:sdt>
  <w:p w14:paraId="2F04B929" w14:textId="77777777" w:rsidR="00DD1026" w:rsidRPr="00D634FB" w:rsidRDefault="00DD1026" w:rsidP="00DD1026">
    <w:pPr>
      <w:pBdr>
        <w:top w:val="nil"/>
        <w:left w:val="nil"/>
        <w:bottom w:val="nil"/>
        <w:right w:val="nil"/>
        <w:between w:val="nil"/>
      </w:pBdr>
      <w:tabs>
        <w:tab w:val="center" w:pos="4320"/>
        <w:tab w:val="right" w:pos="8640"/>
      </w:tabs>
      <w:rPr>
        <w:b/>
        <w:color w:val="A1C338"/>
        <w:sz w:val="18"/>
        <w:szCs w:val="18"/>
      </w:rPr>
    </w:pPr>
    <w:r w:rsidRPr="00D634FB">
      <w:rPr>
        <w:b/>
        <w:color w:val="A1C338"/>
        <w:sz w:val="18"/>
        <w:szCs w:val="18"/>
      </w:rPr>
      <w:t>Outil 4.1.2 – Modèle de feuille de route régionale en économie circulaire</w:t>
    </w:r>
  </w:p>
  <w:p w14:paraId="634016A9" w14:textId="77777777" w:rsidR="00DD1026" w:rsidRPr="001F2A6C" w:rsidRDefault="00DD1026" w:rsidP="00DD1026">
    <w:pPr>
      <w:pBdr>
        <w:top w:val="nil"/>
        <w:left w:val="nil"/>
        <w:bottom w:val="nil"/>
        <w:right w:val="nil"/>
        <w:between w:val="nil"/>
      </w:pBdr>
      <w:tabs>
        <w:tab w:val="center" w:pos="4320"/>
        <w:tab w:val="right" w:pos="8640"/>
      </w:tabs>
      <w:rPr>
        <w:b/>
        <w:color w:val="000000" w:themeColor="text1"/>
        <w:sz w:val="18"/>
        <w:szCs w:val="18"/>
      </w:rPr>
    </w:pPr>
    <w:r w:rsidRPr="001F2A6C">
      <w:rPr>
        <w:b/>
        <w:color w:val="000000" w:themeColor="text1"/>
        <w:sz w:val="18"/>
        <w:szCs w:val="18"/>
      </w:rPr>
      <w:t>Activité 4.1 – Élaborer la feuille de route</w:t>
    </w:r>
  </w:p>
  <w:p w14:paraId="2CB23726" w14:textId="77777777" w:rsidR="00DD1026" w:rsidRPr="001F2A6C" w:rsidRDefault="00DD1026" w:rsidP="00DD1026">
    <w:pPr>
      <w:pBdr>
        <w:top w:val="nil"/>
        <w:left w:val="nil"/>
        <w:bottom w:val="nil"/>
        <w:right w:val="nil"/>
        <w:between w:val="nil"/>
      </w:pBdr>
      <w:tabs>
        <w:tab w:val="center" w:pos="4320"/>
        <w:tab w:val="right" w:pos="8640"/>
      </w:tabs>
      <w:rPr>
        <w:color w:val="000000" w:themeColor="text1"/>
        <w:sz w:val="18"/>
        <w:szCs w:val="18"/>
      </w:rPr>
    </w:pPr>
    <w:r w:rsidRPr="001F2A6C">
      <w:rPr>
        <w:color w:val="000000" w:themeColor="text1"/>
        <w:sz w:val="18"/>
        <w:szCs w:val="18"/>
      </w:rPr>
      <w:t>Sous-activité 4.1.2 – Rédiger la feuille de route</w:t>
    </w:r>
  </w:p>
  <w:p w14:paraId="0B8B8DD1" w14:textId="1094825B" w:rsidR="00BB460E" w:rsidRPr="00AA37F2" w:rsidRDefault="00DD1026" w:rsidP="00DD1026">
    <w:pPr>
      <w:rPr>
        <w:sz w:val="14"/>
        <w:szCs w:val="14"/>
      </w:rPr>
    </w:pPr>
    <w:r w:rsidRPr="00AA37F2">
      <w:rPr>
        <w:sz w:val="14"/>
        <w:szCs w:val="14"/>
      </w:rPr>
      <w:t>Outil produit par RECYC-QUÉBEC,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63DFE" w14:textId="77777777" w:rsidR="0041754C" w:rsidRDefault="0041754C">
      <w:r>
        <w:separator/>
      </w:r>
    </w:p>
  </w:footnote>
  <w:footnote w:type="continuationSeparator" w:id="0">
    <w:p w14:paraId="50F49F2C" w14:textId="77777777" w:rsidR="0041754C" w:rsidRDefault="004175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14C6"/>
    <w:multiLevelType w:val="multilevel"/>
    <w:tmpl w:val="57301C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90665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BD23959"/>
    <w:multiLevelType w:val="multilevel"/>
    <w:tmpl w:val="AB847882"/>
    <w:lvl w:ilvl="0">
      <w:start w:val="1"/>
      <w:numFmt w:val="decimal"/>
      <w:lvlText w:val="%1."/>
      <w:lvlJc w:val="right"/>
      <w:pPr>
        <w:ind w:left="720" w:hanging="360"/>
      </w:pPr>
      <w:rPr>
        <w:u w:val="none"/>
      </w:rPr>
    </w:lvl>
    <w:lvl w:ilvl="1">
      <w:start w:val="1"/>
      <w:numFmt w:val="decimal"/>
      <w:lvlText w:val="%1.%2."/>
      <w:lvlJc w:val="right"/>
      <w:pPr>
        <w:ind w:left="1069" w:hanging="360"/>
      </w:pPr>
      <w:rPr>
        <w:sz w:val="20"/>
        <w:szCs w:val="20"/>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3" w15:restartNumberingAfterBreak="0">
    <w:nsid w:val="0F501E01"/>
    <w:multiLevelType w:val="hybridMultilevel"/>
    <w:tmpl w:val="76B6B488"/>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4" w15:restartNumberingAfterBreak="0">
    <w:nsid w:val="11CA33B8"/>
    <w:multiLevelType w:val="multilevel"/>
    <w:tmpl w:val="AA6EA81E"/>
    <w:lvl w:ilvl="0">
      <w:start w:val="1"/>
      <w:numFmt w:val="decimal"/>
      <w:lvlText w:val="%1."/>
      <w:lvlJc w:val="left"/>
      <w:pPr>
        <w:ind w:left="283" w:hanging="360"/>
      </w:pPr>
      <w:rPr>
        <w:color w:val="1575A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74726EC"/>
    <w:multiLevelType w:val="multilevel"/>
    <w:tmpl w:val="040C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F47CEE"/>
    <w:multiLevelType w:val="hybridMultilevel"/>
    <w:tmpl w:val="20A8230E"/>
    <w:lvl w:ilvl="0" w:tplc="34087FFE">
      <w:start w:val="1"/>
      <w:numFmt w:val="bullet"/>
      <w:lvlText w:val=""/>
      <w:lvlJc w:val="left"/>
      <w:pPr>
        <w:ind w:left="720" w:hanging="360"/>
      </w:pPr>
      <w:rPr>
        <w:rFonts w:ascii="Symbol" w:hAnsi="Symbol" w:hint="default"/>
        <w:color w:val="262626" w:themeColor="text1" w:themeTint="D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30C019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380EC7"/>
    <w:multiLevelType w:val="hybridMultilevel"/>
    <w:tmpl w:val="47BE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F06CFC"/>
    <w:multiLevelType w:val="hybridMultilevel"/>
    <w:tmpl w:val="A2C4AB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84A66"/>
    <w:multiLevelType w:val="hybridMultilevel"/>
    <w:tmpl w:val="C49C42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CC858E3"/>
    <w:multiLevelType w:val="hybridMultilevel"/>
    <w:tmpl w:val="74D0ED42"/>
    <w:lvl w:ilvl="0" w:tplc="84F4E6B4">
      <w:numFmt w:val="bullet"/>
      <w:lvlText w:val="•"/>
      <w:lvlJc w:val="left"/>
      <w:pPr>
        <w:ind w:left="1234" w:hanging="720"/>
      </w:pPr>
      <w:rPr>
        <w:rFonts w:ascii="Arial" w:eastAsia="Arial" w:hAnsi="Arial" w:cs="Arial" w:hint="default"/>
        <w:b w:val="0"/>
        <w:bCs w:val="0"/>
        <w:i w:val="0"/>
        <w:iCs w:val="0"/>
        <w:color w:val="231F20"/>
        <w:w w:val="100"/>
        <w:sz w:val="20"/>
        <w:szCs w:val="20"/>
        <w:lang w:val="fr-FR" w:eastAsia="en-US" w:bidi="ar-SA"/>
      </w:rPr>
    </w:lvl>
    <w:lvl w:ilvl="1" w:tplc="22A67CCE">
      <w:numFmt w:val="bullet"/>
      <w:lvlText w:val="•"/>
      <w:lvlJc w:val="left"/>
      <w:pPr>
        <w:ind w:left="2208" w:hanging="720"/>
      </w:pPr>
      <w:rPr>
        <w:rFonts w:hint="default"/>
        <w:lang w:val="fr-FR" w:eastAsia="en-US" w:bidi="ar-SA"/>
      </w:rPr>
    </w:lvl>
    <w:lvl w:ilvl="2" w:tplc="5C2C6A16">
      <w:numFmt w:val="bullet"/>
      <w:lvlText w:val="•"/>
      <w:lvlJc w:val="left"/>
      <w:pPr>
        <w:ind w:left="3177" w:hanging="720"/>
      </w:pPr>
      <w:rPr>
        <w:rFonts w:hint="default"/>
        <w:lang w:val="fr-FR" w:eastAsia="en-US" w:bidi="ar-SA"/>
      </w:rPr>
    </w:lvl>
    <w:lvl w:ilvl="3" w:tplc="5D32E44E">
      <w:numFmt w:val="bullet"/>
      <w:lvlText w:val="•"/>
      <w:lvlJc w:val="left"/>
      <w:pPr>
        <w:ind w:left="4145" w:hanging="720"/>
      </w:pPr>
      <w:rPr>
        <w:rFonts w:hint="default"/>
        <w:lang w:val="fr-FR" w:eastAsia="en-US" w:bidi="ar-SA"/>
      </w:rPr>
    </w:lvl>
    <w:lvl w:ilvl="4" w:tplc="15FCB96C">
      <w:numFmt w:val="bullet"/>
      <w:lvlText w:val="•"/>
      <w:lvlJc w:val="left"/>
      <w:pPr>
        <w:ind w:left="5114" w:hanging="720"/>
      </w:pPr>
      <w:rPr>
        <w:rFonts w:hint="default"/>
        <w:lang w:val="fr-FR" w:eastAsia="en-US" w:bidi="ar-SA"/>
      </w:rPr>
    </w:lvl>
    <w:lvl w:ilvl="5" w:tplc="009A5300">
      <w:numFmt w:val="bullet"/>
      <w:lvlText w:val="•"/>
      <w:lvlJc w:val="left"/>
      <w:pPr>
        <w:ind w:left="6082" w:hanging="720"/>
      </w:pPr>
      <w:rPr>
        <w:rFonts w:hint="default"/>
        <w:lang w:val="fr-FR" w:eastAsia="en-US" w:bidi="ar-SA"/>
      </w:rPr>
    </w:lvl>
    <w:lvl w:ilvl="6" w:tplc="BD948F6C">
      <w:numFmt w:val="bullet"/>
      <w:lvlText w:val="•"/>
      <w:lvlJc w:val="left"/>
      <w:pPr>
        <w:ind w:left="7051" w:hanging="720"/>
      </w:pPr>
      <w:rPr>
        <w:rFonts w:hint="default"/>
        <w:lang w:val="fr-FR" w:eastAsia="en-US" w:bidi="ar-SA"/>
      </w:rPr>
    </w:lvl>
    <w:lvl w:ilvl="7" w:tplc="BB5E9D3C">
      <w:numFmt w:val="bullet"/>
      <w:lvlText w:val="•"/>
      <w:lvlJc w:val="left"/>
      <w:pPr>
        <w:ind w:left="8019" w:hanging="720"/>
      </w:pPr>
      <w:rPr>
        <w:rFonts w:hint="default"/>
        <w:lang w:val="fr-FR" w:eastAsia="en-US" w:bidi="ar-SA"/>
      </w:rPr>
    </w:lvl>
    <w:lvl w:ilvl="8" w:tplc="A1EE8FF2">
      <w:numFmt w:val="bullet"/>
      <w:lvlText w:val="•"/>
      <w:lvlJc w:val="left"/>
      <w:pPr>
        <w:ind w:left="8988" w:hanging="720"/>
      </w:pPr>
      <w:rPr>
        <w:rFonts w:hint="default"/>
        <w:lang w:val="fr-FR" w:eastAsia="en-US" w:bidi="ar-SA"/>
      </w:rPr>
    </w:lvl>
  </w:abstractNum>
  <w:abstractNum w:abstractNumId="12" w15:restartNumberingAfterBreak="0">
    <w:nsid w:val="5EB47B19"/>
    <w:multiLevelType w:val="multilevel"/>
    <w:tmpl w:val="A9FA4AC6"/>
    <w:lvl w:ilvl="0">
      <w:start w:val="1"/>
      <w:numFmt w:val="decimal"/>
      <w:lvlText w:val="%1."/>
      <w:lvlJc w:val="left"/>
      <w:pPr>
        <w:ind w:left="360" w:hanging="360"/>
      </w:pPr>
      <w:rPr>
        <w:rFonts w:ascii="Arial" w:eastAsia="Arial" w:hAnsi="Arial" w:cs="Arial"/>
        <w:b w:val="0"/>
        <w:bCs w:val="0"/>
        <w:i w:val="0"/>
        <w:iCs/>
        <w:color w:val="000000" w:themeColor="text1"/>
        <w:u w:val="none"/>
      </w:rPr>
    </w:lvl>
    <w:lvl w:ilvl="1">
      <w:start w:val="1"/>
      <w:numFmt w:val="decimal"/>
      <w:lvlText w:val="%1.%2."/>
      <w:lvlJc w:val="left"/>
      <w:pPr>
        <w:ind w:left="792" w:hanging="432"/>
      </w:pPr>
      <w:rPr>
        <w:i w:val="0"/>
        <w:u w:val="none"/>
      </w:rPr>
    </w:lvl>
    <w:lvl w:ilvl="2">
      <w:start w:val="1"/>
      <w:numFmt w:val="decimal"/>
      <w:lvlText w:val="%1.%2.%3."/>
      <w:lvlJc w:val="left"/>
      <w:pPr>
        <w:ind w:left="1224" w:hanging="504"/>
      </w:pPr>
      <w:rPr>
        <w:i w:val="0"/>
        <w:u w:val="none"/>
      </w:rPr>
    </w:lvl>
    <w:lvl w:ilvl="3">
      <w:start w:val="1"/>
      <w:numFmt w:val="bullet"/>
      <w:lvlText w:val="●"/>
      <w:lvlJc w:val="left"/>
      <w:pPr>
        <w:ind w:left="1728" w:hanging="647"/>
      </w:pPr>
      <w:rPr>
        <w:rFonts w:ascii="Noto Sans Symbols" w:eastAsia="Noto Sans Symbols" w:hAnsi="Noto Sans Symbols" w:cs="Noto Sans Symbols"/>
        <w:color w:val="000000"/>
        <w:u w:val="none"/>
      </w:rPr>
    </w:lvl>
    <w:lvl w:ilvl="4">
      <w:start w:val="1"/>
      <w:numFmt w:val="decimal"/>
      <w:lvlText w:val="%1.%2.%3.●.%5."/>
      <w:lvlJc w:val="left"/>
      <w:pPr>
        <w:ind w:left="2232" w:hanging="792"/>
      </w:pPr>
      <w:rPr>
        <w:u w:val="none"/>
      </w:rPr>
    </w:lvl>
    <w:lvl w:ilvl="5">
      <w:start w:val="1"/>
      <w:numFmt w:val="decimal"/>
      <w:lvlText w:val="%1.%2.%3.●.%5.%6."/>
      <w:lvlJc w:val="left"/>
      <w:pPr>
        <w:ind w:left="2736" w:hanging="935"/>
      </w:pPr>
      <w:rPr>
        <w:u w:val="none"/>
      </w:rPr>
    </w:lvl>
    <w:lvl w:ilvl="6">
      <w:start w:val="1"/>
      <w:numFmt w:val="decimal"/>
      <w:lvlText w:val="%1.%2.%3.●.%5.%6.%7."/>
      <w:lvlJc w:val="left"/>
      <w:pPr>
        <w:ind w:left="3240" w:hanging="1080"/>
      </w:pPr>
      <w:rPr>
        <w:u w:val="none"/>
      </w:rPr>
    </w:lvl>
    <w:lvl w:ilvl="7">
      <w:start w:val="1"/>
      <w:numFmt w:val="decimal"/>
      <w:lvlText w:val="%1.%2.%3.●.%5.%6.%7.%8."/>
      <w:lvlJc w:val="left"/>
      <w:pPr>
        <w:ind w:left="3744" w:hanging="1224"/>
      </w:pPr>
      <w:rPr>
        <w:u w:val="none"/>
      </w:rPr>
    </w:lvl>
    <w:lvl w:ilvl="8">
      <w:start w:val="1"/>
      <w:numFmt w:val="decimal"/>
      <w:lvlText w:val="%1.%2.%3.●.%5.%6.%7.%8.%9."/>
      <w:lvlJc w:val="left"/>
      <w:pPr>
        <w:ind w:left="4320" w:hanging="1440"/>
      </w:pPr>
      <w:rPr>
        <w:u w:val="none"/>
      </w:rPr>
    </w:lvl>
  </w:abstractNum>
  <w:abstractNum w:abstractNumId="13" w15:restartNumberingAfterBreak="0">
    <w:nsid w:val="5F1441E5"/>
    <w:multiLevelType w:val="multilevel"/>
    <w:tmpl w:val="6616CA8C"/>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A9D53F6"/>
    <w:multiLevelType w:val="hybridMultilevel"/>
    <w:tmpl w:val="7AC20B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19C371D"/>
    <w:multiLevelType w:val="hybridMultilevel"/>
    <w:tmpl w:val="33F6D342"/>
    <w:lvl w:ilvl="0" w:tplc="EEC8FF3A">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6B25C3B"/>
    <w:multiLevelType w:val="multilevel"/>
    <w:tmpl w:val="A698B3F4"/>
    <w:lvl w:ilvl="0">
      <w:start w:val="1"/>
      <w:numFmt w:val="decimal"/>
      <w:pStyle w:val="1Titre"/>
      <w:lvlText w:val="%1."/>
      <w:lvlJc w:val="left"/>
      <w:pPr>
        <w:ind w:left="360" w:hanging="360"/>
      </w:pPr>
      <w:rPr>
        <w:rFonts w:hint="default"/>
        <w:color w:val="A1C338"/>
      </w:rPr>
    </w:lvl>
    <w:lvl w:ilvl="1">
      <w:start w:val="1"/>
      <w:numFmt w:val="decimal"/>
      <w:pStyle w:val="11Titr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725088F"/>
    <w:multiLevelType w:val="hybridMultilevel"/>
    <w:tmpl w:val="27D44B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66027628">
    <w:abstractNumId w:val="11"/>
  </w:num>
  <w:num w:numId="2" w16cid:durableId="611330198">
    <w:abstractNumId w:val="3"/>
  </w:num>
  <w:num w:numId="3" w16cid:durableId="2003191618">
    <w:abstractNumId w:val="14"/>
  </w:num>
  <w:num w:numId="4" w16cid:durableId="332729785">
    <w:abstractNumId w:val="9"/>
  </w:num>
  <w:num w:numId="5" w16cid:durableId="1177813133">
    <w:abstractNumId w:val="4"/>
  </w:num>
  <w:num w:numId="6" w16cid:durableId="2101832019">
    <w:abstractNumId w:val="2"/>
  </w:num>
  <w:num w:numId="7" w16cid:durableId="254628710">
    <w:abstractNumId w:val="7"/>
  </w:num>
  <w:num w:numId="8" w16cid:durableId="1027948887">
    <w:abstractNumId w:val="15"/>
  </w:num>
  <w:num w:numId="9" w16cid:durableId="2130470051">
    <w:abstractNumId w:val="16"/>
  </w:num>
  <w:num w:numId="10" w16cid:durableId="1994601148">
    <w:abstractNumId w:val="17"/>
  </w:num>
  <w:num w:numId="11" w16cid:durableId="2025091589">
    <w:abstractNumId w:val="1"/>
  </w:num>
  <w:num w:numId="12" w16cid:durableId="1063716334">
    <w:abstractNumId w:val="5"/>
  </w:num>
  <w:num w:numId="13" w16cid:durableId="1444689360">
    <w:abstractNumId w:val="13"/>
  </w:num>
  <w:num w:numId="14" w16cid:durableId="1458911403">
    <w:abstractNumId w:val="0"/>
  </w:num>
  <w:num w:numId="15" w16cid:durableId="214203776">
    <w:abstractNumId w:val="6"/>
  </w:num>
  <w:num w:numId="16" w16cid:durableId="1468429522">
    <w:abstractNumId w:val="8"/>
  </w:num>
  <w:num w:numId="17" w16cid:durableId="1293289180">
    <w:abstractNumId w:val="10"/>
  </w:num>
  <w:num w:numId="18" w16cid:durableId="2043553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D86"/>
    <w:rsid w:val="0000733B"/>
    <w:rsid w:val="0003336C"/>
    <w:rsid w:val="000372D3"/>
    <w:rsid w:val="00082623"/>
    <w:rsid w:val="00095839"/>
    <w:rsid w:val="000D2E98"/>
    <w:rsid w:val="00111A68"/>
    <w:rsid w:val="00117A84"/>
    <w:rsid w:val="00121B52"/>
    <w:rsid w:val="00126EDA"/>
    <w:rsid w:val="00134334"/>
    <w:rsid w:val="0015762B"/>
    <w:rsid w:val="00172AF8"/>
    <w:rsid w:val="001865C3"/>
    <w:rsid w:val="00191C94"/>
    <w:rsid w:val="0019226F"/>
    <w:rsid w:val="001A49A4"/>
    <w:rsid w:val="001D2277"/>
    <w:rsid w:val="001D3344"/>
    <w:rsid w:val="001E646B"/>
    <w:rsid w:val="001E7593"/>
    <w:rsid w:val="001E7ADA"/>
    <w:rsid w:val="001F2A6C"/>
    <w:rsid w:val="00204DC3"/>
    <w:rsid w:val="002128DF"/>
    <w:rsid w:val="00215B50"/>
    <w:rsid w:val="00236A8A"/>
    <w:rsid w:val="00243BBD"/>
    <w:rsid w:val="0025084D"/>
    <w:rsid w:val="00261073"/>
    <w:rsid w:val="00274BF6"/>
    <w:rsid w:val="0029077E"/>
    <w:rsid w:val="002D35EA"/>
    <w:rsid w:val="002D666D"/>
    <w:rsid w:val="002E012B"/>
    <w:rsid w:val="00306A2E"/>
    <w:rsid w:val="00352072"/>
    <w:rsid w:val="003650AF"/>
    <w:rsid w:val="00365C09"/>
    <w:rsid w:val="003935B4"/>
    <w:rsid w:val="003A1343"/>
    <w:rsid w:val="003A6E4B"/>
    <w:rsid w:val="003B634D"/>
    <w:rsid w:val="003C5108"/>
    <w:rsid w:val="003E4A43"/>
    <w:rsid w:val="003F6DC3"/>
    <w:rsid w:val="004028D1"/>
    <w:rsid w:val="00404314"/>
    <w:rsid w:val="004101C9"/>
    <w:rsid w:val="004113C8"/>
    <w:rsid w:val="0041754C"/>
    <w:rsid w:val="004479E5"/>
    <w:rsid w:val="00452C07"/>
    <w:rsid w:val="004578FF"/>
    <w:rsid w:val="00465475"/>
    <w:rsid w:val="0047092E"/>
    <w:rsid w:val="00492031"/>
    <w:rsid w:val="00497CFB"/>
    <w:rsid w:val="004A79F2"/>
    <w:rsid w:val="004B44C0"/>
    <w:rsid w:val="004B4A85"/>
    <w:rsid w:val="004C0BFB"/>
    <w:rsid w:val="004C5ADB"/>
    <w:rsid w:val="004C5CC8"/>
    <w:rsid w:val="004E586E"/>
    <w:rsid w:val="004E7E1C"/>
    <w:rsid w:val="00515419"/>
    <w:rsid w:val="005266BD"/>
    <w:rsid w:val="005349E3"/>
    <w:rsid w:val="00544A10"/>
    <w:rsid w:val="00546A3C"/>
    <w:rsid w:val="00561165"/>
    <w:rsid w:val="00571772"/>
    <w:rsid w:val="00580AC8"/>
    <w:rsid w:val="0058588F"/>
    <w:rsid w:val="005A583C"/>
    <w:rsid w:val="005B0BAC"/>
    <w:rsid w:val="005B6611"/>
    <w:rsid w:val="005B6F99"/>
    <w:rsid w:val="005C1104"/>
    <w:rsid w:val="005C1A41"/>
    <w:rsid w:val="005C23F7"/>
    <w:rsid w:val="005F2976"/>
    <w:rsid w:val="00604910"/>
    <w:rsid w:val="00607082"/>
    <w:rsid w:val="006331D1"/>
    <w:rsid w:val="00633556"/>
    <w:rsid w:val="006C4744"/>
    <w:rsid w:val="006D02FB"/>
    <w:rsid w:val="006D0724"/>
    <w:rsid w:val="006F43BC"/>
    <w:rsid w:val="006F631B"/>
    <w:rsid w:val="00712FC1"/>
    <w:rsid w:val="00722B22"/>
    <w:rsid w:val="00773C43"/>
    <w:rsid w:val="0077653E"/>
    <w:rsid w:val="007D479E"/>
    <w:rsid w:val="007D4819"/>
    <w:rsid w:val="007D5755"/>
    <w:rsid w:val="007E589C"/>
    <w:rsid w:val="007F55AB"/>
    <w:rsid w:val="008136CE"/>
    <w:rsid w:val="00817730"/>
    <w:rsid w:val="00822F32"/>
    <w:rsid w:val="008438D9"/>
    <w:rsid w:val="00853C2F"/>
    <w:rsid w:val="008712C0"/>
    <w:rsid w:val="00873A27"/>
    <w:rsid w:val="008A14F3"/>
    <w:rsid w:val="008A56E3"/>
    <w:rsid w:val="008B255F"/>
    <w:rsid w:val="008D4374"/>
    <w:rsid w:val="008D7744"/>
    <w:rsid w:val="008E2FC9"/>
    <w:rsid w:val="008E3564"/>
    <w:rsid w:val="008E7798"/>
    <w:rsid w:val="008F2D43"/>
    <w:rsid w:val="00904F57"/>
    <w:rsid w:val="00931807"/>
    <w:rsid w:val="00947C05"/>
    <w:rsid w:val="00952EAE"/>
    <w:rsid w:val="009764BF"/>
    <w:rsid w:val="009840C6"/>
    <w:rsid w:val="0099510F"/>
    <w:rsid w:val="009A0EF6"/>
    <w:rsid w:val="009B04A2"/>
    <w:rsid w:val="009D0BA5"/>
    <w:rsid w:val="009D60E4"/>
    <w:rsid w:val="009E0929"/>
    <w:rsid w:val="00A017B9"/>
    <w:rsid w:val="00A13255"/>
    <w:rsid w:val="00A228DC"/>
    <w:rsid w:val="00A45518"/>
    <w:rsid w:val="00A60908"/>
    <w:rsid w:val="00A6452A"/>
    <w:rsid w:val="00A747C8"/>
    <w:rsid w:val="00AA37F2"/>
    <w:rsid w:val="00AA4931"/>
    <w:rsid w:val="00AA6EED"/>
    <w:rsid w:val="00AB2EDF"/>
    <w:rsid w:val="00AB737D"/>
    <w:rsid w:val="00AC3C4A"/>
    <w:rsid w:val="00AD5A9B"/>
    <w:rsid w:val="00B15AC6"/>
    <w:rsid w:val="00B16E0D"/>
    <w:rsid w:val="00B271F8"/>
    <w:rsid w:val="00B3144A"/>
    <w:rsid w:val="00B4788A"/>
    <w:rsid w:val="00B7182D"/>
    <w:rsid w:val="00B73A31"/>
    <w:rsid w:val="00B832E7"/>
    <w:rsid w:val="00B83D86"/>
    <w:rsid w:val="00B84030"/>
    <w:rsid w:val="00B90311"/>
    <w:rsid w:val="00BA46FA"/>
    <w:rsid w:val="00BB460E"/>
    <w:rsid w:val="00BB4722"/>
    <w:rsid w:val="00BD12FC"/>
    <w:rsid w:val="00BD2032"/>
    <w:rsid w:val="00BE6F4F"/>
    <w:rsid w:val="00C07014"/>
    <w:rsid w:val="00C1658D"/>
    <w:rsid w:val="00C16724"/>
    <w:rsid w:val="00C64A26"/>
    <w:rsid w:val="00C72312"/>
    <w:rsid w:val="00C81F80"/>
    <w:rsid w:val="00C97AFA"/>
    <w:rsid w:val="00CB41EE"/>
    <w:rsid w:val="00CC165A"/>
    <w:rsid w:val="00CC5B8C"/>
    <w:rsid w:val="00CD57EA"/>
    <w:rsid w:val="00D04CA1"/>
    <w:rsid w:val="00D23BD5"/>
    <w:rsid w:val="00D243BA"/>
    <w:rsid w:val="00D35D00"/>
    <w:rsid w:val="00D37C56"/>
    <w:rsid w:val="00D571AF"/>
    <w:rsid w:val="00D577ED"/>
    <w:rsid w:val="00D634FB"/>
    <w:rsid w:val="00D84C51"/>
    <w:rsid w:val="00D9315B"/>
    <w:rsid w:val="00DA1D29"/>
    <w:rsid w:val="00DA54DF"/>
    <w:rsid w:val="00DB3304"/>
    <w:rsid w:val="00DD1026"/>
    <w:rsid w:val="00DE2BEF"/>
    <w:rsid w:val="00DF0175"/>
    <w:rsid w:val="00DF5961"/>
    <w:rsid w:val="00E1188A"/>
    <w:rsid w:val="00E20946"/>
    <w:rsid w:val="00E35069"/>
    <w:rsid w:val="00E37457"/>
    <w:rsid w:val="00E47CD4"/>
    <w:rsid w:val="00E574F5"/>
    <w:rsid w:val="00E70108"/>
    <w:rsid w:val="00E914DE"/>
    <w:rsid w:val="00ED4AFF"/>
    <w:rsid w:val="00EE3C1F"/>
    <w:rsid w:val="00EF4B5C"/>
    <w:rsid w:val="00EF64D2"/>
    <w:rsid w:val="00F22B0F"/>
    <w:rsid w:val="00F237EB"/>
    <w:rsid w:val="00F4702D"/>
    <w:rsid w:val="00F65B72"/>
    <w:rsid w:val="00F664E2"/>
    <w:rsid w:val="00F73F89"/>
    <w:rsid w:val="00F74C5A"/>
    <w:rsid w:val="00FC331A"/>
    <w:rsid w:val="00FD5488"/>
    <w:rsid w:val="00FE118A"/>
    <w:rsid w:val="00FF79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71AE4"/>
  <w15:docId w15:val="{7F982C6D-238B-4F93-9512-FAFF5426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Arial" w:eastAsia="Arial" w:hAnsi="Arial" w:cs="Arial"/>
      <w:lang w:val="fr-FR"/>
    </w:rPr>
  </w:style>
  <w:style w:type="paragraph" w:styleId="Titre1">
    <w:name w:val="heading 1"/>
    <w:basedOn w:val="Normal"/>
    <w:uiPriority w:val="9"/>
    <w:pPr>
      <w:spacing w:before="309"/>
      <w:ind w:left="108" w:right="4367"/>
      <w:outlineLvl w:val="0"/>
    </w:pPr>
    <w:rPr>
      <w:b/>
      <w:bCs/>
      <w:sz w:val="148"/>
      <w:szCs w:val="148"/>
    </w:rPr>
  </w:style>
  <w:style w:type="paragraph" w:styleId="Titre2">
    <w:name w:val="heading 2"/>
    <w:aliases w:val="TITRE"/>
    <w:basedOn w:val="Normal"/>
    <w:link w:val="Titre2Car"/>
    <w:uiPriority w:val="9"/>
    <w:unhideWhenUsed/>
    <w:pPr>
      <w:spacing w:before="122"/>
      <w:ind w:left="514"/>
      <w:outlineLvl w:val="1"/>
    </w:pPr>
    <w:rPr>
      <w:b/>
      <w:bCs/>
      <w:sz w:val="78"/>
      <w:szCs w:val="78"/>
    </w:rPr>
  </w:style>
  <w:style w:type="paragraph" w:styleId="Titre3">
    <w:name w:val="heading 3"/>
    <w:basedOn w:val="Normal"/>
    <w:uiPriority w:val="9"/>
    <w:unhideWhenUsed/>
    <w:pPr>
      <w:ind w:left="116"/>
      <w:outlineLvl w:val="2"/>
    </w:pPr>
    <w:rPr>
      <w:sz w:val="46"/>
      <w:szCs w:val="46"/>
    </w:rPr>
  </w:style>
  <w:style w:type="paragraph" w:styleId="Titre4">
    <w:name w:val="heading 4"/>
    <w:aliases w:val="SOUS TITRE"/>
    <w:basedOn w:val="Normal"/>
    <w:uiPriority w:val="9"/>
    <w:unhideWhenUsed/>
    <w:rsid w:val="00172AF8"/>
    <w:pPr>
      <w:spacing w:before="337" w:line="120" w:lineRule="auto"/>
      <w:ind w:right="640"/>
      <w:outlineLvl w:val="3"/>
    </w:pPr>
    <w:rPr>
      <w:b/>
      <w:bCs/>
      <w:sz w:val="36"/>
      <w:szCs w:val="36"/>
    </w:rPr>
  </w:style>
  <w:style w:type="paragraph" w:styleId="Titre5">
    <w:name w:val="heading 5"/>
    <w:basedOn w:val="Normal"/>
    <w:link w:val="Titre5Car"/>
    <w:uiPriority w:val="9"/>
    <w:unhideWhenUsed/>
    <w:pPr>
      <w:ind w:left="514"/>
      <w:outlineLvl w:val="4"/>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ous-titre">
    <w:name w:val="Subtitle"/>
    <w:basedOn w:val="Normal"/>
    <w:next w:val="Normal"/>
    <w:link w:val="Sous-titreCar"/>
    <w:uiPriority w:val="11"/>
    <w:rsid w:val="008136CE"/>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ous-titreCar">
    <w:name w:val="Sous-titre Car"/>
    <w:basedOn w:val="Policepardfaut"/>
    <w:link w:val="Sous-titre"/>
    <w:uiPriority w:val="11"/>
    <w:rsid w:val="008136CE"/>
    <w:rPr>
      <w:rFonts w:eastAsiaTheme="minorEastAsia"/>
      <w:color w:val="5A5A5A" w:themeColor="text1" w:themeTint="A5"/>
      <w:spacing w:val="15"/>
      <w:lang w:val="fr-FR"/>
    </w:rPr>
  </w:style>
  <w:style w:type="character" w:styleId="Accentuation">
    <w:name w:val="Emphasis"/>
    <w:basedOn w:val="Policepardfaut"/>
    <w:uiPriority w:val="20"/>
    <w:rsid w:val="008136CE"/>
    <w:rPr>
      <w:i/>
      <w:iCs/>
    </w:rPr>
  </w:style>
  <w:style w:type="character" w:styleId="Accentuationintense">
    <w:name w:val="Intense Emphasis"/>
    <w:basedOn w:val="Policepardfaut"/>
    <w:uiPriority w:val="21"/>
    <w:rsid w:val="008136CE"/>
    <w:rPr>
      <w:i/>
      <w:iCs/>
      <w:color w:val="4F81BD" w:themeColor="accent1"/>
    </w:rPr>
  </w:style>
  <w:style w:type="paragraph" w:styleId="Citation">
    <w:name w:val="Quote"/>
    <w:basedOn w:val="Normal"/>
    <w:next w:val="Normal"/>
    <w:link w:val="CitationCar"/>
    <w:uiPriority w:val="29"/>
    <w:rsid w:val="008136CE"/>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8136CE"/>
    <w:rPr>
      <w:rFonts w:ascii="Arial" w:eastAsia="Arial" w:hAnsi="Arial" w:cs="Arial"/>
      <w:i/>
      <w:iCs/>
      <w:color w:val="404040" w:themeColor="text1" w:themeTint="BF"/>
      <w:lang w:val="fr-FR"/>
    </w:rPr>
  </w:style>
  <w:style w:type="paragraph" w:styleId="Citationintense">
    <w:name w:val="Intense Quote"/>
    <w:basedOn w:val="Normal"/>
    <w:next w:val="Normal"/>
    <w:link w:val="CitationintenseCar"/>
    <w:uiPriority w:val="30"/>
    <w:rsid w:val="008136CE"/>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tionintenseCar">
    <w:name w:val="Citation intense Car"/>
    <w:basedOn w:val="Policepardfaut"/>
    <w:link w:val="Citationintense"/>
    <w:uiPriority w:val="30"/>
    <w:rsid w:val="008136CE"/>
    <w:rPr>
      <w:rFonts w:ascii="Arial" w:eastAsia="Arial" w:hAnsi="Arial" w:cs="Arial"/>
      <w:i/>
      <w:iCs/>
      <w:color w:val="4F81BD" w:themeColor="accent1"/>
      <w:lang w:val="fr-FR"/>
    </w:rPr>
  </w:style>
  <w:style w:type="paragraph" w:styleId="Paragraphedeliste">
    <w:name w:val="List Paragraph"/>
    <w:basedOn w:val="Normal"/>
    <w:uiPriority w:val="34"/>
    <w:rsid w:val="008136CE"/>
    <w:pPr>
      <w:ind w:left="720"/>
      <w:contextualSpacing/>
    </w:pPr>
  </w:style>
  <w:style w:type="paragraph" w:customStyle="1" w:styleId="tape-Titre">
    <w:name w:val="Étape - Titre"/>
    <w:basedOn w:val="Normal"/>
    <w:qFormat/>
    <w:rsid w:val="008136CE"/>
    <w:rPr>
      <w:b/>
      <w:bCs/>
      <w:color w:val="FFFFFF" w:themeColor="background1"/>
      <w:spacing w:val="-24"/>
      <w:sz w:val="40"/>
      <w:szCs w:val="40"/>
    </w:rPr>
  </w:style>
  <w:style w:type="paragraph" w:customStyle="1" w:styleId="Titrecouverture">
    <w:name w:val="Titre_couverture"/>
    <w:basedOn w:val="Normal"/>
    <w:qFormat/>
    <w:rsid w:val="008136CE"/>
    <w:pPr>
      <w:spacing w:before="840" w:after="840"/>
    </w:pPr>
    <w:rPr>
      <w:b/>
      <w:bCs/>
      <w:color w:val="FFFFFF" w:themeColor="background1"/>
      <w:sz w:val="72"/>
      <w:szCs w:val="72"/>
    </w:rPr>
  </w:style>
  <w:style w:type="table" w:styleId="Grilledutableau">
    <w:name w:val="Table Grid"/>
    <w:basedOn w:val="TableauNormal"/>
    <w:uiPriority w:val="59"/>
    <w:rsid w:val="00585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2">
    <w:name w:val="Plain Table 2"/>
    <w:basedOn w:val="TableauNormal"/>
    <w:uiPriority w:val="42"/>
    <w:rsid w:val="0058588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ctivitetsous-activit-Titre">
    <w:name w:val="Activité et sous-activité - Titre"/>
    <w:basedOn w:val="Normal"/>
    <w:qFormat/>
    <w:rsid w:val="006C4744"/>
    <w:pPr>
      <w:spacing w:after="360"/>
    </w:pPr>
    <w:rPr>
      <w:b/>
      <w:bCs/>
      <w:color w:val="FFFFFF" w:themeColor="background1"/>
      <w:sz w:val="40"/>
      <w:szCs w:val="40"/>
    </w:rPr>
  </w:style>
  <w:style w:type="paragraph" w:customStyle="1" w:styleId="Tableautitre">
    <w:name w:val="Tableau_titre"/>
    <w:basedOn w:val="Normal"/>
    <w:qFormat/>
    <w:rsid w:val="00236A8A"/>
    <w:rPr>
      <w:b/>
      <w:bCs/>
      <w:sz w:val="20"/>
      <w:szCs w:val="20"/>
    </w:rPr>
  </w:style>
  <w:style w:type="character" w:styleId="Accentuationlgre">
    <w:name w:val="Subtle Emphasis"/>
    <w:basedOn w:val="Policepardfaut"/>
    <w:uiPriority w:val="19"/>
    <w:rsid w:val="00172AF8"/>
    <w:rPr>
      <w:i/>
      <w:iCs/>
      <w:color w:val="404040" w:themeColor="text1" w:themeTint="BF"/>
    </w:rPr>
  </w:style>
  <w:style w:type="character" w:customStyle="1" w:styleId="Titre5Car">
    <w:name w:val="Titre 5 Car"/>
    <w:basedOn w:val="Policepardfaut"/>
    <w:link w:val="Titre5"/>
    <w:uiPriority w:val="9"/>
    <w:rsid w:val="00B90311"/>
    <w:rPr>
      <w:rFonts w:ascii="Arial" w:eastAsia="Arial" w:hAnsi="Arial" w:cs="Arial"/>
      <w:b/>
      <w:bCs/>
      <w:lang w:val="fr-FR"/>
    </w:rPr>
  </w:style>
  <w:style w:type="paragraph" w:customStyle="1" w:styleId="Titrevert">
    <w:name w:val="Titre_vert"/>
    <w:basedOn w:val="Normal"/>
    <w:qFormat/>
    <w:rsid w:val="006D02FB"/>
    <w:rPr>
      <w:b/>
      <w:bCs/>
      <w:color w:val="A2C337"/>
      <w:sz w:val="56"/>
      <w:szCs w:val="56"/>
    </w:rPr>
  </w:style>
  <w:style w:type="paragraph" w:customStyle="1" w:styleId="Soustitre">
    <w:name w:val="Soustitre"/>
    <w:basedOn w:val="Normal"/>
    <w:qFormat/>
    <w:rsid w:val="006D02FB"/>
    <w:pPr>
      <w:spacing w:before="360" w:after="360"/>
    </w:pPr>
    <w:rPr>
      <w:b/>
      <w:bCs/>
    </w:rPr>
  </w:style>
  <w:style w:type="paragraph" w:customStyle="1" w:styleId="1Titre">
    <w:name w:val="1. Titre"/>
    <w:basedOn w:val="Normal"/>
    <w:qFormat/>
    <w:rsid w:val="00C64A26"/>
    <w:pPr>
      <w:numPr>
        <w:numId w:val="9"/>
      </w:numPr>
    </w:pPr>
    <w:rPr>
      <w:b/>
      <w:bCs/>
      <w:color w:val="A2C337"/>
      <w:sz w:val="36"/>
      <w:szCs w:val="36"/>
    </w:rPr>
  </w:style>
  <w:style w:type="paragraph" w:styleId="NormalWeb">
    <w:name w:val="Normal (Web)"/>
    <w:basedOn w:val="Normal"/>
    <w:uiPriority w:val="99"/>
    <w:semiHidden/>
    <w:unhideWhenUsed/>
    <w:rsid w:val="009A0EF6"/>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2Car">
    <w:name w:val="Titre 2 Car"/>
    <w:aliases w:val="TITRE Car"/>
    <w:basedOn w:val="Policepardfaut"/>
    <w:link w:val="Titre2"/>
    <w:uiPriority w:val="9"/>
    <w:rsid w:val="00172AF8"/>
    <w:rPr>
      <w:rFonts w:ascii="Arial" w:eastAsia="Arial" w:hAnsi="Arial" w:cs="Arial"/>
      <w:b/>
      <w:bCs/>
      <w:sz w:val="78"/>
      <w:szCs w:val="78"/>
      <w:lang w:val="fr-FR"/>
    </w:rPr>
  </w:style>
  <w:style w:type="paragraph" w:customStyle="1" w:styleId="11Titre">
    <w:name w:val="1.1 Titre"/>
    <w:basedOn w:val="Normal"/>
    <w:qFormat/>
    <w:rsid w:val="00C64A26"/>
    <w:pPr>
      <w:numPr>
        <w:ilvl w:val="1"/>
        <w:numId w:val="9"/>
      </w:numPr>
      <w:spacing w:before="240" w:after="240"/>
      <w:ind w:left="788" w:hanging="431"/>
    </w:pPr>
    <w:rPr>
      <w:b/>
      <w:bCs/>
      <w:sz w:val="36"/>
      <w:szCs w:val="36"/>
    </w:rPr>
  </w:style>
  <w:style w:type="paragraph" w:customStyle="1" w:styleId="Lgendedimageougraphique">
    <w:name w:val="Légende d'image ou graphique"/>
    <w:basedOn w:val="Normal"/>
    <w:qFormat/>
    <w:rsid w:val="00546A3C"/>
    <w:pPr>
      <w:jc w:val="center"/>
    </w:pPr>
    <w:rPr>
      <w:i/>
      <w:iCs/>
      <w:color w:val="A1C338"/>
    </w:rPr>
  </w:style>
  <w:style w:type="paragraph" w:customStyle="1" w:styleId="Textestandard">
    <w:name w:val="Texte standard"/>
    <w:basedOn w:val="Normal"/>
    <w:qFormat/>
    <w:rsid w:val="00546A3C"/>
    <w:pPr>
      <w:ind w:right="15"/>
      <w:jc w:val="both"/>
    </w:pPr>
  </w:style>
  <w:style w:type="table" w:styleId="TableauGrille1Clair-Accentuation6">
    <w:name w:val="Grid Table 1 Light Accent 6"/>
    <w:basedOn w:val="TableauNormal"/>
    <w:uiPriority w:val="46"/>
    <w:rsid w:val="0019226F"/>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19226F"/>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19226F"/>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lledetableauclaire">
    <w:name w:val="Grid Table Light"/>
    <w:basedOn w:val="TableauNormal"/>
    <w:uiPriority w:val="40"/>
    <w:rsid w:val="001922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ausimple5">
    <w:name w:val="Plain Table 5"/>
    <w:basedOn w:val="TableauNormal"/>
    <w:uiPriority w:val="45"/>
    <w:rsid w:val="001922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Numrodepage">
    <w:name w:val="page number"/>
    <w:basedOn w:val="Policepardfaut"/>
    <w:uiPriority w:val="99"/>
    <w:semiHidden/>
    <w:unhideWhenUsed/>
    <w:rsid w:val="00BB4722"/>
  </w:style>
  <w:style w:type="paragraph" w:styleId="En-tte">
    <w:name w:val="header"/>
    <w:basedOn w:val="Normal"/>
    <w:link w:val="En-tteCar"/>
    <w:uiPriority w:val="99"/>
    <w:unhideWhenUsed/>
    <w:rsid w:val="00D84C51"/>
    <w:pPr>
      <w:tabs>
        <w:tab w:val="center" w:pos="4320"/>
        <w:tab w:val="right" w:pos="8640"/>
      </w:tabs>
    </w:pPr>
  </w:style>
  <w:style w:type="character" w:customStyle="1" w:styleId="En-tteCar">
    <w:name w:val="En-tête Car"/>
    <w:basedOn w:val="Policepardfaut"/>
    <w:link w:val="En-tte"/>
    <w:uiPriority w:val="99"/>
    <w:rsid w:val="00D84C51"/>
    <w:rPr>
      <w:rFonts w:ascii="Arial" w:eastAsia="Arial" w:hAnsi="Arial" w:cs="Arial"/>
      <w:lang w:val="fr-FR"/>
    </w:rPr>
  </w:style>
  <w:style w:type="paragraph" w:styleId="TM1">
    <w:name w:val="toc 1"/>
    <w:basedOn w:val="Normal"/>
    <w:next w:val="Normal"/>
    <w:autoRedefine/>
    <w:uiPriority w:val="39"/>
    <w:unhideWhenUsed/>
    <w:rsid w:val="00A017B9"/>
    <w:pPr>
      <w:tabs>
        <w:tab w:val="right" w:leader="dot" w:pos="9395"/>
      </w:tabs>
      <w:spacing w:after="100"/>
    </w:pPr>
  </w:style>
  <w:style w:type="paragraph" w:styleId="TM4">
    <w:name w:val="toc 4"/>
    <w:basedOn w:val="Normal"/>
    <w:next w:val="Normal"/>
    <w:autoRedefine/>
    <w:uiPriority w:val="39"/>
    <w:unhideWhenUsed/>
    <w:rsid w:val="003935B4"/>
    <w:pPr>
      <w:spacing w:after="100"/>
      <w:ind w:left="660"/>
    </w:pPr>
  </w:style>
  <w:style w:type="paragraph" w:styleId="TM2">
    <w:name w:val="toc 2"/>
    <w:basedOn w:val="Normal"/>
    <w:next w:val="Normal"/>
    <w:autoRedefine/>
    <w:uiPriority w:val="39"/>
    <w:unhideWhenUsed/>
    <w:rsid w:val="003935B4"/>
    <w:pPr>
      <w:spacing w:after="100"/>
      <w:ind w:left="220"/>
    </w:pPr>
  </w:style>
  <w:style w:type="paragraph" w:styleId="TM3">
    <w:name w:val="toc 3"/>
    <w:basedOn w:val="Normal"/>
    <w:next w:val="Normal"/>
    <w:autoRedefine/>
    <w:uiPriority w:val="39"/>
    <w:unhideWhenUsed/>
    <w:rsid w:val="006331D1"/>
    <w:pPr>
      <w:tabs>
        <w:tab w:val="left" w:pos="1200"/>
        <w:tab w:val="right" w:leader="dot" w:pos="9395"/>
      </w:tabs>
      <w:spacing w:after="100"/>
      <w:ind w:left="440"/>
    </w:pPr>
    <w:rPr>
      <w:i/>
      <w:iCs/>
      <w:noProof/>
    </w:rPr>
  </w:style>
  <w:style w:type="character" w:styleId="Lienhypertexte">
    <w:name w:val="Hyperlink"/>
    <w:basedOn w:val="Policepardfaut"/>
    <w:uiPriority w:val="99"/>
    <w:unhideWhenUsed/>
    <w:rsid w:val="003935B4"/>
    <w:rPr>
      <w:color w:val="0000FF" w:themeColor="hyperlink"/>
      <w:u w:val="single"/>
    </w:rPr>
  </w:style>
  <w:style w:type="paragraph" w:styleId="Corpsdetexte">
    <w:name w:val="Body Text"/>
    <w:aliases w:val="TEXTE NORMAL"/>
    <w:basedOn w:val="Normal"/>
    <w:link w:val="CorpsdetexteCar"/>
    <w:uiPriority w:val="1"/>
    <w:qFormat/>
    <w:rsid w:val="008F2D43"/>
    <w:pPr>
      <w:spacing w:after="200"/>
      <w:jc w:val="both"/>
    </w:pPr>
    <w:rPr>
      <w:sz w:val="20"/>
      <w:szCs w:val="20"/>
      <w:lang w:val="en-US"/>
    </w:rPr>
  </w:style>
  <w:style w:type="character" w:customStyle="1" w:styleId="CorpsdetexteCar">
    <w:name w:val="Corps de texte Car"/>
    <w:aliases w:val="TEXTE NORMAL Car"/>
    <w:basedOn w:val="Policepardfaut"/>
    <w:link w:val="Corpsdetexte"/>
    <w:uiPriority w:val="1"/>
    <w:rsid w:val="008F2D43"/>
    <w:rPr>
      <w:rFonts w:ascii="Arial" w:eastAsia="Arial" w:hAnsi="Arial" w:cs="Arial"/>
      <w:sz w:val="20"/>
      <w:szCs w:val="20"/>
    </w:rPr>
  </w:style>
  <w:style w:type="paragraph" w:customStyle="1" w:styleId="COUVERTURE1TITRE">
    <w:name w:val="COUVERTURE 1 TITRE"/>
    <w:basedOn w:val="Commentaire"/>
    <w:link w:val="COUVERTURE1TITREChar"/>
    <w:qFormat/>
    <w:rsid w:val="008F2D43"/>
    <w:rPr>
      <w:b/>
      <w:bCs/>
      <w:noProof/>
      <w:sz w:val="48"/>
      <w:szCs w:val="48"/>
      <w:lang w:val="fr-CA"/>
    </w:rPr>
  </w:style>
  <w:style w:type="character" w:customStyle="1" w:styleId="COUVERTURE1TITREChar">
    <w:name w:val="COUVERTURE 1 TITRE Char"/>
    <w:basedOn w:val="Policepardfaut"/>
    <w:link w:val="COUVERTURE1TITRE"/>
    <w:rsid w:val="008F2D43"/>
    <w:rPr>
      <w:rFonts w:ascii="Arial" w:eastAsia="Arial" w:hAnsi="Arial" w:cs="Arial"/>
      <w:b/>
      <w:bCs/>
      <w:noProof/>
      <w:sz w:val="48"/>
      <w:szCs w:val="48"/>
      <w:lang w:val="fr-CA"/>
    </w:rPr>
  </w:style>
  <w:style w:type="paragraph" w:styleId="Commentaire">
    <w:name w:val="annotation text"/>
    <w:basedOn w:val="Normal"/>
    <w:link w:val="CommentaireCar"/>
    <w:uiPriority w:val="99"/>
    <w:semiHidden/>
    <w:unhideWhenUsed/>
    <w:rsid w:val="008F2D43"/>
    <w:rPr>
      <w:sz w:val="20"/>
      <w:szCs w:val="20"/>
    </w:rPr>
  </w:style>
  <w:style w:type="character" w:customStyle="1" w:styleId="CommentaireCar">
    <w:name w:val="Commentaire Car"/>
    <w:basedOn w:val="Policepardfaut"/>
    <w:link w:val="Commentaire"/>
    <w:uiPriority w:val="99"/>
    <w:semiHidden/>
    <w:rsid w:val="008F2D43"/>
    <w:rPr>
      <w:rFonts w:ascii="Arial" w:eastAsia="Arial" w:hAnsi="Arial" w:cs="Arial"/>
      <w:sz w:val="20"/>
      <w:szCs w:val="20"/>
      <w:lang w:val="fr-FR"/>
    </w:rPr>
  </w:style>
  <w:style w:type="character" w:styleId="Mentionnonrsolue">
    <w:name w:val="Unresolved Mention"/>
    <w:basedOn w:val="Policepardfaut"/>
    <w:uiPriority w:val="99"/>
    <w:semiHidden/>
    <w:unhideWhenUsed/>
    <w:rsid w:val="00AA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1749">
      <w:bodyDiv w:val="1"/>
      <w:marLeft w:val="0"/>
      <w:marRight w:val="0"/>
      <w:marTop w:val="0"/>
      <w:marBottom w:val="0"/>
      <w:divBdr>
        <w:top w:val="none" w:sz="0" w:space="0" w:color="auto"/>
        <w:left w:val="none" w:sz="0" w:space="0" w:color="auto"/>
        <w:bottom w:val="none" w:sz="0" w:space="0" w:color="auto"/>
        <w:right w:val="none" w:sz="0" w:space="0" w:color="auto"/>
      </w:divBdr>
    </w:div>
    <w:div w:id="109130140">
      <w:bodyDiv w:val="1"/>
      <w:marLeft w:val="0"/>
      <w:marRight w:val="0"/>
      <w:marTop w:val="0"/>
      <w:marBottom w:val="0"/>
      <w:divBdr>
        <w:top w:val="none" w:sz="0" w:space="0" w:color="auto"/>
        <w:left w:val="none" w:sz="0" w:space="0" w:color="auto"/>
        <w:bottom w:val="none" w:sz="0" w:space="0" w:color="auto"/>
        <w:right w:val="none" w:sz="0" w:space="0" w:color="auto"/>
      </w:divBdr>
    </w:div>
    <w:div w:id="131362582">
      <w:bodyDiv w:val="1"/>
      <w:marLeft w:val="0"/>
      <w:marRight w:val="0"/>
      <w:marTop w:val="0"/>
      <w:marBottom w:val="0"/>
      <w:divBdr>
        <w:top w:val="none" w:sz="0" w:space="0" w:color="auto"/>
        <w:left w:val="none" w:sz="0" w:space="0" w:color="auto"/>
        <w:bottom w:val="none" w:sz="0" w:space="0" w:color="auto"/>
        <w:right w:val="none" w:sz="0" w:space="0" w:color="auto"/>
      </w:divBdr>
    </w:div>
    <w:div w:id="216669955">
      <w:bodyDiv w:val="1"/>
      <w:marLeft w:val="0"/>
      <w:marRight w:val="0"/>
      <w:marTop w:val="0"/>
      <w:marBottom w:val="0"/>
      <w:divBdr>
        <w:top w:val="none" w:sz="0" w:space="0" w:color="auto"/>
        <w:left w:val="none" w:sz="0" w:space="0" w:color="auto"/>
        <w:bottom w:val="none" w:sz="0" w:space="0" w:color="auto"/>
        <w:right w:val="none" w:sz="0" w:space="0" w:color="auto"/>
      </w:divBdr>
    </w:div>
    <w:div w:id="436021344">
      <w:bodyDiv w:val="1"/>
      <w:marLeft w:val="0"/>
      <w:marRight w:val="0"/>
      <w:marTop w:val="0"/>
      <w:marBottom w:val="0"/>
      <w:divBdr>
        <w:top w:val="none" w:sz="0" w:space="0" w:color="auto"/>
        <w:left w:val="none" w:sz="0" w:space="0" w:color="auto"/>
        <w:bottom w:val="none" w:sz="0" w:space="0" w:color="auto"/>
        <w:right w:val="none" w:sz="0" w:space="0" w:color="auto"/>
      </w:divBdr>
    </w:div>
    <w:div w:id="826558914">
      <w:bodyDiv w:val="1"/>
      <w:marLeft w:val="0"/>
      <w:marRight w:val="0"/>
      <w:marTop w:val="0"/>
      <w:marBottom w:val="0"/>
      <w:divBdr>
        <w:top w:val="none" w:sz="0" w:space="0" w:color="auto"/>
        <w:left w:val="none" w:sz="0" w:space="0" w:color="auto"/>
        <w:bottom w:val="none" w:sz="0" w:space="0" w:color="auto"/>
        <w:right w:val="none" w:sz="0" w:space="0" w:color="auto"/>
      </w:divBdr>
    </w:div>
    <w:div w:id="891429926">
      <w:bodyDiv w:val="1"/>
      <w:marLeft w:val="0"/>
      <w:marRight w:val="0"/>
      <w:marTop w:val="0"/>
      <w:marBottom w:val="0"/>
      <w:divBdr>
        <w:top w:val="none" w:sz="0" w:space="0" w:color="auto"/>
        <w:left w:val="none" w:sz="0" w:space="0" w:color="auto"/>
        <w:bottom w:val="none" w:sz="0" w:space="0" w:color="auto"/>
        <w:right w:val="none" w:sz="0" w:space="0" w:color="auto"/>
      </w:divBdr>
    </w:div>
    <w:div w:id="1086809734">
      <w:bodyDiv w:val="1"/>
      <w:marLeft w:val="0"/>
      <w:marRight w:val="0"/>
      <w:marTop w:val="0"/>
      <w:marBottom w:val="0"/>
      <w:divBdr>
        <w:top w:val="none" w:sz="0" w:space="0" w:color="auto"/>
        <w:left w:val="none" w:sz="0" w:space="0" w:color="auto"/>
        <w:bottom w:val="none" w:sz="0" w:space="0" w:color="auto"/>
        <w:right w:val="none" w:sz="0" w:space="0" w:color="auto"/>
      </w:divBdr>
    </w:div>
    <w:div w:id="1100491094">
      <w:bodyDiv w:val="1"/>
      <w:marLeft w:val="0"/>
      <w:marRight w:val="0"/>
      <w:marTop w:val="0"/>
      <w:marBottom w:val="0"/>
      <w:divBdr>
        <w:top w:val="none" w:sz="0" w:space="0" w:color="auto"/>
        <w:left w:val="none" w:sz="0" w:space="0" w:color="auto"/>
        <w:bottom w:val="none" w:sz="0" w:space="0" w:color="auto"/>
        <w:right w:val="none" w:sz="0" w:space="0" w:color="auto"/>
      </w:divBdr>
    </w:div>
    <w:div w:id="1247417808">
      <w:bodyDiv w:val="1"/>
      <w:marLeft w:val="0"/>
      <w:marRight w:val="0"/>
      <w:marTop w:val="0"/>
      <w:marBottom w:val="0"/>
      <w:divBdr>
        <w:top w:val="none" w:sz="0" w:space="0" w:color="auto"/>
        <w:left w:val="none" w:sz="0" w:space="0" w:color="auto"/>
        <w:bottom w:val="none" w:sz="0" w:space="0" w:color="auto"/>
        <w:right w:val="none" w:sz="0" w:space="0" w:color="auto"/>
      </w:divBdr>
    </w:div>
    <w:div w:id="1422026337">
      <w:bodyDiv w:val="1"/>
      <w:marLeft w:val="0"/>
      <w:marRight w:val="0"/>
      <w:marTop w:val="0"/>
      <w:marBottom w:val="0"/>
      <w:divBdr>
        <w:top w:val="none" w:sz="0" w:space="0" w:color="auto"/>
        <w:left w:val="none" w:sz="0" w:space="0" w:color="auto"/>
        <w:bottom w:val="none" w:sz="0" w:space="0" w:color="auto"/>
        <w:right w:val="none" w:sz="0" w:space="0" w:color="auto"/>
      </w:divBdr>
    </w:div>
    <w:div w:id="1576472593">
      <w:bodyDiv w:val="1"/>
      <w:marLeft w:val="0"/>
      <w:marRight w:val="0"/>
      <w:marTop w:val="0"/>
      <w:marBottom w:val="0"/>
      <w:divBdr>
        <w:top w:val="none" w:sz="0" w:space="0" w:color="auto"/>
        <w:left w:val="none" w:sz="0" w:space="0" w:color="auto"/>
        <w:bottom w:val="none" w:sz="0" w:space="0" w:color="auto"/>
        <w:right w:val="none" w:sz="0" w:space="0" w:color="auto"/>
      </w:divBdr>
    </w:div>
    <w:div w:id="1659531202">
      <w:bodyDiv w:val="1"/>
      <w:marLeft w:val="0"/>
      <w:marRight w:val="0"/>
      <w:marTop w:val="0"/>
      <w:marBottom w:val="0"/>
      <w:divBdr>
        <w:top w:val="none" w:sz="0" w:space="0" w:color="auto"/>
        <w:left w:val="none" w:sz="0" w:space="0" w:color="auto"/>
        <w:bottom w:val="none" w:sz="0" w:space="0" w:color="auto"/>
        <w:right w:val="none" w:sz="0" w:space="0" w:color="auto"/>
      </w:divBdr>
    </w:div>
    <w:div w:id="1781147945">
      <w:bodyDiv w:val="1"/>
      <w:marLeft w:val="0"/>
      <w:marRight w:val="0"/>
      <w:marTop w:val="0"/>
      <w:marBottom w:val="0"/>
      <w:divBdr>
        <w:top w:val="none" w:sz="0" w:space="0" w:color="auto"/>
        <w:left w:val="none" w:sz="0" w:space="0" w:color="auto"/>
        <w:bottom w:val="none" w:sz="0" w:space="0" w:color="auto"/>
        <w:right w:val="none" w:sz="0" w:space="0" w:color="auto"/>
      </w:divBdr>
    </w:div>
    <w:div w:id="1833520852">
      <w:bodyDiv w:val="1"/>
      <w:marLeft w:val="0"/>
      <w:marRight w:val="0"/>
      <w:marTop w:val="0"/>
      <w:marBottom w:val="0"/>
      <w:divBdr>
        <w:top w:val="none" w:sz="0" w:space="0" w:color="auto"/>
        <w:left w:val="none" w:sz="0" w:space="0" w:color="auto"/>
        <w:bottom w:val="none" w:sz="0" w:space="0" w:color="auto"/>
        <w:right w:val="none" w:sz="0" w:space="0" w:color="auto"/>
      </w:divBdr>
    </w:div>
    <w:div w:id="21125831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png"/><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5" Type="http://schemas.microsoft.com/office/2007/relationships/diagramDrawing" Target="diagrams/drawing1.xml"/><Relationship Id="rId2" Type="http://schemas.openxmlformats.org/officeDocument/2006/relationships/numbering" Target="numbering.xml"/><Relationship Id="rId20" Type="http://schemas.openxmlformats.org/officeDocument/2006/relationships/image" Target="media/image7.png"/><Relationship Id="rId29" Type="http://schemas.openxmlformats.org/officeDocument/2006/relationships/hyperlink" Target="https://ideos.hec.ca/wp-content/uploads/2021/03/Canevas-de-plan-daction_12-mai-2014.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diagramColors" Target="diagrams/colors1.xml"/><Relationship Id="rId32" Type="http://schemas.openxmlformats.org/officeDocument/2006/relationships/theme" Target="theme/theme1.xml"/><Relationship Id="rId5" Type="http://schemas.openxmlformats.org/officeDocument/2006/relationships/webSettings" Target="webSettings.xml"/><Relationship Id="rId23" Type="http://schemas.openxmlformats.org/officeDocument/2006/relationships/diagramQuickStyle" Target="diagrams/quickStyle1.xml"/><Relationship Id="rId28"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footer" Target="footer6.xml"/><Relationship Id="rId30" Type="http://schemas.openxmlformats.org/officeDocument/2006/relationships/hyperlink" Target="https://www.recyc-quebec.gouv.qc.ca/sites/default/files/documents/guide-methodologique-fdr-ec.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80D5B9-80C6-4FD0-ABF3-D2141D4980DD}" type="doc">
      <dgm:prSet loTypeId="urn:microsoft.com/office/officeart/2005/8/layout/venn2" loCatId="relationship" qsTypeId="urn:microsoft.com/office/officeart/2005/8/quickstyle/simple1" qsCatId="simple" csTypeId="urn:microsoft.com/office/officeart/2005/8/colors/colorful3" csCatId="colorful" phldr="1"/>
      <dgm:spPr/>
      <dgm:t>
        <a:bodyPr/>
        <a:lstStyle/>
        <a:p>
          <a:endParaRPr lang="fr-FR"/>
        </a:p>
      </dgm:t>
    </dgm:pt>
    <dgm:pt modelId="{EF473AFE-9FFB-40ED-A4B8-AAC6CA5CF4DC}">
      <dgm:prSet phldrT="[Texte]" custT="1"/>
      <dgm:spPr>
        <a:solidFill>
          <a:srgbClr val="F9EAA8"/>
        </a:solidFill>
        <a:ln w="3175">
          <a:solidFill>
            <a:schemeClr val="bg1"/>
          </a:solidFill>
        </a:ln>
      </dgm:spPr>
      <dgm:t>
        <a:bodyPr/>
        <a:lstStyle/>
        <a:p>
          <a:pPr algn="ctr"/>
          <a:r>
            <a:rPr lang="fr-FR" sz="1100" b="1">
              <a:solidFill>
                <a:schemeClr val="tx1"/>
              </a:solidFill>
              <a:latin typeface="Arial" panose="020B0604020202020204" pitchFamily="34" charset="0"/>
              <a:cs typeface="Arial" panose="020B0604020202020204" pitchFamily="34" charset="0"/>
            </a:rPr>
            <a:t>Orientations nationales</a:t>
          </a:r>
        </a:p>
      </dgm:t>
    </dgm:pt>
    <dgm:pt modelId="{A78D1ABE-9D3B-4B6D-817B-29BA493517C7}" type="parTrans" cxnId="{A2CF5CA2-F43E-41D3-80B2-0B14DF921682}">
      <dgm:prSet/>
      <dgm:spPr/>
      <dgm:t>
        <a:bodyPr/>
        <a:lstStyle/>
        <a:p>
          <a:endParaRPr lang="fr-CA" sz="3600" b="1">
            <a:solidFill>
              <a:schemeClr val="tx1"/>
            </a:solidFill>
          </a:endParaRPr>
        </a:p>
      </dgm:t>
    </dgm:pt>
    <dgm:pt modelId="{AE6D4380-DBE5-47B2-B814-24307CBF9D9B}" type="sibTrans" cxnId="{A2CF5CA2-F43E-41D3-80B2-0B14DF921682}">
      <dgm:prSet/>
      <dgm:spPr/>
      <dgm:t>
        <a:bodyPr/>
        <a:lstStyle/>
        <a:p>
          <a:endParaRPr lang="fr-CA" sz="3600" b="1">
            <a:solidFill>
              <a:schemeClr val="tx1"/>
            </a:solidFill>
          </a:endParaRPr>
        </a:p>
      </dgm:t>
    </dgm:pt>
    <dgm:pt modelId="{0A153673-04E7-4358-A5C8-0CF5FED6190D}">
      <dgm:prSet phldrT="[Texte]" custT="1"/>
      <dgm:spPr>
        <a:solidFill>
          <a:srgbClr val="C7DC88"/>
        </a:solidFill>
        <a:ln w="3175">
          <a:solidFill>
            <a:schemeClr val="bg1"/>
          </a:solidFill>
        </a:ln>
      </dgm:spPr>
      <dgm:t>
        <a:bodyPr/>
        <a:lstStyle/>
        <a:p>
          <a:pPr algn="ctr"/>
          <a:r>
            <a:rPr lang="fr-FR" sz="1000" b="1">
              <a:solidFill>
                <a:schemeClr val="tx1"/>
              </a:solidFill>
              <a:latin typeface="Arial" panose="020B0604020202020204" pitchFamily="34" charset="0"/>
              <a:cs typeface="Arial" panose="020B0604020202020204" pitchFamily="34" charset="0"/>
            </a:rPr>
            <a:t>Vision</a:t>
          </a:r>
        </a:p>
      </dgm:t>
    </dgm:pt>
    <dgm:pt modelId="{154C4BC3-9AF3-46F6-BC8C-5C35EB02C87A}" type="sibTrans" cxnId="{86A13BAD-FAC8-4F18-9A72-CDC19A694EFC}">
      <dgm:prSet/>
      <dgm:spPr/>
      <dgm:t>
        <a:bodyPr/>
        <a:lstStyle/>
        <a:p>
          <a:pPr algn="ctr"/>
          <a:endParaRPr lang="fr-FR" sz="3600" b="1">
            <a:solidFill>
              <a:schemeClr val="tx1"/>
            </a:solidFill>
          </a:endParaRPr>
        </a:p>
      </dgm:t>
    </dgm:pt>
    <dgm:pt modelId="{7036EF9A-CDDB-4BC2-BDF0-A3BAF927BC52}" type="parTrans" cxnId="{86A13BAD-FAC8-4F18-9A72-CDC19A694EFC}">
      <dgm:prSet/>
      <dgm:spPr/>
      <dgm:t>
        <a:bodyPr/>
        <a:lstStyle/>
        <a:p>
          <a:pPr algn="ctr"/>
          <a:endParaRPr lang="fr-FR" sz="3600" b="1">
            <a:solidFill>
              <a:schemeClr val="tx1"/>
            </a:solidFill>
          </a:endParaRPr>
        </a:p>
      </dgm:t>
    </dgm:pt>
    <dgm:pt modelId="{AC5ACF5E-1961-4182-BE6F-56F52761E4A7}">
      <dgm:prSet phldrT="[Texte]" custT="1"/>
      <dgm:spPr>
        <a:solidFill>
          <a:srgbClr val="428E97"/>
        </a:solidFill>
        <a:ln w="3175">
          <a:solidFill>
            <a:schemeClr val="bg1"/>
          </a:solidFill>
        </a:ln>
      </dgm:spPr>
      <dgm:t>
        <a:bodyPr/>
        <a:lstStyle/>
        <a:p>
          <a:pPr algn="ctr"/>
          <a:r>
            <a:rPr lang="fr-FR" sz="1000" b="1">
              <a:solidFill>
                <a:schemeClr val="tx1"/>
              </a:solidFill>
              <a:latin typeface="Arial" panose="020B0604020202020204" pitchFamily="34" charset="0"/>
              <a:cs typeface="Arial" panose="020B0604020202020204" pitchFamily="34" charset="0"/>
            </a:rPr>
            <a:t>Orientations stratégiques </a:t>
          </a:r>
        </a:p>
      </dgm:t>
    </dgm:pt>
    <dgm:pt modelId="{514B1EDB-8AA9-4B2C-8F75-F79B504ED58D}" type="sibTrans" cxnId="{FF640DB7-F1D0-4117-8339-647EF017C2FB}">
      <dgm:prSet/>
      <dgm:spPr/>
      <dgm:t>
        <a:bodyPr/>
        <a:lstStyle/>
        <a:p>
          <a:endParaRPr lang="fr-CA" sz="3600" b="1">
            <a:solidFill>
              <a:schemeClr val="tx1"/>
            </a:solidFill>
          </a:endParaRPr>
        </a:p>
      </dgm:t>
    </dgm:pt>
    <dgm:pt modelId="{64D5C36D-32C6-4E83-9D71-4C0E7BF5C97B}" type="parTrans" cxnId="{FF640DB7-F1D0-4117-8339-647EF017C2FB}">
      <dgm:prSet/>
      <dgm:spPr/>
      <dgm:t>
        <a:bodyPr/>
        <a:lstStyle/>
        <a:p>
          <a:endParaRPr lang="fr-CA" sz="3600" b="1">
            <a:solidFill>
              <a:schemeClr val="tx1"/>
            </a:solidFill>
          </a:endParaRPr>
        </a:p>
      </dgm:t>
    </dgm:pt>
    <dgm:pt modelId="{B22E7409-DF5D-481D-9AAD-E5F805C85361}">
      <dgm:prSet phldrT="[Texte]" custT="1"/>
      <dgm:spPr>
        <a:solidFill>
          <a:srgbClr val="EECB2E"/>
        </a:solidFill>
        <a:ln w="3175">
          <a:solidFill>
            <a:schemeClr val="bg1"/>
          </a:solidFill>
        </a:ln>
      </dgm:spPr>
      <dgm:t>
        <a:bodyPr/>
        <a:lstStyle/>
        <a:p>
          <a:pPr algn="ctr"/>
          <a:r>
            <a:rPr lang="fr-FR" sz="1000" b="1">
              <a:solidFill>
                <a:schemeClr val="tx1"/>
              </a:solidFill>
              <a:latin typeface="Arial" panose="020B0604020202020204" pitchFamily="34" charset="0"/>
              <a:cs typeface="Arial" panose="020B0604020202020204" pitchFamily="34" charset="0"/>
            </a:rPr>
            <a:t>Objectifs spécifiques et indicateurs </a:t>
          </a:r>
        </a:p>
      </dgm:t>
    </dgm:pt>
    <dgm:pt modelId="{0CEEB042-ADD8-479A-B452-21AD7F125138}" type="sibTrans" cxnId="{57F573B2-1276-462D-AE08-09B527624787}">
      <dgm:prSet/>
      <dgm:spPr/>
      <dgm:t>
        <a:bodyPr/>
        <a:lstStyle/>
        <a:p>
          <a:pPr algn="ctr"/>
          <a:endParaRPr lang="fr-FR" sz="3600" b="1">
            <a:solidFill>
              <a:schemeClr val="tx1"/>
            </a:solidFill>
          </a:endParaRPr>
        </a:p>
      </dgm:t>
    </dgm:pt>
    <dgm:pt modelId="{E7F80F93-45D9-416F-94CF-03972B725DB0}" type="parTrans" cxnId="{57F573B2-1276-462D-AE08-09B527624787}">
      <dgm:prSet/>
      <dgm:spPr/>
      <dgm:t>
        <a:bodyPr/>
        <a:lstStyle/>
        <a:p>
          <a:pPr algn="ctr"/>
          <a:endParaRPr lang="fr-FR" sz="3600" b="1">
            <a:solidFill>
              <a:schemeClr val="tx1"/>
            </a:solidFill>
          </a:endParaRPr>
        </a:p>
      </dgm:t>
    </dgm:pt>
    <dgm:pt modelId="{53A86257-2DB7-4F92-9219-4F4A52D01884}">
      <dgm:prSet phldrT="[Texte]" custT="1"/>
      <dgm:spPr>
        <a:solidFill>
          <a:srgbClr val="A5C238"/>
        </a:solidFill>
        <a:ln w="3175">
          <a:solidFill>
            <a:schemeClr val="bg1"/>
          </a:solidFill>
        </a:ln>
      </dgm:spPr>
      <dgm:t>
        <a:bodyPr/>
        <a:lstStyle/>
        <a:p>
          <a:pPr algn="ctr"/>
          <a:r>
            <a:rPr lang="fr-FR" sz="1000" b="1">
              <a:solidFill>
                <a:schemeClr val="tx1"/>
              </a:solidFill>
              <a:latin typeface="Arial" panose="020B0604020202020204" pitchFamily="34" charset="0"/>
              <a:cs typeface="Arial" panose="020B0604020202020204" pitchFamily="34" charset="0"/>
            </a:rPr>
            <a:t>Actions, ressources, r</a:t>
          </a:r>
          <a:r>
            <a:rPr lang="fr-FR" sz="1000" b="1" i="0">
              <a:solidFill>
                <a:schemeClr val="tx1"/>
              </a:solidFill>
              <a:latin typeface="Arial" panose="020B0604020202020204" pitchFamily="34" charset="0"/>
              <a:cs typeface="Arial" panose="020B0604020202020204" pitchFamily="34" charset="0"/>
            </a:rPr>
            <a:t>ôles, échéancier et budget, résultats, évaluation</a:t>
          </a:r>
          <a:endParaRPr lang="fr-FR" sz="1000" b="1">
            <a:solidFill>
              <a:schemeClr val="tx1"/>
            </a:solidFill>
            <a:latin typeface="Arial" panose="020B0604020202020204" pitchFamily="34" charset="0"/>
            <a:cs typeface="Arial" panose="020B0604020202020204" pitchFamily="34" charset="0"/>
          </a:endParaRPr>
        </a:p>
      </dgm:t>
    </dgm:pt>
    <dgm:pt modelId="{48D3EA33-0092-4474-897D-A5D0797D9118}" type="sibTrans" cxnId="{EA491648-960B-4CD0-B50D-6B88FB1F630E}">
      <dgm:prSet/>
      <dgm:spPr/>
      <dgm:t>
        <a:bodyPr/>
        <a:lstStyle/>
        <a:p>
          <a:pPr algn="ctr"/>
          <a:endParaRPr lang="fr-FR" sz="3600" b="1">
            <a:solidFill>
              <a:schemeClr val="tx1"/>
            </a:solidFill>
          </a:endParaRPr>
        </a:p>
      </dgm:t>
    </dgm:pt>
    <dgm:pt modelId="{9AC13440-91D8-4C3D-B83B-B1DDA7CE72BA}" type="parTrans" cxnId="{EA491648-960B-4CD0-B50D-6B88FB1F630E}">
      <dgm:prSet/>
      <dgm:spPr/>
      <dgm:t>
        <a:bodyPr/>
        <a:lstStyle/>
        <a:p>
          <a:pPr algn="ctr"/>
          <a:endParaRPr lang="fr-FR" sz="3600" b="1">
            <a:solidFill>
              <a:schemeClr val="tx1"/>
            </a:solidFill>
          </a:endParaRPr>
        </a:p>
      </dgm:t>
    </dgm:pt>
    <dgm:pt modelId="{5C85EDF5-C237-41F9-91DF-C4B42577DE73}" type="pres">
      <dgm:prSet presAssocID="{4980D5B9-80C6-4FD0-ABF3-D2141D4980DD}" presName="Name0" presStyleCnt="0">
        <dgm:presLayoutVars>
          <dgm:chMax val="7"/>
          <dgm:resizeHandles val="exact"/>
        </dgm:presLayoutVars>
      </dgm:prSet>
      <dgm:spPr/>
    </dgm:pt>
    <dgm:pt modelId="{8DEC9F59-464D-40A8-915D-2138759407C1}" type="pres">
      <dgm:prSet presAssocID="{4980D5B9-80C6-4FD0-ABF3-D2141D4980DD}" presName="comp1" presStyleCnt="0"/>
      <dgm:spPr/>
    </dgm:pt>
    <dgm:pt modelId="{1CEB2147-48EA-4C71-B701-5CFE139223BF}" type="pres">
      <dgm:prSet presAssocID="{4980D5B9-80C6-4FD0-ABF3-D2141D4980DD}" presName="circle1" presStyleLbl="node1" presStyleIdx="0" presStyleCnt="5" custLinFactNeighborX="379" custLinFactNeighborY="7"/>
      <dgm:spPr/>
    </dgm:pt>
    <dgm:pt modelId="{EC826263-16FA-4D2C-B2FA-FFA4F45BE2BA}" type="pres">
      <dgm:prSet presAssocID="{4980D5B9-80C6-4FD0-ABF3-D2141D4980DD}" presName="c1text" presStyleLbl="node1" presStyleIdx="0" presStyleCnt="5">
        <dgm:presLayoutVars>
          <dgm:bulletEnabled val="1"/>
        </dgm:presLayoutVars>
      </dgm:prSet>
      <dgm:spPr/>
    </dgm:pt>
    <dgm:pt modelId="{2AA411E8-7B98-4184-89EB-49687C0626EA}" type="pres">
      <dgm:prSet presAssocID="{4980D5B9-80C6-4FD0-ABF3-D2141D4980DD}" presName="comp2" presStyleCnt="0"/>
      <dgm:spPr/>
    </dgm:pt>
    <dgm:pt modelId="{37EFAB3A-C229-4B96-A3E8-6A9441E69B73}" type="pres">
      <dgm:prSet presAssocID="{4980D5B9-80C6-4FD0-ABF3-D2141D4980DD}" presName="circle2" presStyleLbl="node1" presStyleIdx="1" presStyleCnt="5" custLinFactNeighborX="0"/>
      <dgm:spPr/>
    </dgm:pt>
    <dgm:pt modelId="{D81E6C2B-1F18-4D08-A7DF-D015DBA09241}" type="pres">
      <dgm:prSet presAssocID="{4980D5B9-80C6-4FD0-ABF3-D2141D4980DD}" presName="c2text" presStyleLbl="node1" presStyleIdx="1" presStyleCnt="5">
        <dgm:presLayoutVars>
          <dgm:bulletEnabled val="1"/>
        </dgm:presLayoutVars>
      </dgm:prSet>
      <dgm:spPr/>
    </dgm:pt>
    <dgm:pt modelId="{352F2ABB-03EB-4B31-9746-4B1EAE61CC8F}" type="pres">
      <dgm:prSet presAssocID="{4980D5B9-80C6-4FD0-ABF3-D2141D4980DD}" presName="comp3" presStyleCnt="0"/>
      <dgm:spPr/>
    </dgm:pt>
    <dgm:pt modelId="{59B8662A-587D-4338-AD33-E0B02E7C38A3}" type="pres">
      <dgm:prSet presAssocID="{4980D5B9-80C6-4FD0-ABF3-D2141D4980DD}" presName="circle3" presStyleLbl="node1" presStyleIdx="2" presStyleCnt="5"/>
      <dgm:spPr/>
    </dgm:pt>
    <dgm:pt modelId="{19DC563C-470B-412C-9A5D-A523866E8AD5}" type="pres">
      <dgm:prSet presAssocID="{4980D5B9-80C6-4FD0-ABF3-D2141D4980DD}" presName="c3text" presStyleLbl="node1" presStyleIdx="2" presStyleCnt="5">
        <dgm:presLayoutVars>
          <dgm:bulletEnabled val="1"/>
        </dgm:presLayoutVars>
      </dgm:prSet>
      <dgm:spPr/>
    </dgm:pt>
    <dgm:pt modelId="{1E52F928-28AE-467F-8C0A-4DCEB2647ABA}" type="pres">
      <dgm:prSet presAssocID="{4980D5B9-80C6-4FD0-ABF3-D2141D4980DD}" presName="comp4" presStyleCnt="0"/>
      <dgm:spPr/>
    </dgm:pt>
    <dgm:pt modelId="{BE651F17-849B-4B34-9F53-3741B0F6491A}" type="pres">
      <dgm:prSet presAssocID="{4980D5B9-80C6-4FD0-ABF3-D2141D4980DD}" presName="circle4" presStyleLbl="node1" presStyleIdx="3" presStyleCnt="5"/>
      <dgm:spPr/>
    </dgm:pt>
    <dgm:pt modelId="{40ABEEB6-6914-4EF5-9BB7-E5BBA2881E3A}" type="pres">
      <dgm:prSet presAssocID="{4980D5B9-80C6-4FD0-ABF3-D2141D4980DD}" presName="c4text" presStyleLbl="node1" presStyleIdx="3" presStyleCnt="5">
        <dgm:presLayoutVars>
          <dgm:bulletEnabled val="1"/>
        </dgm:presLayoutVars>
      </dgm:prSet>
      <dgm:spPr/>
    </dgm:pt>
    <dgm:pt modelId="{7E13C32C-4F1E-4C3E-B650-A7B90D1A6EED}" type="pres">
      <dgm:prSet presAssocID="{4980D5B9-80C6-4FD0-ABF3-D2141D4980DD}" presName="comp5" presStyleCnt="0"/>
      <dgm:spPr/>
    </dgm:pt>
    <dgm:pt modelId="{8BA59BC6-DA45-411C-9A1C-1459572BA541}" type="pres">
      <dgm:prSet presAssocID="{4980D5B9-80C6-4FD0-ABF3-D2141D4980DD}" presName="circle5" presStyleLbl="node1" presStyleIdx="4" presStyleCnt="5"/>
      <dgm:spPr/>
    </dgm:pt>
    <dgm:pt modelId="{D561FBD5-3A42-4793-8700-EDD269C00918}" type="pres">
      <dgm:prSet presAssocID="{4980D5B9-80C6-4FD0-ABF3-D2141D4980DD}" presName="c5text" presStyleLbl="node1" presStyleIdx="4" presStyleCnt="5">
        <dgm:presLayoutVars>
          <dgm:bulletEnabled val="1"/>
        </dgm:presLayoutVars>
      </dgm:prSet>
      <dgm:spPr/>
    </dgm:pt>
  </dgm:ptLst>
  <dgm:cxnLst>
    <dgm:cxn modelId="{95E5950C-F477-47E8-BD18-1D5C8118ABF6}" type="presOf" srcId="{4980D5B9-80C6-4FD0-ABF3-D2141D4980DD}" destId="{5C85EDF5-C237-41F9-91DF-C4B42577DE73}" srcOrd="0" destOrd="0" presId="urn:microsoft.com/office/officeart/2005/8/layout/venn2"/>
    <dgm:cxn modelId="{550E083C-6615-46C5-896C-C7AF86568D15}" type="presOf" srcId="{53A86257-2DB7-4F92-9219-4F4A52D01884}" destId="{D561FBD5-3A42-4793-8700-EDD269C00918}" srcOrd="1" destOrd="0" presId="urn:microsoft.com/office/officeart/2005/8/layout/venn2"/>
    <dgm:cxn modelId="{EA491648-960B-4CD0-B50D-6B88FB1F630E}" srcId="{4980D5B9-80C6-4FD0-ABF3-D2141D4980DD}" destId="{53A86257-2DB7-4F92-9219-4F4A52D01884}" srcOrd="4" destOrd="0" parTransId="{9AC13440-91D8-4C3D-B83B-B1DDA7CE72BA}" sibTransId="{48D3EA33-0092-4474-897D-A5D0797D9118}"/>
    <dgm:cxn modelId="{08BD4F4D-C5BE-4A0E-B1FD-5606F2888B0E}" type="presOf" srcId="{AC5ACF5E-1961-4182-BE6F-56F52761E4A7}" destId="{59B8662A-587D-4338-AD33-E0B02E7C38A3}" srcOrd="0" destOrd="0" presId="urn:microsoft.com/office/officeart/2005/8/layout/venn2"/>
    <dgm:cxn modelId="{C826F682-11A8-40B8-9CB0-F05DF4357736}" type="presOf" srcId="{AC5ACF5E-1961-4182-BE6F-56F52761E4A7}" destId="{19DC563C-470B-412C-9A5D-A523866E8AD5}" srcOrd="1" destOrd="0" presId="urn:microsoft.com/office/officeart/2005/8/layout/venn2"/>
    <dgm:cxn modelId="{A2CF5CA2-F43E-41D3-80B2-0B14DF921682}" srcId="{4980D5B9-80C6-4FD0-ABF3-D2141D4980DD}" destId="{EF473AFE-9FFB-40ED-A4B8-AAC6CA5CF4DC}" srcOrd="0" destOrd="0" parTransId="{A78D1ABE-9D3B-4B6D-817B-29BA493517C7}" sibTransId="{AE6D4380-DBE5-47B2-B814-24307CBF9D9B}"/>
    <dgm:cxn modelId="{86A13BAD-FAC8-4F18-9A72-CDC19A694EFC}" srcId="{4980D5B9-80C6-4FD0-ABF3-D2141D4980DD}" destId="{0A153673-04E7-4358-A5C8-0CF5FED6190D}" srcOrd="1" destOrd="0" parTransId="{7036EF9A-CDDB-4BC2-BDF0-A3BAF927BC52}" sibTransId="{154C4BC3-9AF3-46F6-BC8C-5C35EB02C87A}"/>
    <dgm:cxn modelId="{9D8CADAF-3C08-4CB5-A8CA-631AD3220984}" type="presOf" srcId="{53A86257-2DB7-4F92-9219-4F4A52D01884}" destId="{8BA59BC6-DA45-411C-9A1C-1459572BA541}" srcOrd="0" destOrd="0" presId="urn:microsoft.com/office/officeart/2005/8/layout/venn2"/>
    <dgm:cxn modelId="{57F573B2-1276-462D-AE08-09B527624787}" srcId="{4980D5B9-80C6-4FD0-ABF3-D2141D4980DD}" destId="{B22E7409-DF5D-481D-9AAD-E5F805C85361}" srcOrd="3" destOrd="0" parTransId="{E7F80F93-45D9-416F-94CF-03972B725DB0}" sibTransId="{0CEEB042-ADD8-479A-B452-21AD7F125138}"/>
    <dgm:cxn modelId="{FF640DB7-F1D0-4117-8339-647EF017C2FB}" srcId="{4980D5B9-80C6-4FD0-ABF3-D2141D4980DD}" destId="{AC5ACF5E-1961-4182-BE6F-56F52761E4A7}" srcOrd="2" destOrd="0" parTransId="{64D5C36D-32C6-4E83-9D71-4C0E7BF5C97B}" sibTransId="{514B1EDB-8AA9-4B2C-8F75-F79B504ED58D}"/>
    <dgm:cxn modelId="{65C4EDBE-66AF-4610-ABFE-8C8DEE83BB15}" type="presOf" srcId="{EF473AFE-9FFB-40ED-A4B8-AAC6CA5CF4DC}" destId="{EC826263-16FA-4D2C-B2FA-FFA4F45BE2BA}" srcOrd="1" destOrd="0" presId="urn:microsoft.com/office/officeart/2005/8/layout/venn2"/>
    <dgm:cxn modelId="{2B5066C6-1E45-4B49-AC8C-4DC2546AEBB4}" type="presOf" srcId="{B22E7409-DF5D-481D-9AAD-E5F805C85361}" destId="{40ABEEB6-6914-4EF5-9BB7-E5BBA2881E3A}" srcOrd="1" destOrd="0" presId="urn:microsoft.com/office/officeart/2005/8/layout/venn2"/>
    <dgm:cxn modelId="{E7D892E4-5D7E-42CC-9034-31B3B245523B}" type="presOf" srcId="{0A153673-04E7-4358-A5C8-0CF5FED6190D}" destId="{D81E6C2B-1F18-4D08-A7DF-D015DBA09241}" srcOrd="1" destOrd="0" presId="urn:microsoft.com/office/officeart/2005/8/layout/venn2"/>
    <dgm:cxn modelId="{E0A7C6EA-5A45-410E-8010-CEAE17D588D8}" type="presOf" srcId="{0A153673-04E7-4358-A5C8-0CF5FED6190D}" destId="{37EFAB3A-C229-4B96-A3E8-6A9441E69B73}" srcOrd="0" destOrd="0" presId="urn:microsoft.com/office/officeart/2005/8/layout/venn2"/>
    <dgm:cxn modelId="{049DB2F6-D297-4ED0-A16E-A5FD3BDB4C68}" type="presOf" srcId="{B22E7409-DF5D-481D-9AAD-E5F805C85361}" destId="{BE651F17-849B-4B34-9F53-3741B0F6491A}" srcOrd="0" destOrd="0" presId="urn:microsoft.com/office/officeart/2005/8/layout/venn2"/>
    <dgm:cxn modelId="{672BDBF9-0645-478F-9C27-FDE985BE8DD5}" type="presOf" srcId="{EF473AFE-9FFB-40ED-A4B8-AAC6CA5CF4DC}" destId="{1CEB2147-48EA-4C71-B701-5CFE139223BF}" srcOrd="0" destOrd="0" presId="urn:microsoft.com/office/officeart/2005/8/layout/venn2"/>
    <dgm:cxn modelId="{634F3E1A-8BCD-42B3-A114-7D8B96D9134B}" type="presParOf" srcId="{5C85EDF5-C237-41F9-91DF-C4B42577DE73}" destId="{8DEC9F59-464D-40A8-915D-2138759407C1}" srcOrd="0" destOrd="0" presId="urn:microsoft.com/office/officeart/2005/8/layout/venn2"/>
    <dgm:cxn modelId="{BF971E32-9A44-4398-82EE-969AEDFA90FE}" type="presParOf" srcId="{8DEC9F59-464D-40A8-915D-2138759407C1}" destId="{1CEB2147-48EA-4C71-B701-5CFE139223BF}" srcOrd="0" destOrd="0" presId="urn:microsoft.com/office/officeart/2005/8/layout/venn2"/>
    <dgm:cxn modelId="{61346867-4A74-4037-B0F6-ECABF7889490}" type="presParOf" srcId="{8DEC9F59-464D-40A8-915D-2138759407C1}" destId="{EC826263-16FA-4D2C-B2FA-FFA4F45BE2BA}" srcOrd="1" destOrd="0" presId="urn:microsoft.com/office/officeart/2005/8/layout/venn2"/>
    <dgm:cxn modelId="{AD027B1C-710A-4381-B750-63E35B8A78E0}" type="presParOf" srcId="{5C85EDF5-C237-41F9-91DF-C4B42577DE73}" destId="{2AA411E8-7B98-4184-89EB-49687C0626EA}" srcOrd="1" destOrd="0" presId="urn:microsoft.com/office/officeart/2005/8/layout/venn2"/>
    <dgm:cxn modelId="{2479C04E-0889-4ADD-9086-F037BB0D73C3}" type="presParOf" srcId="{2AA411E8-7B98-4184-89EB-49687C0626EA}" destId="{37EFAB3A-C229-4B96-A3E8-6A9441E69B73}" srcOrd="0" destOrd="0" presId="urn:microsoft.com/office/officeart/2005/8/layout/venn2"/>
    <dgm:cxn modelId="{7ED06996-8FA0-45F2-9904-9C653E37F9D2}" type="presParOf" srcId="{2AA411E8-7B98-4184-89EB-49687C0626EA}" destId="{D81E6C2B-1F18-4D08-A7DF-D015DBA09241}" srcOrd="1" destOrd="0" presId="urn:microsoft.com/office/officeart/2005/8/layout/venn2"/>
    <dgm:cxn modelId="{FFC1EEEF-C7F5-480B-B0F3-F432F2A324F5}" type="presParOf" srcId="{5C85EDF5-C237-41F9-91DF-C4B42577DE73}" destId="{352F2ABB-03EB-4B31-9746-4B1EAE61CC8F}" srcOrd="2" destOrd="0" presId="urn:microsoft.com/office/officeart/2005/8/layout/venn2"/>
    <dgm:cxn modelId="{1D1A1494-AB92-4E09-A3A7-4A98FF3BA268}" type="presParOf" srcId="{352F2ABB-03EB-4B31-9746-4B1EAE61CC8F}" destId="{59B8662A-587D-4338-AD33-E0B02E7C38A3}" srcOrd="0" destOrd="0" presId="urn:microsoft.com/office/officeart/2005/8/layout/venn2"/>
    <dgm:cxn modelId="{66FA6F32-0A78-4D88-8521-EC8D93992E7A}" type="presParOf" srcId="{352F2ABB-03EB-4B31-9746-4B1EAE61CC8F}" destId="{19DC563C-470B-412C-9A5D-A523866E8AD5}" srcOrd="1" destOrd="0" presId="urn:microsoft.com/office/officeart/2005/8/layout/venn2"/>
    <dgm:cxn modelId="{79D4041F-3F5B-49AE-8F9A-FB4B5AE173B0}" type="presParOf" srcId="{5C85EDF5-C237-41F9-91DF-C4B42577DE73}" destId="{1E52F928-28AE-467F-8C0A-4DCEB2647ABA}" srcOrd="3" destOrd="0" presId="urn:microsoft.com/office/officeart/2005/8/layout/venn2"/>
    <dgm:cxn modelId="{F5A420CD-0075-4B33-95BC-89D240457D5E}" type="presParOf" srcId="{1E52F928-28AE-467F-8C0A-4DCEB2647ABA}" destId="{BE651F17-849B-4B34-9F53-3741B0F6491A}" srcOrd="0" destOrd="0" presId="urn:microsoft.com/office/officeart/2005/8/layout/venn2"/>
    <dgm:cxn modelId="{4372656C-87FC-46B1-8674-F49E2885E51B}" type="presParOf" srcId="{1E52F928-28AE-467F-8C0A-4DCEB2647ABA}" destId="{40ABEEB6-6914-4EF5-9BB7-E5BBA2881E3A}" srcOrd="1" destOrd="0" presId="urn:microsoft.com/office/officeart/2005/8/layout/venn2"/>
    <dgm:cxn modelId="{D54158C6-C24E-418F-8128-2240B393AF0F}" type="presParOf" srcId="{5C85EDF5-C237-41F9-91DF-C4B42577DE73}" destId="{7E13C32C-4F1E-4C3E-B650-A7B90D1A6EED}" srcOrd="4" destOrd="0" presId="urn:microsoft.com/office/officeart/2005/8/layout/venn2"/>
    <dgm:cxn modelId="{5EF9F356-71C3-4870-BBCE-23A6AC32EA18}" type="presParOf" srcId="{7E13C32C-4F1E-4C3E-B650-A7B90D1A6EED}" destId="{8BA59BC6-DA45-411C-9A1C-1459572BA541}" srcOrd="0" destOrd="0" presId="urn:microsoft.com/office/officeart/2005/8/layout/venn2"/>
    <dgm:cxn modelId="{406CCC71-98FE-4147-9E80-67530FE526FD}" type="presParOf" srcId="{7E13C32C-4F1E-4C3E-B650-A7B90D1A6EED}" destId="{D561FBD5-3A42-4793-8700-EDD269C00918}" srcOrd="1" destOrd="0" presId="urn:microsoft.com/office/officeart/2005/8/layout/venn2"/>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EB2147-48EA-4C71-B701-5CFE139223BF}">
      <dsp:nvSpPr>
        <dsp:cNvPr id="0" name=""/>
        <dsp:cNvSpPr/>
      </dsp:nvSpPr>
      <dsp:spPr>
        <a:xfrm>
          <a:off x="303528" y="0"/>
          <a:ext cx="4307840" cy="4307840"/>
        </a:xfrm>
        <a:prstGeom prst="ellipse">
          <a:avLst/>
        </a:prstGeom>
        <a:solidFill>
          <a:srgbClr val="F9EAA8"/>
        </a:solidFill>
        <a:ln w="3175"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fr-FR" sz="1100" b="1" kern="1200">
              <a:solidFill>
                <a:schemeClr val="tx1"/>
              </a:solidFill>
              <a:latin typeface="Arial" panose="020B0604020202020204" pitchFamily="34" charset="0"/>
              <a:cs typeface="Arial" panose="020B0604020202020204" pitchFamily="34" charset="0"/>
            </a:rPr>
            <a:t>Orientations nationales</a:t>
          </a:r>
        </a:p>
      </dsp:txBody>
      <dsp:txXfrm>
        <a:off x="1649728" y="215392"/>
        <a:ext cx="1615440" cy="430784"/>
      </dsp:txXfrm>
    </dsp:sp>
    <dsp:sp modelId="{37EFAB3A-C229-4B96-A3E8-6A9441E69B73}">
      <dsp:nvSpPr>
        <dsp:cNvPr id="0" name=""/>
        <dsp:cNvSpPr/>
      </dsp:nvSpPr>
      <dsp:spPr>
        <a:xfrm>
          <a:off x="610289" y="646175"/>
          <a:ext cx="3661664" cy="3661664"/>
        </a:xfrm>
        <a:prstGeom prst="ellipse">
          <a:avLst/>
        </a:prstGeom>
        <a:solidFill>
          <a:srgbClr val="C7DC88"/>
        </a:solidFill>
        <a:ln w="3175"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latin typeface="Arial" panose="020B0604020202020204" pitchFamily="34" charset="0"/>
              <a:cs typeface="Arial" panose="020B0604020202020204" pitchFamily="34" charset="0"/>
            </a:rPr>
            <a:t>Vision</a:t>
          </a:r>
        </a:p>
      </dsp:txBody>
      <dsp:txXfrm>
        <a:off x="1651575" y="856721"/>
        <a:ext cx="1579092" cy="421091"/>
      </dsp:txXfrm>
    </dsp:sp>
    <dsp:sp modelId="{59B8662A-587D-4338-AD33-E0B02E7C38A3}">
      <dsp:nvSpPr>
        <dsp:cNvPr id="0" name=""/>
        <dsp:cNvSpPr/>
      </dsp:nvSpPr>
      <dsp:spPr>
        <a:xfrm>
          <a:off x="933377" y="1292351"/>
          <a:ext cx="3015488" cy="3015488"/>
        </a:xfrm>
        <a:prstGeom prst="ellipse">
          <a:avLst/>
        </a:prstGeom>
        <a:solidFill>
          <a:srgbClr val="428E97"/>
        </a:solidFill>
        <a:ln w="3175"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latin typeface="Arial" panose="020B0604020202020204" pitchFamily="34" charset="0"/>
              <a:cs typeface="Arial" panose="020B0604020202020204" pitchFamily="34" charset="0"/>
            </a:rPr>
            <a:t>Orientations stratégiques </a:t>
          </a:r>
        </a:p>
      </dsp:txBody>
      <dsp:txXfrm>
        <a:off x="1660863" y="1500420"/>
        <a:ext cx="1560515" cy="416137"/>
      </dsp:txXfrm>
    </dsp:sp>
    <dsp:sp modelId="{BE651F17-849B-4B34-9F53-3741B0F6491A}">
      <dsp:nvSpPr>
        <dsp:cNvPr id="0" name=""/>
        <dsp:cNvSpPr/>
      </dsp:nvSpPr>
      <dsp:spPr>
        <a:xfrm>
          <a:off x="1256465" y="1938528"/>
          <a:ext cx="2369312" cy="2369312"/>
        </a:xfrm>
        <a:prstGeom prst="ellipse">
          <a:avLst/>
        </a:prstGeom>
        <a:solidFill>
          <a:srgbClr val="EECB2E"/>
        </a:solidFill>
        <a:ln w="3175"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latin typeface="Arial" panose="020B0604020202020204" pitchFamily="34" charset="0"/>
              <a:cs typeface="Arial" panose="020B0604020202020204" pitchFamily="34" charset="0"/>
            </a:rPr>
            <a:t>Objectifs spécifiques et indicateurs </a:t>
          </a:r>
        </a:p>
      </dsp:txBody>
      <dsp:txXfrm>
        <a:off x="1801407" y="2151766"/>
        <a:ext cx="1279428" cy="426476"/>
      </dsp:txXfrm>
    </dsp:sp>
    <dsp:sp modelId="{8BA59BC6-DA45-411C-9A1C-1459572BA541}">
      <dsp:nvSpPr>
        <dsp:cNvPr id="0" name=""/>
        <dsp:cNvSpPr/>
      </dsp:nvSpPr>
      <dsp:spPr>
        <a:xfrm>
          <a:off x="1579553" y="2584704"/>
          <a:ext cx="1723136" cy="1723136"/>
        </a:xfrm>
        <a:prstGeom prst="ellipse">
          <a:avLst/>
        </a:prstGeom>
        <a:solidFill>
          <a:srgbClr val="A5C238"/>
        </a:solidFill>
        <a:ln w="3175"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fr-FR" sz="1000" b="1" kern="1200">
              <a:solidFill>
                <a:schemeClr val="tx1"/>
              </a:solidFill>
              <a:latin typeface="Arial" panose="020B0604020202020204" pitchFamily="34" charset="0"/>
              <a:cs typeface="Arial" panose="020B0604020202020204" pitchFamily="34" charset="0"/>
            </a:rPr>
            <a:t>Actions, ressources, r</a:t>
          </a:r>
          <a:r>
            <a:rPr lang="fr-FR" sz="1000" b="1" i="0" kern="1200">
              <a:solidFill>
                <a:schemeClr val="tx1"/>
              </a:solidFill>
              <a:latin typeface="Arial" panose="020B0604020202020204" pitchFamily="34" charset="0"/>
              <a:cs typeface="Arial" panose="020B0604020202020204" pitchFamily="34" charset="0"/>
            </a:rPr>
            <a:t>ôles, échéancier et budget, résultats, évaluation</a:t>
          </a:r>
          <a:endParaRPr lang="fr-FR" sz="1000" b="1" kern="1200">
            <a:solidFill>
              <a:schemeClr val="tx1"/>
            </a:solidFill>
            <a:latin typeface="Arial" panose="020B0604020202020204" pitchFamily="34" charset="0"/>
            <a:cs typeface="Arial" panose="020B0604020202020204" pitchFamily="34" charset="0"/>
          </a:endParaRPr>
        </a:p>
      </dsp:txBody>
      <dsp:txXfrm>
        <a:off x="1831900" y="3015488"/>
        <a:ext cx="1218441" cy="861568"/>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D4CD7-DE14-4A8A-81D2-6F0D95D78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1664</Words>
  <Characters>9154</Characters>
  <Application>Microsoft Office Word</Application>
  <DocSecurity>0</DocSecurity>
  <Lines>76</Lines>
  <Paragraphs>21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Sebastien Michel</dc:creator>
  <cp:lastModifiedBy>Helene Gervais</cp:lastModifiedBy>
  <cp:revision>9</cp:revision>
  <cp:lastPrinted>2022-03-22T13:09:00Z</cp:lastPrinted>
  <dcterms:created xsi:type="dcterms:W3CDTF">2022-04-19T19:53:00Z</dcterms:created>
  <dcterms:modified xsi:type="dcterms:W3CDTF">2022-06-07T21:45:00Z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2022-03-07T00:00:00Z</vt:filetime>
  </property>
  <property fmtid="{D5CDD505-2E9C-101B-9397-08002B2CF9AE}" pid="3" name="Creator">
    <vt:lpwstr>Adobe InDesign 17.1 (Windows)</vt:lpwstr>
  </property>
  <property fmtid="{D5CDD505-2E9C-101B-9397-08002B2CF9AE}" pid="4" name="LastSaved">
    <vt:filetime>2022-03-07T00:00:00Z</vt:filetime>
  </property>
</Properties>
</file>