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2136081"/>
    <w:p w14:paraId="25B906D1" w14:textId="77777777" w:rsidR="000F3F3C" w:rsidRPr="00C25283" w:rsidRDefault="000F3F3C" w:rsidP="000F3F3C">
      <w:pPr>
        <w:rPr>
          <w:color w:val="FFFFFF" w:themeColor="background1"/>
        </w:rPr>
      </w:pPr>
      <w:r w:rsidRPr="00C25283">
        <w:rPr>
          <w:b/>
          <w:noProof/>
          <w:color w:val="FFFFFF" w:themeColor="background1"/>
          <w:spacing w:val="-24"/>
          <w:sz w:val="40"/>
          <w:szCs w:val="40"/>
        </w:rPr>
        <mc:AlternateContent>
          <mc:Choice Requires="wps">
            <w:drawing>
              <wp:anchor distT="0" distB="0" distL="114300" distR="114300" simplePos="0" relativeHeight="251659264" behindDoc="1" locked="0" layoutInCell="1" allowOverlap="1" wp14:anchorId="1D985A7E" wp14:editId="78D457A8">
                <wp:simplePos x="0" y="0"/>
                <wp:positionH relativeFrom="page">
                  <wp:posOffset>-117695</wp:posOffset>
                </wp:positionH>
                <wp:positionV relativeFrom="paragraph">
                  <wp:posOffset>-1553009</wp:posOffset>
                </wp:positionV>
                <wp:extent cx="7992745" cy="9650994"/>
                <wp:effectExtent l="0" t="0" r="8255" b="7620"/>
                <wp:wrapNone/>
                <wp:docPr id="15" name="Rectangle 15"/>
                <wp:cNvGraphicFramePr/>
                <a:graphic xmlns:a="http://schemas.openxmlformats.org/drawingml/2006/main">
                  <a:graphicData uri="http://schemas.microsoft.com/office/word/2010/wordprocessingShape">
                    <wps:wsp>
                      <wps:cNvSpPr/>
                      <wps:spPr>
                        <a:xfrm>
                          <a:off x="0" y="0"/>
                          <a:ext cx="7992745" cy="9650994"/>
                        </a:xfrm>
                        <a:prstGeom prst="rect">
                          <a:avLst/>
                        </a:prstGeom>
                        <a:solidFill>
                          <a:srgbClr val="A4A1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B95C3" id="Rectangle 15" o:spid="_x0000_s1026" style="position:absolute;margin-left:-9.25pt;margin-top:-122.3pt;width:629.35pt;height:75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" fillcolor="#a4a1ab" stroked="f" strokeweight="2pt">
                <w10:wrap anchorx="page"/>
              </v:rect>
            </w:pict>
          </mc:Fallback>
        </mc:AlternateContent>
      </w:r>
    </w:p>
    <w:p w14:paraId="46474D07" w14:textId="77777777" w:rsidR="000F3F3C" w:rsidRPr="00C25283" w:rsidRDefault="000F3F3C" w:rsidP="000F3F3C">
      <w:pPr>
        <w:rPr>
          <w:color w:val="FFFFFF" w:themeColor="background1"/>
          <w:sz w:val="72"/>
          <w:szCs w:val="72"/>
        </w:rPr>
      </w:pPr>
    </w:p>
    <w:p w14:paraId="3862DBDC" w14:textId="77777777" w:rsidR="000F3F3C" w:rsidRPr="00C25283" w:rsidRDefault="000F3F3C" w:rsidP="000F3F3C">
      <w:pPr>
        <w:pStyle w:val="tape-Titre"/>
      </w:pPr>
      <w:r w:rsidRPr="00C25283">
        <w:rPr>
          <w:b w:val="0"/>
          <w:noProof/>
        </w:rPr>
        <w:drawing>
          <wp:anchor distT="0" distB="0" distL="114300" distR="114300" simplePos="0" relativeHeight="251660288" behindDoc="0" locked="0" layoutInCell="1" allowOverlap="1" wp14:anchorId="0533B79A" wp14:editId="29F50880">
            <wp:simplePos x="0" y="0"/>
            <wp:positionH relativeFrom="column">
              <wp:posOffset>2956560</wp:posOffset>
            </wp:positionH>
            <wp:positionV relativeFrom="paragraph">
              <wp:posOffset>5080</wp:posOffset>
            </wp:positionV>
            <wp:extent cx="504605" cy="500400"/>
            <wp:effectExtent l="0" t="0" r="0" b="0"/>
            <wp:wrapNone/>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605" cy="500400"/>
                    </a:xfrm>
                    <a:prstGeom prst="rect">
                      <a:avLst/>
                    </a:prstGeom>
                  </pic:spPr>
                </pic:pic>
              </a:graphicData>
            </a:graphic>
            <wp14:sizeRelH relativeFrom="margin">
              <wp14:pctWidth>0</wp14:pctWidth>
            </wp14:sizeRelH>
            <wp14:sizeRelV relativeFrom="margin">
              <wp14:pctHeight>0</wp14:pctHeight>
            </wp14:sizeRelV>
          </wp:anchor>
        </w:drawing>
      </w:r>
      <w:r w:rsidRPr="00C25283">
        <w:t>Étape 2 – Portrait régional</w:t>
      </w:r>
    </w:p>
    <w:p w14:paraId="43996A5A" w14:textId="0FCFFEF9" w:rsidR="000F3F3C" w:rsidRPr="00C25283" w:rsidRDefault="000F3F3C" w:rsidP="000F3F3C">
      <w:pPr>
        <w:pStyle w:val="Titrecouverture"/>
        <w:ind w:right="-660"/>
      </w:pPr>
      <w:r w:rsidRPr="00C25283">
        <w:t>Outil 2.</w:t>
      </w:r>
      <w:r>
        <w:t>2</w:t>
      </w:r>
      <w:r w:rsidRPr="00C25283">
        <w:t xml:space="preserve"> – </w:t>
      </w:r>
      <w:r>
        <w:t xml:space="preserve">Modèle de rapport </w:t>
      </w:r>
      <w:r w:rsidRPr="000F3F3C">
        <w:rPr>
          <w:i/>
          <w:iCs/>
        </w:rPr>
        <w:t>Diagnostic territorial</w:t>
      </w:r>
      <w:r w:rsidRPr="000F3F3C">
        <w:rPr>
          <w:i/>
          <w:iCs/>
        </w:rPr>
        <w:br/>
        <w:t>en économie circulaire</w:t>
      </w:r>
    </w:p>
    <w:p w14:paraId="6F91D9F5" w14:textId="33D1DC33" w:rsidR="000F3F3C" w:rsidRPr="00C25283" w:rsidRDefault="000F3F3C" w:rsidP="000F3F3C">
      <w:pPr>
        <w:pStyle w:val="Activitetsous-activit-Titre"/>
      </w:pPr>
      <w:r w:rsidRPr="00C25283">
        <w:t>Activité 2.</w:t>
      </w:r>
      <w:r>
        <w:t>2</w:t>
      </w:r>
      <w:r w:rsidRPr="00C25283">
        <w:t xml:space="preserve"> – Co</w:t>
      </w:r>
      <w:r w:rsidR="00FA6D80">
        <w:t>mpiler</w:t>
      </w:r>
      <w:r w:rsidRPr="00C25283">
        <w:t xml:space="preserve"> </w:t>
      </w:r>
      <w:r>
        <w:t>et analyser les résultats</w:t>
      </w:r>
    </w:p>
    <w:p w14:paraId="49636EFC" w14:textId="77777777" w:rsidR="000F3F3C" w:rsidRPr="00C25283" w:rsidRDefault="000F3F3C" w:rsidP="000F3F3C">
      <w:pPr>
        <w:spacing w:before="276" w:line="192" w:lineRule="auto"/>
        <w:ind w:right="10"/>
        <w:rPr>
          <w:b/>
          <w:color w:val="FFFFFF" w:themeColor="background1"/>
          <w:spacing w:val="-24"/>
          <w:sz w:val="40"/>
          <w:szCs w:val="40"/>
        </w:rPr>
      </w:pPr>
    </w:p>
    <w:p w14:paraId="06A59171" w14:textId="77777777" w:rsidR="000F3F3C" w:rsidRPr="00C25283" w:rsidRDefault="000F3F3C" w:rsidP="000F3F3C">
      <w:pPr>
        <w:spacing w:before="276" w:line="192" w:lineRule="auto"/>
        <w:ind w:right="10" w:hanging="3"/>
        <w:jc w:val="center"/>
        <w:rPr>
          <w:b/>
          <w:color w:val="FFFFFF" w:themeColor="background1"/>
          <w:spacing w:val="-24"/>
          <w:sz w:val="40"/>
          <w:szCs w:val="40"/>
        </w:rPr>
      </w:pPr>
    </w:p>
    <w:p w14:paraId="18C95200" w14:textId="77777777" w:rsidR="000F3F3C" w:rsidRPr="00C25283" w:rsidRDefault="000F3F3C" w:rsidP="000F3F3C">
      <w:pPr>
        <w:spacing w:before="276" w:line="192" w:lineRule="auto"/>
        <w:ind w:right="10" w:hanging="3"/>
        <w:jc w:val="center"/>
        <w:rPr>
          <w:b/>
          <w:color w:val="FFFFFF" w:themeColor="background1"/>
          <w:spacing w:val="-24"/>
          <w:sz w:val="40"/>
          <w:szCs w:val="40"/>
        </w:rPr>
        <w:sectPr w:rsidR="000F3F3C" w:rsidRPr="00C25283" w:rsidSect="00561165">
          <w:footerReference w:type="even" r:id="rId10"/>
          <w:footerReference w:type="default" r:id="rId11"/>
          <w:footerReference w:type="first" r:id="rId12"/>
          <w:pgSz w:w="12240" w:h="15840"/>
          <w:pgMar w:top="1134" w:right="1701" w:bottom="1701" w:left="1134" w:header="720" w:footer="720" w:gutter="0"/>
          <w:cols w:space="720"/>
          <w:titlePg/>
          <w:docGrid w:linePitch="299"/>
        </w:sectPr>
      </w:pPr>
      <w:r w:rsidRPr="00C25283">
        <w:rPr>
          <w:b/>
          <w:color w:val="FFFFFF" w:themeColor="background1"/>
          <w:spacing w:val="-24"/>
          <w:sz w:val="40"/>
          <w:szCs w:val="40"/>
        </w:rPr>
        <w:br/>
      </w:r>
      <w:r w:rsidRPr="00C25283">
        <w:rPr>
          <w:b/>
          <w:color w:val="FFFFFF" w:themeColor="background1"/>
          <w:spacing w:val="-24"/>
          <w:sz w:val="40"/>
          <w:szCs w:val="40"/>
        </w:rPr>
        <w:br/>
      </w:r>
      <w:r w:rsidRPr="00C25283">
        <w:rPr>
          <w:b/>
          <w:color w:val="FFFFFF" w:themeColor="background1"/>
          <w:spacing w:val="-24"/>
          <w:sz w:val="40"/>
          <w:szCs w:val="40"/>
        </w:rPr>
        <w:br/>
      </w:r>
      <w:r w:rsidRPr="00C25283">
        <w:rPr>
          <w:b/>
          <w:color w:val="FFFFFF" w:themeColor="background1"/>
          <w:spacing w:val="-24"/>
          <w:sz w:val="40"/>
          <w:szCs w:val="40"/>
        </w:rPr>
        <w:br/>
      </w:r>
    </w:p>
    <w:tbl>
      <w:tblPr>
        <w:tblW w:w="9639" w:type="dxa"/>
        <w:shd w:val="clear" w:color="auto" w:fill="E9C224"/>
        <w:tblLayout w:type="fixed"/>
        <w:tblLook w:val="0400" w:firstRow="0" w:lastRow="0" w:firstColumn="0" w:lastColumn="0" w:noHBand="0" w:noVBand="1"/>
      </w:tblPr>
      <w:tblGrid>
        <w:gridCol w:w="9639"/>
      </w:tblGrid>
      <w:tr w:rsidR="000F3F3C" w:rsidRPr="00C25283" w14:paraId="1B674F44" w14:textId="77777777" w:rsidTr="0084016F">
        <w:trPr>
          <w:trHeight w:val="590"/>
        </w:trPr>
        <w:tc>
          <w:tcPr>
            <w:tcW w:w="9639" w:type="dxa"/>
            <w:shd w:val="clear" w:color="auto" w:fill="A4A1AB"/>
            <w:vAlign w:val="center"/>
          </w:tcPr>
          <w:p w14:paraId="7E5B9B72" w14:textId="77777777" w:rsidR="000F3F3C" w:rsidRPr="00C25283" w:rsidRDefault="000F3F3C" w:rsidP="0084016F">
            <w:pPr>
              <w:pStyle w:val="Tableautitre"/>
              <w:rPr>
                <w:color w:val="FFFFFF" w:themeColor="background1"/>
              </w:rPr>
            </w:pPr>
            <w:bookmarkStart w:id="1" w:name="_Hlk102136488"/>
            <w:bookmarkEnd w:id="0"/>
            <w:r w:rsidRPr="00C25283">
              <w:rPr>
                <w:color w:val="FFFFFF" w:themeColor="background1"/>
              </w:rPr>
              <w:lastRenderedPageBreak/>
              <w:t>EN BREF, AVEC CET OUTIL…</w:t>
            </w:r>
          </w:p>
        </w:tc>
      </w:tr>
      <w:tr w:rsidR="000F3F3C" w:rsidRPr="00D31CA9" w14:paraId="2C9F2CAE" w14:textId="77777777" w:rsidTr="0084016F">
        <w:trPr>
          <w:trHeight w:val="1255"/>
        </w:trPr>
        <w:tc>
          <w:tcPr>
            <w:tcW w:w="9639" w:type="dxa"/>
            <w:shd w:val="clear" w:color="auto" w:fill="FFFFFF" w:themeFill="background1"/>
          </w:tcPr>
          <w:p w14:paraId="138DA3FC" w14:textId="77777777" w:rsidR="00467521" w:rsidRPr="00467521" w:rsidRDefault="00467521" w:rsidP="00467521">
            <w:pPr>
              <w:numPr>
                <w:ilvl w:val="0"/>
                <w:numId w:val="7"/>
              </w:numPr>
              <w:pBdr>
                <w:top w:val="nil"/>
                <w:left w:val="nil"/>
                <w:bottom w:val="nil"/>
                <w:right w:val="nil"/>
                <w:between w:val="nil"/>
              </w:pBdr>
              <w:spacing w:before="120" w:after="120"/>
              <w:jc w:val="left"/>
            </w:pPr>
            <w:r>
              <w:rPr>
                <w:rFonts w:ascii="Arial" w:eastAsia="Arial" w:hAnsi="Arial" w:cs="Arial"/>
                <w:color w:val="000000"/>
                <w:sz w:val="22"/>
                <w:szCs w:val="22"/>
              </w:rPr>
              <w:t>Synthétiser, consolider, vulgariser l’information collectées lors de l’</w:t>
            </w:r>
            <w:r w:rsidRPr="00467521">
              <w:rPr>
                <w:rFonts w:ascii="Arial" w:eastAsia="Arial" w:hAnsi="Arial" w:cs="Arial"/>
                <w:bCs/>
                <w:color w:val="A4A1AB"/>
                <w:sz w:val="22"/>
                <w:szCs w:val="22"/>
              </w:rPr>
              <w:t>Activité 2.1 – Consulter les parties prenantes</w:t>
            </w:r>
            <w:r w:rsidRPr="005F2DAE">
              <w:rPr>
                <w:rFonts w:ascii="Arial" w:eastAsia="Arial" w:hAnsi="Arial" w:cs="Arial"/>
                <w:bCs/>
                <w:color w:val="262626"/>
                <w:sz w:val="22"/>
                <w:szCs w:val="22"/>
              </w:rPr>
              <w:t xml:space="preserve"> </w:t>
            </w:r>
            <w:r>
              <w:rPr>
                <w:rFonts w:ascii="Arial" w:eastAsia="Arial" w:hAnsi="Arial" w:cs="Arial"/>
                <w:color w:val="262626"/>
                <w:sz w:val="22"/>
                <w:szCs w:val="22"/>
              </w:rPr>
              <w:t>avec, entre autres, l’</w:t>
            </w:r>
            <w:r w:rsidRPr="00467521">
              <w:rPr>
                <w:rFonts w:ascii="Arial" w:eastAsia="Arial" w:hAnsi="Arial" w:cs="Arial"/>
                <w:color w:val="A4A1AB"/>
                <w:sz w:val="22"/>
                <w:szCs w:val="22"/>
              </w:rPr>
              <w:t>Outil 2.1 – Questionnaire pour le diagnostic territorial en économie circulaire.</w:t>
            </w:r>
          </w:p>
          <w:p w14:paraId="12CF0FD5" w14:textId="0A059765" w:rsidR="000F3F3C" w:rsidRPr="00D31CA9" w:rsidRDefault="00467521" w:rsidP="00467521">
            <w:pPr>
              <w:numPr>
                <w:ilvl w:val="0"/>
                <w:numId w:val="7"/>
              </w:numPr>
              <w:pBdr>
                <w:top w:val="nil"/>
                <w:left w:val="nil"/>
                <w:bottom w:val="nil"/>
                <w:right w:val="nil"/>
                <w:between w:val="nil"/>
              </w:pBdr>
              <w:spacing w:before="120" w:after="120"/>
              <w:jc w:val="left"/>
            </w:pPr>
            <w:r>
              <w:rPr>
                <w:rFonts w:ascii="Arial" w:eastAsia="Arial" w:hAnsi="Arial" w:cs="Arial"/>
                <w:color w:val="000000"/>
                <w:sz w:val="22"/>
                <w:szCs w:val="22"/>
              </w:rPr>
              <w:t>Mettre à jour l’</w:t>
            </w:r>
            <w:r w:rsidRPr="00467521">
              <w:rPr>
                <w:rFonts w:ascii="Arial" w:eastAsia="Arial" w:hAnsi="Arial" w:cs="Arial"/>
                <w:color w:val="3D93A1"/>
                <w:sz w:val="22"/>
                <w:szCs w:val="22"/>
              </w:rPr>
              <w:t>Outil 1.2.1 – Tableau d’identification des parties prenantes</w:t>
            </w:r>
            <w:r>
              <w:rPr>
                <w:rFonts w:ascii="Arial" w:eastAsia="Arial" w:hAnsi="Arial" w:cs="Arial"/>
                <w:color w:val="262626"/>
                <w:sz w:val="22"/>
                <w:szCs w:val="22"/>
              </w:rPr>
              <w:t xml:space="preserve"> de </w:t>
            </w:r>
            <w:r w:rsidRPr="005F2DAE">
              <w:rPr>
                <w:rFonts w:ascii="Arial" w:eastAsia="Arial" w:hAnsi="Arial" w:cs="Arial"/>
                <w:color w:val="262626"/>
                <w:sz w:val="22"/>
                <w:szCs w:val="22"/>
              </w:rPr>
              <w:t>l’</w:t>
            </w:r>
            <w:r w:rsidRPr="00467521">
              <w:rPr>
                <w:rFonts w:ascii="Arial" w:eastAsia="Arial" w:hAnsi="Arial" w:cs="Arial"/>
                <w:color w:val="3D93A1"/>
                <w:sz w:val="22"/>
                <w:szCs w:val="22"/>
              </w:rPr>
              <w:t>Activité 1.2 – Gérer les parties prenantes</w:t>
            </w:r>
            <w:r w:rsidRPr="00467521">
              <w:rPr>
                <w:rFonts w:ascii="Arial" w:eastAsia="Arial" w:hAnsi="Arial" w:cs="Arial"/>
                <w:b/>
                <w:color w:val="3D93A1"/>
                <w:sz w:val="22"/>
                <w:szCs w:val="22"/>
              </w:rPr>
              <w:t xml:space="preserve"> </w:t>
            </w:r>
            <w:r>
              <w:rPr>
                <w:rFonts w:ascii="Arial" w:eastAsia="Arial" w:hAnsi="Arial" w:cs="Arial"/>
                <w:color w:val="000000"/>
                <w:sz w:val="22"/>
                <w:szCs w:val="22"/>
              </w:rPr>
              <w:t>en y intégrant les nouvelles données obtenues lors du diagnostic territorial.</w:t>
            </w:r>
          </w:p>
        </w:tc>
      </w:tr>
    </w:tbl>
    <w:p w14:paraId="7181E1EE" w14:textId="77777777" w:rsidR="000F3F3C" w:rsidRPr="00D31CA9" w:rsidRDefault="000F3F3C" w:rsidP="000F3F3C">
      <w:pPr>
        <w:spacing w:before="120" w:after="120"/>
      </w:pPr>
    </w:p>
    <w:tbl>
      <w:tblPr>
        <w:tblW w:w="9639" w:type="dxa"/>
        <w:shd w:val="clear" w:color="auto" w:fill="E9C224"/>
        <w:tblLayout w:type="fixed"/>
        <w:tblLook w:val="0400" w:firstRow="0" w:lastRow="0" w:firstColumn="0" w:lastColumn="0" w:noHBand="0" w:noVBand="1"/>
      </w:tblPr>
      <w:tblGrid>
        <w:gridCol w:w="9639"/>
      </w:tblGrid>
      <w:tr w:rsidR="0051104B" w:rsidRPr="00C25283" w14:paraId="04310D77" w14:textId="77777777" w:rsidTr="00523D05">
        <w:trPr>
          <w:trHeight w:val="610"/>
        </w:trPr>
        <w:tc>
          <w:tcPr>
            <w:tcW w:w="9639" w:type="dxa"/>
            <w:shd w:val="clear" w:color="auto" w:fill="A4A1AB"/>
            <w:vAlign w:val="center"/>
          </w:tcPr>
          <w:p w14:paraId="1374D58C" w14:textId="1DE99832" w:rsidR="0051104B" w:rsidRPr="00C25283" w:rsidRDefault="0051104B" w:rsidP="0084016F">
            <w:pPr>
              <w:pStyle w:val="Tableautitre"/>
              <w:rPr>
                <w:color w:val="FFFFFF" w:themeColor="background1"/>
              </w:rPr>
            </w:pPr>
            <w:r w:rsidRPr="00C25283">
              <w:rPr>
                <w:color w:val="FFFFFF" w:themeColor="background1"/>
              </w:rPr>
              <w:t>FONCTIONNEMENT DE L’OUTIL</w:t>
            </w:r>
          </w:p>
        </w:tc>
      </w:tr>
      <w:tr w:rsidR="000F3F3C" w:rsidRPr="00D31CA9" w14:paraId="7B7B95F0" w14:textId="77777777" w:rsidTr="0084016F">
        <w:trPr>
          <w:trHeight w:val="4567"/>
        </w:trPr>
        <w:tc>
          <w:tcPr>
            <w:tcW w:w="9639" w:type="dxa"/>
            <w:tcBorders>
              <w:bottom w:val="single" w:sz="4" w:space="0" w:color="auto"/>
            </w:tcBorders>
            <w:shd w:val="clear" w:color="auto" w:fill="FFFFFF" w:themeFill="background1"/>
          </w:tcPr>
          <w:p w14:paraId="3E05B9FA" w14:textId="416216B4" w:rsidR="00467521" w:rsidRDefault="000F3F3C" w:rsidP="00467521">
            <w:pPr>
              <w:widowControl w:val="0"/>
              <w:spacing w:before="120" w:after="120"/>
              <w:rPr>
                <w:rFonts w:ascii="Arial" w:eastAsia="Arial" w:hAnsi="Arial" w:cs="Arial"/>
                <w:color w:val="262626"/>
                <w:sz w:val="22"/>
                <w:szCs w:val="22"/>
              </w:rPr>
            </w:pPr>
            <w:r w:rsidRPr="00D31CA9">
              <w:rPr>
                <w:color w:val="262626"/>
              </w:rPr>
              <w:br/>
            </w:r>
            <w:r w:rsidR="00467521">
              <w:rPr>
                <w:rFonts w:ascii="Arial" w:eastAsia="Arial" w:hAnsi="Arial" w:cs="Arial"/>
                <w:color w:val="262626"/>
                <w:sz w:val="22"/>
                <w:szCs w:val="22"/>
              </w:rPr>
              <w:t>Le modèle de rapport contient :</w:t>
            </w:r>
          </w:p>
          <w:p w14:paraId="7CBC8C53" w14:textId="6B0DD340" w:rsidR="00467521" w:rsidRPr="005F2DAE" w:rsidRDefault="00467521" w:rsidP="00467521">
            <w:pPr>
              <w:pStyle w:val="Paragraphedeliste"/>
              <w:widowControl w:val="0"/>
              <w:numPr>
                <w:ilvl w:val="0"/>
                <w:numId w:val="10"/>
              </w:numPr>
              <w:spacing w:before="120" w:after="120"/>
              <w:ind w:left="714" w:hanging="357"/>
              <w:contextualSpacing w:val="0"/>
              <w:rPr>
                <w:color w:val="262626"/>
              </w:rPr>
            </w:pPr>
            <w:r>
              <w:rPr>
                <w:color w:val="262626"/>
              </w:rPr>
              <w:t>D</w:t>
            </w:r>
            <w:r w:rsidRPr="006E6644">
              <w:rPr>
                <w:color w:val="262626"/>
              </w:rPr>
              <w:t xml:space="preserve">es directives qui précisent le contenu à </w:t>
            </w:r>
            <w:r w:rsidRPr="005F2DAE">
              <w:rPr>
                <w:color w:val="262626"/>
              </w:rPr>
              <w:t>insérer.</w:t>
            </w:r>
          </w:p>
          <w:p w14:paraId="68604A8E" w14:textId="0C6E329E" w:rsidR="00467521" w:rsidRPr="005F2DAE" w:rsidRDefault="00467521" w:rsidP="00467521">
            <w:pPr>
              <w:pStyle w:val="Paragraphedeliste"/>
              <w:widowControl w:val="0"/>
              <w:numPr>
                <w:ilvl w:val="0"/>
                <w:numId w:val="10"/>
              </w:numPr>
              <w:spacing w:before="120" w:after="120"/>
              <w:ind w:left="714" w:hanging="357"/>
              <w:contextualSpacing w:val="0"/>
              <w:rPr>
                <w:color w:val="262626"/>
              </w:rPr>
            </w:pPr>
            <w:r w:rsidRPr="005F2DAE">
              <w:rPr>
                <w:color w:val="262626"/>
              </w:rPr>
              <w:t>Des portions de texte générique qui ne s’appliquent pas nécessairement au contexte régional.</w:t>
            </w:r>
          </w:p>
          <w:p w14:paraId="511913E9" w14:textId="7A988E51" w:rsidR="00467521" w:rsidRPr="005F2DAE" w:rsidRDefault="00467521" w:rsidP="00467521">
            <w:pPr>
              <w:pStyle w:val="Paragraphedeliste"/>
              <w:widowControl w:val="0"/>
              <w:numPr>
                <w:ilvl w:val="0"/>
                <w:numId w:val="10"/>
              </w:numPr>
              <w:spacing w:before="120" w:after="120"/>
              <w:ind w:left="714" w:hanging="357"/>
              <w:contextualSpacing w:val="0"/>
              <w:rPr>
                <w:color w:val="262626"/>
              </w:rPr>
            </w:pPr>
            <w:r w:rsidRPr="005F2DAE">
              <w:rPr>
                <w:color w:val="262626"/>
              </w:rPr>
              <w:t>Des références, des tableaux et des figures dont la numérotation est générée automatiquement. La table des matières, aussi automatique, doit être mise à jour une fois le document terminé.</w:t>
            </w:r>
          </w:p>
          <w:p w14:paraId="4A1DA1D1" w14:textId="696901F5" w:rsidR="00467521" w:rsidRDefault="00467521" w:rsidP="00467521">
            <w:pPr>
              <w:widowControl w:val="0"/>
              <w:spacing w:before="120" w:after="120"/>
              <w:rPr>
                <w:rFonts w:ascii="Arial" w:eastAsia="Arial" w:hAnsi="Arial" w:cs="Arial"/>
                <w:color w:val="262626"/>
                <w:sz w:val="22"/>
                <w:szCs w:val="22"/>
              </w:rPr>
            </w:pPr>
            <w:r w:rsidRPr="005F2DAE">
              <w:rPr>
                <w:rFonts w:ascii="Arial" w:eastAsia="Arial" w:hAnsi="Arial" w:cs="Arial"/>
                <w:color w:val="262626"/>
                <w:sz w:val="22"/>
                <w:szCs w:val="22"/>
              </w:rPr>
              <w:t>Adapter le modèle</w:t>
            </w:r>
            <w:r w:rsidR="00820F63">
              <w:rPr>
                <w:rFonts w:ascii="Arial" w:eastAsia="Arial" w:hAnsi="Arial" w:cs="Arial"/>
                <w:color w:val="262626"/>
                <w:sz w:val="22"/>
                <w:szCs w:val="22"/>
              </w:rPr>
              <w:t>, dont la page couverture,</w:t>
            </w:r>
            <w:r w:rsidRPr="005F2DAE">
              <w:rPr>
                <w:rFonts w:ascii="Arial" w:eastAsia="Arial" w:hAnsi="Arial" w:cs="Arial"/>
                <w:color w:val="262626"/>
                <w:sz w:val="22"/>
                <w:szCs w:val="22"/>
              </w:rPr>
              <w:t xml:space="preserve"> et supprimer </w:t>
            </w:r>
            <w:r w:rsidRPr="00EA6441">
              <w:rPr>
                <w:rFonts w:ascii="Arial" w:eastAsia="Arial" w:hAnsi="Arial" w:cs="Arial"/>
                <w:color w:val="262626"/>
                <w:sz w:val="22"/>
                <w:szCs w:val="22"/>
              </w:rPr>
              <w:t>les sections non pertinentes.</w:t>
            </w:r>
          </w:p>
          <w:p w14:paraId="55A6CFB7" w14:textId="7C7CF76E" w:rsidR="000F3F3C" w:rsidRPr="00D31CA9" w:rsidRDefault="000F3F3C" w:rsidP="00467521"/>
        </w:tc>
      </w:tr>
    </w:tbl>
    <w:p w14:paraId="4F341F0F" w14:textId="77777777" w:rsidR="000F3F3C" w:rsidRPr="00803FFA" w:rsidRDefault="000F3F3C" w:rsidP="000F3F3C">
      <w:pPr>
        <w:widowControl w:val="0"/>
        <w:spacing w:before="120" w:after="120"/>
        <w:rPr>
          <w:b/>
        </w:rPr>
      </w:pPr>
      <w:r>
        <w:rPr>
          <w:b/>
          <w:color w:val="E8CE0E"/>
        </w:rPr>
        <w:br w:type="page"/>
      </w:r>
    </w:p>
    <w:bookmarkEnd w:id="1"/>
    <w:p w14:paraId="13E9EF59" w14:textId="77777777" w:rsidR="00467521" w:rsidRDefault="00467521" w:rsidP="00467521">
      <w:pPr>
        <w:spacing w:before="117"/>
        <w:ind w:right="10"/>
        <w:rPr>
          <w:sz w:val="24"/>
          <w:szCs w:val="24"/>
        </w:rPr>
      </w:pPr>
      <w:r>
        <w:rPr>
          <w:noProof/>
          <w:sz w:val="24"/>
          <w:szCs w:val="24"/>
        </w:rPr>
        <w:lastRenderedPageBreak/>
        <mc:AlternateContent>
          <mc:Choice Requires="wpg">
            <w:drawing>
              <wp:anchor distT="0" distB="0" distL="114300" distR="114300" simplePos="0" relativeHeight="251663360" behindDoc="1" locked="0" layoutInCell="1" allowOverlap="1" wp14:anchorId="5CE3E204" wp14:editId="2D629490">
                <wp:simplePos x="0" y="0"/>
                <wp:positionH relativeFrom="column">
                  <wp:posOffset>-746216</wp:posOffset>
                </wp:positionH>
                <wp:positionV relativeFrom="paragraph">
                  <wp:posOffset>-955221</wp:posOffset>
                </wp:positionV>
                <wp:extent cx="8210926" cy="10398034"/>
                <wp:effectExtent l="0" t="0" r="0" b="3810"/>
                <wp:wrapNone/>
                <wp:docPr id="31" name="Groupe 31"/>
                <wp:cNvGraphicFramePr/>
                <a:graphic xmlns:a="http://schemas.openxmlformats.org/drawingml/2006/main">
                  <a:graphicData uri="http://schemas.microsoft.com/office/word/2010/wordprocessingGroup">
                    <wpg:wgp>
                      <wpg:cNvGrpSpPr/>
                      <wpg:grpSpPr>
                        <a:xfrm>
                          <a:off x="0" y="0"/>
                          <a:ext cx="8210926" cy="10398034"/>
                          <a:chOff x="-56" y="0"/>
                          <a:chExt cx="8210926" cy="9154216"/>
                        </a:xfrm>
                      </wpg:grpSpPr>
                      <wps:wsp>
                        <wps:cNvPr id="9" name="Rectangle 9"/>
                        <wps:cNvSpPr>
                          <a:spLocks/>
                        </wps:cNvSpPr>
                        <wps:spPr bwMode="auto">
                          <a:xfrm>
                            <a:off x="27158" y="45262"/>
                            <a:ext cx="7799070" cy="9108954"/>
                          </a:xfrm>
                          <a:prstGeom prst="rect">
                            <a:avLst/>
                          </a:prstGeom>
                          <a:solidFill>
                            <a:srgbClr val="99B839"/>
                          </a:solidFill>
                          <a:ln>
                            <a:noFill/>
                          </a:ln>
                        </wps:spPr>
                        <wps:bodyPr rot="0" vertOverflow="clip" horzOverflow="clip" vert="horz" wrap="square" lIns="91440" tIns="45720" rIns="91440" bIns="45720" anchor="t" anchorCtr="0" upright="1">
                          <a:noAutofit/>
                        </wps:bodyPr>
                      </wps:wsp>
                      <pic:pic xmlns:pic="http://schemas.openxmlformats.org/drawingml/2006/picture">
                        <pic:nvPicPr>
                          <pic:cNvPr id="29" name="Image 2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5400000">
                            <a:off x="8225" y="6319734"/>
                            <a:ext cx="2825697" cy="2842260"/>
                          </a:xfrm>
                          <a:prstGeom prst="rect">
                            <a:avLst/>
                          </a:prstGeom>
                        </pic:spPr>
                      </pic:pic>
                      <pic:pic xmlns:pic="http://schemas.openxmlformats.org/drawingml/2006/picture">
                        <pic:nvPicPr>
                          <pic:cNvPr id="30" name="Image 3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rot="16200000">
                            <a:off x="4273235" y="0"/>
                            <a:ext cx="3937635" cy="3937635"/>
                          </a:xfrm>
                          <a:prstGeom prst="rect">
                            <a:avLst/>
                          </a:prstGeom>
                        </pic:spPr>
                      </pic:pic>
                    </wpg:wgp>
                  </a:graphicData>
                </a:graphic>
                <wp14:sizeRelV relativeFrom="margin">
                  <wp14:pctHeight>0</wp14:pctHeight>
                </wp14:sizeRelV>
              </wp:anchor>
            </w:drawing>
          </mc:Choice>
          <mc:Fallback>
            <w:pict>
              <v:group w14:anchorId="02C25D31" id="Groupe 31" o:spid="_x0000_s1026" style="position:absolute;margin-left:-58.75pt;margin-top:-75.2pt;width:646.55pt;height:818.75pt;z-index:-251653120;mso-height-relative:margin" coordorigin="" coordsize="82109,91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">
                <v:rect id="Rectangle 9" o:spid="_x0000_s1027" style="position:absolute;left:271;top:452;width:77991;height:91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" fillcolor="#99b83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 o:spid="_x0000_s1028" type="#_x0000_t75" style="position:absolute;left:82;top:63198;width:28257;height:2842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">
                  <v:imagedata r:id="rId15" o:title=""/>
                </v:shape>
                <v:shape id="Image 30" o:spid="_x0000_s1029" type="#_x0000_t75" style="position:absolute;left:42732;width:39376;height:3937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">
                  <v:imagedata r:id="rId16" o:title=""/>
                </v:shape>
              </v:group>
            </w:pict>
          </mc:Fallback>
        </mc:AlternateContent>
      </w:r>
    </w:p>
    <w:p w14:paraId="108FE9D9" w14:textId="77777777" w:rsidR="00467521" w:rsidRDefault="00467521" w:rsidP="00467521">
      <w:pPr>
        <w:pStyle w:val="Corpsdetexte"/>
        <w:rPr>
          <w:lang w:val="fr-CA"/>
        </w:rPr>
      </w:pPr>
    </w:p>
    <w:p w14:paraId="7C0AEC5D" w14:textId="77777777" w:rsidR="00467521" w:rsidRPr="00C47ADA" w:rsidRDefault="00467521" w:rsidP="00467521">
      <w:pPr>
        <w:pStyle w:val="Corpsdetexte"/>
        <w:rPr>
          <w:lang w:val="fr-CA"/>
        </w:rPr>
      </w:pPr>
    </w:p>
    <w:p w14:paraId="4A1AB760" w14:textId="77777777" w:rsidR="00467521" w:rsidRPr="00C47ADA" w:rsidRDefault="00467521" w:rsidP="00467521">
      <w:pPr>
        <w:pStyle w:val="Corpsdetexte"/>
        <w:rPr>
          <w:lang w:val="fr-CA"/>
        </w:rPr>
      </w:pPr>
    </w:p>
    <w:p w14:paraId="7DF9C6FF" w14:textId="77777777" w:rsidR="00467521" w:rsidRPr="00C47ADA" w:rsidRDefault="00467521" w:rsidP="00467521">
      <w:pPr>
        <w:pStyle w:val="Corpsdetexte"/>
        <w:rPr>
          <w:lang w:val="fr-CA"/>
        </w:rPr>
      </w:pPr>
    </w:p>
    <w:p w14:paraId="72541EC4" w14:textId="77777777" w:rsidR="00467521" w:rsidRPr="00C47ADA" w:rsidRDefault="00467521" w:rsidP="00467521">
      <w:pPr>
        <w:pStyle w:val="Corpsdetexte"/>
        <w:rPr>
          <w:lang w:val="fr-CA"/>
        </w:rPr>
      </w:pPr>
    </w:p>
    <w:p w14:paraId="202D4868" w14:textId="77777777" w:rsidR="00467521" w:rsidRPr="00C47ADA" w:rsidRDefault="00467521" w:rsidP="00467521">
      <w:pPr>
        <w:pStyle w:val="Corpsdetexte"/>
        <w:rPr>
          <w:lang w:val="fr-CA"/>
        </w:rPr>
      </w:pPr>
    </w:p>
    <w:p w14:paraId="043F735C" w14:textId="77777777" w:rsidR="00467521" w:rsidRPr="00C47ADA" w:rsidRDefault="00467521" w:rsidP="00467521">
      <w:pPr>
        <w:pStyle w:val="Corpsdetexte"/>
        <w:rPr>
          <w:lang w:val="fr-CA"/>
        </w:rPr>
      </w:pPr>
    </w:p>
    <w:p w14:paraId="11393F08" w14:textId="77777777" w:rsidR="00467521" w:rsidRPr="00366D9E" w:rsidRDefault="00467521" w:rsidP="00467521">
      <w:pPr>
        <w:pStyle w:val="COUVERTURE1TITRE"/>
      </w:pPr>
    </w:p>
    <w:p w14:paraId="5C33C8A2" w14:textId="77777777" w:rsidR="00467521" w:rsidRPr="00366D9E" w:rsidRDefault="00467521" w:rsidP="00467521">
      <w:pPr>
        <w:pStyle w:val="COUVERTURE1TITRE"/>
      </w:pPr>
    </w:p>
    <w:p w14:paraId="49A4C791" w14:textId="77777777" w:rsidR="00467521" w:rsidRDefault="00467521" w:rsidP="00467521">
      <w:pPr>
        <w:pStyle w:val="COUVERTURE1TITRE"/>
      </w:pPr>
    </w:p>
    <w:p w14:paraId="5188E1E9" w14:textId="77777777" w:rsidR="00467521" w:rsidRDefault="00467521" w:rsidP="00467521">
      <w:pPr>
        <w:pStyle w:val="COUVERTURE1TITRE"/>
      </w:pPr>
    </w:p>
    <w:p w14:paraId="0B4F987D" w14:textId="41724467" w:rsidR="00467521" w:rsidRPr="008F2D43" w:rsidRDefault="00807B7F" w:rsidP="00467521">
      <w:pPr>
        <w:pStyle w:val="COUVERTURE1TITRE"/>
        <w:rPr>
          <w:sz w:val="56"/>
          <w:szCs w:val="56"/>
        </w:rPr>
      </w:pPr>
      <w:r>
        <w:rPr>
          <w:sz w:val="56"/>
          <w:szCs w:val="56"/>
        </w:rPr>
        <w:t>Diagnostic territorial en économie circulaire</w:t>
      </w:r>
      <w:r w:rsidR="00467521" w:rsidRPr="008F2D43">
        <w:rPr>
          <w:sz w:val="56"/>
          <w:szCs w:val="56"/>
        </w:rPr>
        <w:t xml:space="preserve"> de </w:t>
      </w:r>
      <w:r w:rsidR="00467521" w:rsidRPr="008F2D43">
        <w:rPr>
          <w:color w:val="FFFFFF" w:themeColor="background1"/>
          <w:sz w:val="56"/>
          <w:szCs w:val="56"/>
        </w:rPr>
        <w:t>[ nom de la région ]</w:t>
      </w:r>
    </w:p>
    <w:p w14:paraId="0799BC05" w14:textId="77777777" w:rsidR="00467521" w:rsidRDefault="00467521" w:rsidP="00467521">
      <w:pPr>
        <w:pStyle w:val="COUVERTURE1TITRE"/>
      </w:pPr>
    </w:p>
    <w:p w14:paraId="2FCEBFAB" w14:textId="77777777" w:rsidR="00467521" w:rsidRPr="00366D9E" w:rsidRDefault="00467521" w:rsidP="00467521">
      <w:pPr>
        <w:pStyle w:val="COUVERTURE1TITRE"/>
      </w:pPr>
      <w:r w:rsidRPr="00366D9E">
        <w:br/>
      </w:r>
    </w:p>
    <w:p w14:paraId="299BD146" w14:textId="77777777" w:rsidR="00467521" w:rsidRPr="00366D9E" w:rsidRDefault="00467521" w:rsidP="00467521">
      <w:pPr>
        <w:pStyle w:val="Corpsdetexte"/>
        <w:rPr>
          <w:sz w:val="10"/>
          <w:lang w:val="fr-CA"/>
        </w:rPr>
      </w:pPr>
    </w:p>
    <w:p w14:paraId="59B82F36" w14:textId="77777777" w:rsidR="00467521" w:rsidRDefault="00467521" w:rsidP="00467521">
      <w:pPr>
        <w:rPr>
          <w:b/>
          <w:bCs/>
          <w:color w:val="A2C337"/>
          <w:sz w:val="56"/>
          <w:szCs w:val="56"/>
          <w:lang w:val="fr-CA"/>
        </w:rPr>
      </w:pPr>
    </w:p>
    <w:p w14:paraId="09F82115" w14:textId="77777777" w:rsidR="00467521" w:rsidRDefault="00467521" w:rsidP="00467521">
      <w:pPr>
        <w:rPr>
          <w:b/>
          <w:bCs/>
          <w:color w:val="A2C337"/>
          <w:sz w:val="56"/>
          <w:szCs w:val="56"/>
          <w:lang w:val="fr-CA"/>
        </w:rPr>
      </w:pPr>
    </w:p>
    <w:p w14:paraId="0F19DCC7" w14:textId="77777777" w:rsidR="00467521" w:rsidRDefault="00467521" w:rsidP="00467521">
      <w:pPr>
        <w:rPr>
          <w:b/>
          <w:bCs/>
          <w:color w:val="A2C337"/>
          <w:sz w:val="56"/>
          <w:szCs w:val="56"/>
          <w:lang w:val="fr-CA"/>
        </w:rPr>
      </w:pPr>
    </w:p>
    <w:p w14:paraId="6E376FF8" w14:textId="77777777" w:rsidR="00467521" w:rsidRDefault="00467521" w:rsidP="00467521">
      <w:pPr>
        <w:rPr>
          <w:b/>
          <w:bCs/>
          <w:color w:val="A2C337"/>
          <w:sz w:val="56"/>
          <w:szCs w:val="56"/>
          <w:lang w:val="fr-CA"/>
        </w:rPr>
      </w:pPr>
    </w:p>
    <w:p w14:paraId="79E06C7A" w14:textId="77777777" w:rsidR="00807B7F" w:rsidRDefault="00807B7F" w:rsidP="00467521">
      <w:pPr>
        <w:rPr>
          <w:rFonts w:ascii="Arial" w:hAnsi="Arial" w:cs="Arial"/>
          <w:b/>
          <w:bCs/>
          <w:color w:val="A4A1AB"/>
          <w:sz w:val="56"/>
          <w:szCs w:val="56"/>
        </w:rPr>
      </w:pPr>
      <w:r>
        <w:rPr>
          <w:rFonts w:ascii="Arial" w:hAnsi="Arial" w:cs="Arial"/>
          <w:b/>
          <w:bCs/>
          <w:color w:val="A4A1AB"/>
          <w:sz w:val="56"/>
          <w:szCs w:val="56"/>
        </w:rPr>
        <w:br w:type="page"/>
      </w:r>
    </w:p>
    <w:p w14:paraId="00619754" w14:textId="22DC561D" w:rsidR="00467521" w:rsidRPr="00FD688F" w:rsidRDefault="00467521" w:rsidP="00467521">
      <w:pPr>
        <w:rPr>
          <w:rFonts w:ascii="Arial" w:hAnsi="Arial" w:cs="Arial"/>
          <w:b/>
          <w:bCs/>
          <w:color w:val="A4A1AB"/>
          <w:sz w:val="56"/>
          <w:szCs w:val="56"/>
        </w:rPr>
      </w:pPr>
      <w:r w:rsidRPr="00FD688F">
        <w:rPr>
          <w:rFonts w:ascii="Arial" w:hAnsi="Arial" w:cs="Arial"/>
          <w:b/>
          <w:bCs/>
          <w:color w:val="A4A1AB"/>
          <w:sz w:val="56"/>
          <w:szCs w:val="56"/>
        </w:rPr>
        <w:lastRenderedPageBreak/>
        <w:t>Table des matières</w:t>
      </w:r>
    </w:p>
    <w:p w14:paraId="3AF71675" w14:textId="77777777" w:rsidR="00467521" w:rsidRPr="00FD688F" w:rsidRDefault="00467521" w:rsidP="00467521">
      <w:pPr>
        <w:rPr>
          <w:rFonts w:ascii="Arial" w:hAnsi="Arial" w:cs="Arial"/>
          <w:sz w:val="19"/>
        </w:rPr>
      </w:pPr>
      <w:r w:rsidRPr="00FD688F">
        <w:rPr>
          <w:rFonts w:ascii="Arial" w:hAnsi="Arial" w:cs="Arial"/>
          <w:noProof/>
        </w:rPr>
        <mc:AlternateContent>
          <mc:Choice Requires="wps">
            <w:drawing>
              <wp:anchor distT="0" distB="0" distL="0" distR="0" simplePos="0" relativeHeight="251662336" behindDoc="1" locked="0" layoutInCell="1" allowOverlap="1" wp14:anchorId="39EA1B60" wp14:editId="6528FB27">
                <wp:simplePos x="0" y="0"/>
                <wp:positionH relativeFrom="page">
                  <wp:posOffset>714212</wp:posOffset>
                </wp:positionH>
                <wp:positionV relativeFrom="paragraph">
                  <wp:posOffset>163195</wp:posOffset>
                </wp:positionV>
                <wp:extent cx="5948045" cy="45085"/>
                <wp:effectExtent l="0" t="0" r="8255" b="0"/>
                <wp:wrapTopAndBottom/>
                <wp:docPr id="1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48045" cy="45085"/>
                        </a:xfrm>
                        <a:custGeom>
                          <a:avLst/>
                          <a:gdLst>
                            <a:gd name="T0" fmla="*/ 0 w 10477"/>
                            <a:gd name="T1" fmla="*/ 0 h 1270"/>
                            <a:gd name="T2" fmla="*/ 6652895 w 10477"/>
                            <a:gd name="T3" fmla="*/ 0 h 1270"/>
                            <a:gd name="T4" fmla="*/ 0 60000 65536"/>
                            <a:gd name="T5" fmla="*/ 0 60000 65536"/>
                          </a:gdLst>
                          <a:ahLst/>
                          <a:cxnLst>
                            <a:cxn ang="T4">
                              <a:pos x="T0" y="T1"/>
                            </a:cxn>
                            <a:cxn ang="T5">
                              <a:pos x="T2" y="T3"/>
                            </a:cxn>
                          </a:cxnLst>
                          <a:rect l="0" t="0" r="r" b="b"/>
                          <a:pathLst>
                            <a:path w="10477" h="1270">
                              <a:moveTo>
                                <a:pt x="0" y="0"/>
                              </a:moveTo>
                              <a:lnTo>
                                <a:pt x="10477"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CA9B1" id="docshape16" o:spid="_x0000_s1026" style="position:absolute;margin-left:56.25pt;margin-top:12.85pt;width:468.35pt;height:3.55pt;flip:y;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" path="m,l10477,e" filled="f" strokecolor="#231f20" strokeweight="1pt">
                <v:path arrowok="t" o:connecttype="custom" o:connectlocs="0,0;2147483646,0" o:connectangles="0,0"/>
                <w10:wrap type="topAndBottom" anchorx="page"/>
              </v:shape>
            </w:pict>
          </mc:Fallback>
        </mc:AlternateContent>
      </w:r>
    </w:p>
    <w:p w14:paraId="726FB649" w14:textId="76544E88" w:rsidR="00467521" w:rsidRDefault="00467521" w:rsidP="009E74FF">
      <w:pPr>
        <w:tabs>
          <w:tab w:val="right" w:pos="9019"/>
        </w:tabs>
        <w:spacing w:after="240"/>
      </w:pPr>
      <w:r w:rsidRPr="00FD688F">
        <w:rPr>
          <w:rFonts w:ascii="Arial" w:hAnsi="Arial" w:cs="Arial"/>
        </w:rPr>
        <w:br/>
      </w:r>
    </w:p>
    <w:sdt>
      <w:sdtPr>
        <w:rPr>
          <w:rFonts w:ascii="Lato" w:eastAsia="Lato" w:hAnsi="Lato" w:cs="Lato"/>
          <w:b w:val="0"/>
          <w:noProof w:val="0"/>
          <w:color w:val="auto"/>
          <w:sz w:val="20"/>
          <w:szCs w:val="20"/>
        </w:rPr>
        <w:id w:val="-382640376"/>
        <w:docPartObj>
          <w:docPartGallery w:val="Table of Contents"/>
          <w:docPartUnique/>
        </w:docPartObj>
      </w:sdtPr>
      <w:sdtEndPr/>
      <w:sdtContent>
        <w:p w14:paraId="761B4BA9" w14:textId="1C049071" w:rsidR="0055592D" w:rsidRPr="000D3C97" w:rsidRDefault="002D2D6F" w:rsidP="009E74FF">
          <w:pPr>
            <w:pStyle w:val="TM1"/>
            <w:rPr>
              <w:rFonts w:eastAsiaTheme="minorEastAsia"/>
              <w:color w:val="auto"/>
              <w:lang w:val="fr-CA"/>
            </w:rPr>
          </w:pPr>
          <w:r w:rsidRPr="009E74FF">
            <w:rPr>
              <w:color w:val="auto"/>
              <w:sz w:val="20"/>
              <w:szCs w:val="20"/>
            </w:rPr>
            <w:fldChar w:fldCharType="begin"/>
          </w:r>
          <w:r w:rsidRPr="009E74FF">
            <w:rPr>
              <w:color w:val="auto"/>
              <w:sz w:val="20"/>
              <w:szCs w:val="20"/>
            </w:rPr>
            <w:instrText xml:space="preserve"> TOC \h \u \z </w:instrText>
          </w:r>
          <w:r w:rsidRPr="009E74FF">
            <w:rPr>
              <w:color w:val="auto"/>
              <w:sz w:val="20"/>
              <w:szCs w:val="20"/>
            </w:rPr>
            <w:fldChar w:fldCharType="separate"/>
          </w:r>
          <w:hyperlink w:anchor="_Toc99027108" w:history="1">
            <w:r w:rsidR="0055592D" w:rsidRPr="000D3C97">
              <w:rPr>
                <w:rStyle w:val="Lienhypertexte"/>
                <w:color w:val="auto"/>
              </w:rPr>
              <w:t>INTRODUCTION</w:t>
            </w:r>
            <w:r w:rsidR="0055592D" w:rsidRPr="000D3C97">
              <w:rPr>
                <w:webHidden/>
                <w:color w:val="auto"/>
              </w:rPr>
              <w:tab/>
            </w:r>
            <w:r w:rsidR="0055592D" w:rsidRPr="000D3C97">
              <w:rPr>
                <w:b w:val="0"/>
                <w:bCs/>
                <w:webHidden/>
                <w:color w:val="auto"/>
              </w:rPr>
              <w:fldChar w:fldCharType="begin"/>
            </w:r>
            <w:r w:rsidR="0055592D" w:rsidRPr="000D3C97">
              <w:rPr>
                <w:b w:val="0"/>
                <w:bCs/>
                <w:webHidden/>
                <w:color w:val="auto"/>
              </w:rPr>
              <w:instrText xml:space="preserve"> PAGEREF _Toc99027108 \h </w:instrText>
            </w:r>
            <w:r w:rsidR="0055592D" w:rsidRPr="000D3C97">
              <w:rPr>
                <w:b w:val="0"/>
                <w:bCs/>
                <w:webHidden/>
                <w:color w:val="auto"/>
              </w:rPr>
            </w:r>
            <w:r w:rsidR="0055592D" w:rsidRPr="000D3C97">
              <w:rPr>
                <w:b w:val="0"/>
                <w:bCs/>
                <w:webHidden/>
                <w:color w:val="auto"/>
              </w:rPr>
              <w:fldChar w:fldCharType="separate"/>
            </w:r>
            <w:r w:rsidR="00FD76FA">
              <w:rPr>
                <w:b w:val="0"/>
                <w:bCs/>
                <w:webHidden/>
                <w:color w:val="auto"/>
              </w:rPr>
              <w:t>2</w:t>
            </w:r>
            <w:r w:rsidR="0055592D" w:rsidRPr="000D3C97">
              <w:rPr>
                <w:b w:val="0"/>
                <w:bCs/>
                <w:webHidden/>
                <w:color w:val="auto"/>
              </w:rPr>
              <w:fldChar w:fldCharType="end"/>
            </w:r>
          </w:hyperlink>
        </w:p>
        <w:p w14:paraId="10329632" w14:textId="648763EE" w:rsidR="0055592D" w:rsidRPr="000D3C97" w:rsidRDefault="00FD76FA" w:rsidP="009E74FF">
          <w:pPr>
            <w:pStyle w:val="TM1"/>
            <w:rPr>
              <w:rFonts w:eastAsiaTheme="minorEastAsia"/>
              <w:color w:val="auto"/>
              <w:lang w:val="fr-CA"/>
            </w:rPr>
          </w:pPr>
          <w:hyperlink w:anchor="_Toc99027109" w:history="1">
            <w:r w:rsidR="0055592D" w:rsidRPr="000D3C97">
              <w:rPr>
                <w:rStyle w:val="Lienhypertexte"/>
                <w:color w:val="auto"/>
              </w:rPr>
              <w:t>1.</w:t>
            </w:r>
            <w:r w:rsidR="0055592D" w:rsidRPr="000D3C97">
              <w:rPr>
                <w:rFonts w:eastAsiaTheme="minorEastAsia"/>
                <w:color w:val="auto"/>
                <w:lang w:val="fr-CA"/>
              </w:rPr>
              <w:tab/>
            </w:r>
            <w:r w:rsidR="009E74FF" w:rsidRPr="000D3C97">
              <w:rPr>
                <w:rStyle w:val="Lienhypertexte"/>
                <w:color w:val="auto"/>
              </w:rPr>
              <w:t>Méthodologie</w:t>
            </w:r>
            <w:r w:rsidR="0055592D" w:rsidRPr="000D3C97">
              <w:rPr>
                <w:webHidden/>
                <w:color w:val="auto"/>
              </w:rPr>
              <w:tab/>
            </w:r>
            <w:r w:rsidR="0055592D" w:rsidRPr="000D3C97">
              <w:rPr>
                <w:b w:val="0"/>
                <w:bCs/>
                <w:webHidden/>
                <w:color w:val="auto"/>
              </w:rPr>
              <w:fldChar w:fldCharType="begin"/>
            </w:r>
            <w:r w:rsidR="0055592D" w:rsidRPr="000D3C97">
              <w:rPr>
                <w:b w:val="0"/>
                <w:bCs/>
                <w:webHidden/>
                <w:color w:val="auto"/>
              </w:rPr>
              <w:instrText xml:space="preserve"> PAGEREF _Toc99027109 \h </w:instrText>
            </w:r>
            <w:r w:rsidR="0055592D" w:rsidRPr="000D3C97">
              <w:rPr>
                <w:b w:val="0"/>
                <w:bCs/>
                <w:webHidden/>
                <w:color w:val="auto"/>
              </w:rPr>
            </w:r>
            <w:r w:rsidR="0055592D" w:rsidRPr="000D3C97">
              <w:rPr>
                <w:b w:val="0"/>
                <w:bCs/>
                <w:webHidden/>
                <w:color w:val="auto"/>
              </w:rPr>
              <w:fldChar w:fldCharType="separate"/>
            </w:r>
            <w:r>
              <w:rPr>
                <w:b w:val="0"/>
                <w:bCs/>
                <w:webHidden/>
                <w:color w:val="auto"/>
              </w:rPr>
              <w:t>4</w:t>
            </w:r>
            <w:r w:rsidR="0055592D" w:rsidRPr="000D3C97">
              <w:rPr>
                <w:b w:val="0"/>
                <w:bCs/>
                <w:webHidden/>
                <w:color w:val="auto"/>
              </w:rPr>
              <w:fldChar w:fldCharType="end"/>
            </w:r>
          </w:hyperlink>
        </w:p>
        <w:p w14:paraId="7FB8C31E" w14:textId="4C9F500B" w:rsidR="0055592D" w:rsidRPr="000D3C97" w:rsidRDefault="00FD76FA">
          <w:pPr>
            <w:pStyle w:val="TM2"/>
            <w:tabs>
              <w:tab w:val="left" w:pos="880"/>
              <w:tab w:val="right" w:pos="9019"/>
            </w:tabs>
            <w:rPr>
              <w:rFonts w:ascii="Arial" w:eastAsiaTheme="minorEastAsia" w:hAnsi="Arial" w:cs="Arial"/>
              <w:noProof/>
              <w:sz w:val="22"/>
              <w:szCs w:val="22"/>
              <w:lang w:val="fr-CA"/>
            </w:rPr>
          </w:pPr>
          <w:hyperlink w:anchor="_Toc99027110" w:history="1">
            <w:r w:rsidR="0055592D" w:rsidRPr="000D3C97">
              <w:rPr>
                <w:rStyle w:val="Lienhypertexte"/>
                <w:rFonts w:ascii="Arial" w:eastAsia="Arial" w:hAnsi="Arial" w:cs="Arial"/>
                <w:noProof/>
                <w:color w:val="auto"/>
                <w:sz w:val="22"/>
                <w:szCs w:val="22"/>
              </w:rPr>
              <w:t>1.1.</w:t>
            </w:r>
            <w:r w:rsidR="0055592D" w:rsidRPr="000D3C97">
              <w:rPr>
                <w:rFonts w:ascii="Arial" w:eastAsiaTheme="minorEastAsia" w:hAnsi="Arial" w:cs="Arial"/>
                <w:noProof/>
                <w:sz w:val="22"/>
                <w:szCs w:val="22"/>
                <w:lang w:val="fr-CA"/>
              </w:rPr>
              <w:tab/>
            </w:r>
            <w:r w:rsidR="0055592D" w:rsidRPr="000D3C97">
              <w:rPr>
                <w:rStyle w:val="Lienhypertexte"/>
                <w:rFonts w:ascii="Arial" w:eastAsia="Arial" w:hAnsi="Arial" w:cs="Arial"/>
                <w:noProof/>
                <w:color w:val="auto"/>
                <w:sz w:val="22"/>
                <w:szCs w:val="22"/>
              </w:rPr>
              <w:t>Présentation de l’Équipe de projet et réalisation de l’enquête</w:t>
            </w:r>
            <w:r w:rsidR="0055592D" w:rsidRPr="000D3C97">
              <w:rPr>
                <w:rFonts w:ascii="Arial" w:hAnsi="Arial" w:cs="Arial"/>
                <w:noProof/>
                <w:webHidden/>
                <w:sz w:val="22"/>
                <w:szCs w:val="22"/>
              </w:rPr>
              <w:tab/>
            </w:r>
            <w:r w:rsidR="0055592D" w:rsidRPr="000D3C97">
              <w:rPr>
                <w:rFonts w:ascii="Arial" w:hAnsi="Arial" w:cs="Arial"/>
                <w:noProof/>
                <w:webHidden/>
                <w:sz w:val="22"/>
                <w:szCs w:val="22"/>
              </w:rPr>
              <w:fldChar w:fldCharType="begin"/>
            </w:r>
            <w:r w:rsidR="0055592D" w:rsidRPr="000D3C97">
              <w:rPr>
                <w:rFonts w:ascii="Arial" w:hAnsi="Arial" w:cs="Arial"/>
                <w:noProof/>
                <w:webHidden/>
                <w:sz w:val="22"/>
                <w:szCs w:val="22"/>
              </w:rPr>
              <w:instrText xml:space="preserve"> PAGEREF _Toc99027110 \h </w:instrText>
            </w:r>
            <w:r w:rsidR="0055592D" w:rsidRPr="000D3C97">
              <w:rPr>
                <w:rFonts w:ascii="Arial" w:hAnsi="Arial" w:cs="Arial"/>
                <w:noProof/>
                <w:webHidden/>
                <w:sz w:val="22"/>
                <w:szCs w:val="22"/>
              </w:rPr>
            </w:r>
            <w:r w:rsidR="0055592D" w:rsidRPr="000D3C97">
              <w:rPr>
                <w:rFonts w:ascii="Arial" w:hAnsi="Arial" w:cs="Arial"/>
                <w:noProof/>
                <w:webHidden/>
                <w:sz w:val="22"/>
                <w:szCs w:val="22"/>
              </w:rPr>
              <w:fldChar w:fldCharType="separate"/>
            </w:r>
            <w:r>
              <w:rPr>
                <w:rFonts w:ascii="Arial" w:hAnsi="Arial" w:cs="Arial"/>
                <w:noProof/>
                <w:webHidden/>
                <w:sz w:val="22"/>
                <w:szCs w:val="22"/>
              </w:rPr>
              <w:t>4</w:t>
            </w:r>
            <w:r w:rsidR="0055592D" w:rsidRPr="000D3C97">
              <w:rPr>
                <w:rFonts w:ascii="Arial" w:hAnsi="Arial" w:cs="Arial"/>
                <w:noProof/>
                <w:webHidden/>
                <w:sz w:val="22"/>
                <w:szCs w:val="22"/>
              </w:rPr>
              <w:fldChar w:fldCharType="end"/>
            </w:r>
          </w:hyperlink>
        </w:p>
        <w:p w14:paraId="6E22569F" w14:textId="7E102624" w:rsidR="0055592D" w:rsidRPr="000D3C97" w:rsidRDefault="00FD76FA">
          <w:pPr>
            <w:pStyle w:val="TM2"/>
            <w:tabs>
              <w:tab w:val="left" w:pos="880"/>
              <w:tab w:val="right" w:pos="9019"/>
            </w:tabs>
            <w:rPr>
              <w:rFonts w:ascii="Arial" w:eastAsiaTheme="minorEastAsia" w:hAnsi="Arial" w:cs="Arial"/>
              <w:noProof/>
              <w:sz w:val="22"/>
              <w:szCs w:val="22"/>
              <w:lang w:val="fr-CA"/>
            </w:rPr>
          </w:pPr>
          <w:hyperlink w:anchor="_Toc99027111" w:history="1">
            <w:r w:rsidR="0055592D" w:rsidRPr="000D3C97">
              <w:rPr>
                <w:rStyle w:val="Lienhypertexte"/>
                <w:rFonts w:ascii="Arial" w:eastAsia="Arial" w:hAnsi="Arial" w:cs="Arial"/>
                <w:noProof/>
                <w:color w:val="auto"/>
                <w:sz w:val="22"/>
                <w:szCs w:val="22"/>
              </w:rPr>
              <w:t>1.2.</w:t>
            </w:r>
            <w:r w:rsidR="0055592D" w:rsidRPr="000D3C97">
              <w:rPr>
                <w:rFonts w:ascii="Arial" w:eastAsiaTheme="minorEastAsia" w:hAnsi="Arial" w:cs="Arial"/>
                <w:noProof/>
                <w:sz w:val="22"/>
                <w:szCs w:val="22"/>
                <w:lang w:val="fr-CA"/>
              </w:rPr>
              <w:tab/>
            </w:r>
            <w:r w:rsidR="0055592D" w:rsidRPr="000D3C97">
              <w:rPr>
                <w:rStyle w:val="Lienhypertexte"/>
                <w:rFonts w:ascii="Arial" w:eastAsia="Arial" w:hAnsi="Arial" w:cs="Arial"/>
                <w:noProof/>
                <w:color w:val="auto"/>
                <w:sz w:val="22"/>
                <w:szCs w:val="22"/>
              </w:rPr>
              <w:t>Promotion de l’enquête</w:t>
            </w:r>
            <w:r w:rsidR="0055592D" w:rsidRPr="000D3C97">
              <w:rPr>
                <w:rFonts w:ascii="Arial" w:hAnsi="Arial" w:cs="Arial"/>
                <w:noProof/>
                <w:webHidden/>
                <w:sz w:val="22"/>
                <w:szCs w:val="22"/>
              </w:rPr>
              <w:tab/>
            </w:r>
            <w:r w:rsidR="0055592D" w:rsidRPr="000D3C97">
              <w:rPr>
                <w:rFonts w:ascii="Arial" w:hAnsi="Arial" w:cs="Arial"/>
                <w:noProof/>
                <w:webHidden/>
                <w:sz w:val="22"/>
                <w:szCs w:val="22"/>
              </w:rPr>
              <w:fldChar w:fldCharType="begin"/>
            </w:r>
            <w:r w:rsidR="0055592D" w:rsidRPr="000D3C97">
              <w:rPr>
                <w:rFonts w:ascii="Arial" w:hAnsi="Arial" w:cs="Arial"/>
                <w:noProof/>
                <w:webHidden/>
                <w:sz w:val="22"/>
                <w:szCs w:val="22"/>
              </w:rPr>
              <w:instrText xml:space="preserve"> PAGEREF _Toc99027111 \h </w:instrText>
            </w:r>
            <w:r w:rsidR="0055592D" w:rsidRPr="000D3C97">
              <w:rPr>
                <w:rFonts w:ascii="Arial" w:hAnsi="Arial" w:cs="Arial"/>
                <w:noProof/>
                <w:webHidden/>
                <w:sz w:val="22"/>
                <w:szCs w:val="22"/>
              </w:rPr>
            </w:r>
            <w:r w:rsidR="0055592D" w:rsidRPr="000D3C97">
              <w:rPr>
                <w:rFonts w:ascii="Arial" w:hAnsi="Arial" w:cs="Arial"/>
                <w:noProof/>
                <w:webHidden/>
                <w:sz w:val="22"/>
                <w:szCs w:val="22"/>
              </w:rPr>
              <w:fldChar w:fldCharType="separate"/>
            </w:r>
            <w:r>
              <w:rPr>
                <w:rFonts w:ascii="Arial" w:hAnsi="Arial" w:cs="Arial"/>
                <w:noProof/>
                <w:webHidden/>
                <w:sz w:val="22"/>
                <w:szCs w:val="22"/>
              </w:rPr>
              <w:t>4</w:t>
            </w:r>
            <w:r w:rsidR="0055592D" w:rsidRPr="000D3C97">
              <w:rPr>
                <w:rFonts w:ascii="Arial" w:hAnsi="Arial" w:cs="Arial"/>
                <w:noProof/>
                <w:webHidden/>
                <w:sz w:val="22"/>
                <w:szCs w:val="22"/>
              </w:rPr>
              <w:fldChar w:fldCharType="end"/>
            </w:r>
          </w:hyperlink>
        </w:p>
        <w:p w14:paraId="3662145D" w14:textId="18EF009A" w:rsidR="0055592D" w:rsidRPr="000D3C97" w:rsidRDefault="00FD76FA" w:rsidP="009E74FF">
          <w:pPr>
            <w:pStyle w:val="TM1"/>
            <w:rPr>
              <w:rFonts w:eastAsiaTheme="minorEastAsia"/>
              <w:color w:val="auto"/>
              <w:lang w:val="fr-CA"/>
            </w:rPr>
          </w:pPr>
          <w:hyperlink w:anchor="_Toc99027112" w:history="1">
            <w:r w:rsidR="009E74FF" w:rsidRPr="000D3C97">
              <w:rPr>
                <w:rStyle w:val="Lienhypertexte"/>
                <w:color w:val="auto"/>
              </w:rPr>
              <w:t>2.</w:t>
            </w:r>
            <w:r w:rsidR="009E74FF" w:rsidRPr="000D3C97">
              <w:rPr>
                <w:rFonts w:eastAsiaTheme="minorEastAsia"/>
                <w:color w:val="auto"/>
                <w:lang w:val="fr-CA"/>
              </w:rPr>
              <w:tab/>
            </w:r>
            <w:r w:rsidR="009E74FF" w:rsidRPr="000D3C97">
              <w:rPr>
                <w:rStyle w:val="Lienhypertexte"/>
                <w:color w:val="auto"/>
              </w:rPr>
              <w:t>Résultats du questionnaire industries, commerces et institutions</w:t>
            </w:r>
            <w:r w:rsidR="009E74FF" w:rsidRPr="000D3C97">
              <w:rPr>
                <w:webHidden/>
                <w:color w:val="auto"/>
              </w:rPr>
              <w:tab/>
            </w:r>
            <w:r w:rsidR="0055592D" w:rsidRPr="000D3C97">
              <w:rPr>
                <w:b w:val="0"/>
                <w:bCs/>
                <w:webHidden/>
                <w:color w:val="auto"/>
              </w:rPr>
              <w:fldChar w:fldCharType="begin"/>
            </w:r>
            <w:r w:rsidR="0055592D" w:rsidRPr="000D3C97">
              <w:rPr>
                <w:b w:val="0"/>
                <w:bCs/>
                <w:webHidden/>
                <w:color w:val="auto"/>
              </w:rPr>
              <w:instrText xml:space="preserve"> PAGEREF _Toc99027112 \h </w:instrText>
            </w:r>
            <w:r w:rsidR="0055592D" w:rsidRPr="000D3C97">
              <w:rPr>
                <w:b w:val="0"/>
                <w:bCs/>
                <w:webHidden/>
                <w:color w:val="auto"/>
              </w:rPr>
            </w:r>
            <w:r w:rsidR="0055592D" w:rsidRPr="000D3C97">
              <w:rPr>
                <w:b w:val="0"/>
                <w:bCs/>
                <w:webHidden/>
                <w:color w:val="auto"/>
              </w:rPr>
              <w:fldChar w:fldCharType="separate"/>
            </w:r>
            <w:r>
              <w:rPr>
                <w:b w:val="0"/>
                <w:bCs/>
                <w:webHidden/>
                <w:color w:val="auto"/>
              </w:rPr>
              <w:t>4</w:t>
            </w:r>
            <w:r w:rsidR="0055592D" w:rsidRPr="000D3C97">
              <w:rPr>
                <w:b w:val="0"/>
                <w:bCs/>
                <w:webHidden/>
                <w:color w:val="auto"/>
              </w:rPr>
              <w:fldChar w:fldCharType="end"/>
            </w:r>
          </w:hyperlink>
        </w:p>
        <w:p w14:paraId="6BB3FE56" w14:textId="521140A7" w:rsidR="0055592D" w:rsidRPr="000D3C97" w:rsidRDefault="00FD76FA">
          <w:pPr>
            <w:pStyle w:val="TM2"/>
            <w:tabs>
              <w:tab w:val="left" w:pos="880"/>
              <w:tab w:val="right" w:pos="9019"/>
            </w:tabs>
            <w:rPr>
              <w:rFonts w:ascii="Arial" w:eastAsiaTheme="minorEastAsia" w:hAnsi="Arial" w:cs="Arial"/>
              <w:noProof/>
              <w:sz w:val="22"/>
              <w:szCs w:val="22"/>
              <w:lang w:val="fr-CA"/>
            </w:rPr>
          </w:pPr>
          <w:hyperlink w:anchor="_Toc99027113" w:history="1">
            <w:r w:rsidR="0055592D" w:rsidRPr="000D3C97">
              <w:rPr>
                <w:rStyle w:val="Lienhypertexte"/>
                <w:rFonts w:ascii="Arial" w:eastAsia="Arial" w:hAnsi="Arial" w:cs="Arial"/>
                <w:noProof/>
                <w:color w:val="auto"/>
                <w:sz w:val="22"/>
                <w:szCs w:val="22"/>
              </w:rPr>
              <w:t>2.1.</w:t>
            </w:r>
            <w:r w:rsidR="0055592D" w:rsidRPr="000D3C97">
              <w:rPr>
                <w:rFonts w:ascii="Arial" w:eastAsiaTheme="minorEastAsia" w:hAnsi="Arial" w:cs="Arial"/>
                <w:noProof/>
                <w:sz w:val="22"/>
                <w:szCs w:val="22"/>
                <w:lang w:val="fr-CA"/>
              </w:rPr>
              <w:tab/>
            </w:r>
            <w:r w:rsidR="0055592D" w:rsidRPr="000D3C97">
              <w:rPr>
                <w:rStyle w:val="Lienhypertexte"/>
                <w:rFonts w:ascii="Arial" w:eastAsia="Arial" w:hAnsi="Arial" w:cs="Arial"/>
                <w:noProof/>
                <w:color w:val="auto"/>
                <w:sz w:val="22"/>
                <w:szCs w:val="22"/>
              </w:rPr>
              <w:t>Répondants</w:t>
            </w:r>
            <w:r w:rsidR="0055592D" w:rsidRPr="000D3C97">
              <w:rPr>
                <w:rFonts w:ascii="Arial" w:hAnsi="Arial" w:cs="Arial"/>
                <w:noProof/>
                <w:webHidden/>
                <w:sz w:val="22"/>
                <w:szCs w:val="22"/>
              </w:rPr>
              <w:tab/>
            </w:r>
            <w:r w:rsidR="0055592D" w:rsidRPr="000D3C97">
              <w:rPr>
                <w:rFonts w:ascii="Arial" w:hAnsi="Arial" w:cs="Arial"/>
                <w:noProof/>
                <w:webHidden/>
                <w:sz w:val="22"/>
                <w:szCs w:val="22"/>
              </w:rPr>
              <w:fldChar w:fldCharType="begin"/>
            </w:r>
            <w:r w:rsidR="0055592D" w:rsidRPr="000D3C97">
              <w:rPr>
                <w:rFonts w:ascii="Arial" w:hAnsi="Arial" w:cs="Arial"/>
                <w:noProof/>
                <w:webHidden/>
                <w:sz w:val="22"/>
                <w:szCs w:val="22"/>
              </w:rPr>
              <w:instrText xml:space="preserve"> PAGEREF _Toc99027113 \h </w:instrText>
            </w:r>
            <w:r w:rsidR="0055592D" w:rsidRPr="000D3C97">
              <w:rPr>
                <w:rFonts w:ascii="Arial" w:hAnsi="Arial" w:cs="Arial"/>
                <w:noProof/>
                <w:webHidden/>
                <w:sz w:val="22"/>
                <w:szCs w:val="22"/>
              </w:rPr>
            </w:r>
            <w:r w:rsidR="0055592D" w:rsidRPr="000D3C97">
              <w:rPr>
                <w:rFonts w:ascii="Arial" w:hAnsi="Arial" w:cs="Arial"/>
                <w:noProof/>
                <w:webHidden/>
                <w:sz w:val="22"/>
                <w:szCs w:val="22"/>
              </w:rPr>
              <w:fldChar w:fldCharType="separate"/>
            </w:r>
            <w:r>
              <w:rPr>
                <w:rFonts w:ascii="Arial" w:hAnsi="Arial" w:cs="Arial"/>
                <w:noProof/>
                <w:webHidden/>
                <w:sz w:val="22"/>
                <w:szCs w:val="22"/>
              </w:rPr>
              <w:t>4</w:t>
            </w:r>
            <w:r w:rsidR="0055592D" w:rsidRPr="000D3C97">
              <w:rPr>
                <w:rFonts w:ascii="Arial" w:hAnsi="Arial" w:cs="Arial"/>
                <w:noProof/>
                <w:webHidden/>
                <w:sz w:val="22"/>
                <w:szCs w:val="22"/>
              </w:rPr>
              <w:fldChar w:fldCharType="end"/>
            </w:r>
          </w:hyperlink>
        </w:p>
        <w:p w14:paraId="73311F2D" w14:textId="5CE18BD2" w:rsidR="0055592D" w:rsidRPr="000D3C97" w:rsidRDefault="00FD76FA">
          <w:pPr>
            <w:pStyle w:val="TM2"/>
            <w:tabs>
              <w:tab w:val="left" w:pos="880"/>
              <w:tab w:val="right" w:pos="9019"/>
            </w:tabs>
            <w:rPr>
              <w:rFonts w:ascii="Arial" w:eastAsiaTheme="minorEastAsia" w:hAnsi="Arial" w:cs="Arial"/>
              <w:noProof/>
              <w:sz w:val="22"/>
              <w:szCs w:val="22"/>
              <w:lang w:val="fr-CA"/>
            </w:rPr>
          </w:pPr>
          <w:hyperlink w:anchor="_Toc99027114" w:history="1">
            <w:r w:rsidR="0055592D" w:rsidRPr="000D3C97">
              <w:rPr>
                <w:rStyle w:val="Lienhypertexte"/>
                <w:rFonts w:ascii="Arial" w:eastAsia="Arial" w:hAnsi="Arial" w:cs="Arial"/>
                <w:noProof/>
                <w:color w:val="auto"/>
                <w:sz w:val="22"/>
                <w:szCs w:val="22"/>
              </w:rPr>
              <w:t>2.2.</w:t>
            </w:r>
            <w:r w:rsidR="0055592D" w:rsidRPr="000D3C97">
              <w:rPr>
                <w:rFonts w:ascii="Arial" w:eastAsiaTheme="minorEastAsia" w:hAnsi="Arial" w:cs="Arial"/>
                <w:noProof/>
                <w:sz w:val="22"/>
                <w:szCs w:val="22"/>
                <w:lang w:val="fr-CA"/>
              </w:rPr>
              <w:tab/>
            </w:r>
            <w:r w:rsidR="0055592D" w:rsidRPr="000D3C97">
              <w:rPr>
                <w:rStyle w:val="Lienhypertexte"/>
                <w:rFonts w:ascii="Arial" w:eastAsia="Arial" w:hAnsi="Arial" w:cs="Arial"/>
                <w:noProof/>
                <w:color w:val="auto"/>
                <w:sz w:val="22"/>
                <w:szCs w:val="22"/>
              </w:rPr>
              <w:t>Analyse des réponses pour chaque question</w:t>
            </w:r>
            <w:r w:rsidR="0055592D" w:rsidRPr="000D3C97">
              <w:rPr>
                <w:rFonts w:ascii="Arial" w:hAnsi="Arial" w:cs="Arial"/>
                <w:noProof/>
                <w:webHidden/>
                <w:sz w:val="22"/>
                <w:szCs w:val="22"/>
              </w:rPr>
              <w:tab/>
            </w:r>
            <w:r w:rsidR="0055592D" w:rsidRPr="000D3C97">
              <w:rPr>
                <w:rFonts w:ascii="Arial" w:hAnsi="Arial" w:cs="Arial"/>
                <w:noProof/>
                <w:webHidden/>
                <w:sz w:val="22"/>
                <w:szCs w:val="22"/>
              </w:rPr>
              <w:fldChar w:fldCharType="begin"/>
            </w:r>
            <w:r w:rsidR="0055592D" w:rsidRPr="000D3C97">
              <w:rPr>
                <w:rFonts w:ascii="Arial" w:hAnsi="Arial" w:cs="Arial"/>
                <w:noProof/>
                <w:webHidden/>
                <w:sz w:val="22"/>
                <w:szCs w:val="22"/>
              </w:rPr>
              <w:instrText xml:space="preserve"> PAGEREF _Toc99027114 \h </w:instrText>
            </w:r>
            <w:r w:rsidR="0055592D" w:rsidRPr="000D3C97">
              <w:rPr>
                <w:rFonts w:ascii="Arial" w:hAnsi="Arial" w:cs="Arial"/>
                <w:noProof/>
                <w:webHidden/>
                <w:sz w:val="22"/>
                <w:szCs w:val="22"/>
              </w:rPr>
            </w:r>
            <w:r w:rsidR="0055592D" w:rsidRPr="000D3C97">
              <w:rPr>
                <w:rFonts w:ascii="Arial" w:hAnsi="Arial" w:cs="Arial"/>
                <w:noProof/>
                <w:webHidden/>
                <w:sz w:val="22"/>
                <w:szCs w:val="22"/>
              </w:rPr>
              <w:fldChar w:fldCharType="separate"/>
            </w:r>
            <w:r>
              <w:rPr>
                <w:rFonts w:ascii="Arial" w:hAnsi="Arial" w:cs="Arial"/>
                <w:noProof/>
                <w:webHidden/>
                <w:sz w:val="22"/>
                <w:szCs w:val="22"/>
              </w:rPr>
              <w:t>5</w:t>
            </w:r>
            <w:r w:rsidR="0055592D" w:rsidRPr="000D3C97">
              <w:rPr>
                <w:rFonts w:ascii="Arial" w:hAnsi="Arial" w:cs="Arial"/>
                <w:noProof/>
                <w:webHidden/>
                <w:sz w:val="22"/>
                <w:szCs w:val="22"/>
              </w:rPr>
              <w:fldChar w:fldCharType="end"/>
            </w:r>
          </w:hyperlink>
        </w:p>
        <w:p w14:paraId="3E85FDF4" w14:textId="052A298F" w:rsidR="0055592D" w:rsidRPr="000D3C97" w:rsidRDefault="00FD76FA">
          <w:pPr>
            <w:pStyle w:val="TM2"/>
            <w:tabs>
              <w:tab w:val="left" w:pos="880"/>
              <w:tab w:val="right" w:pos="9019"/>
            </w:tabs>
            <w:rPr>
              <w:rFonts w:ascii="Arial" w:eastAsiaTheme="minorEastAsia" w:hAnsi="Arial" w:cs="Arial"/>
              <w:noProof/>
              <w:sz w:val="22"/>
              <w:szCs w:val="22"/>
              <w:lang w:val="fr-CA"/>
            </w:rPr>
          </w:pPr>
          <w:hyperlink w:anchor="_Toc99027115" w:history="1">
            <w:r w:rsidR="0055592D" w:rsidRPr="000D3C97">
              <w:rPr>
                <w:rStyle w:val="Lienhypertexte"/>
                <w:rFonts w:ascii="Arial" w:eastAsia="Arial" w:hAnsi="Arial" w:cs="Arial"/>
                <w:noProof/>
                <w:color w:val="auto"/>
                <w:sz w:val="22"/>
                <w:szCs w:val="22"/>
              </w:rPr>
              <w:t>2.3.</w:t>
            </w:r>
            <w:r w:rsidR="0055592D" w:rsidRPr="000D3C97">
              <w:rPr>
                <w:rFonts w:ascii="Arial" w:eastAsiaTheme="minorEastAsia" w:hAnsi="Arial" w:cs="Arial"/>
                <w:noProof/>
                <w:sz w:val="22"/>
                <w:szCs w:val="22"/>
                <w:lang w:val="fr-CA"/>
              </w:rPr>
              <w:tab/>
            </w:r>
            <w:r w:rsidR="0055592D" w:rsidRPr="000D3C97">
              <w:rPr>
                <w:rStyle w:val="Lienhypertexte"/>
                <w:rFonts w:ascii="Arial" w:eastAsia="Arial" w:hAnsi="Arial" w:cs="Arial"/>
                <w:noProof/>
                <w:color w:val="auto"/>
                <w:sz w:val="22"/>
                <w:szCs w:val="22"/>
              </w:rPr>
              <w:t>Domaines d’action prioritaires</w:t>
            </w:r>
            <w:r w:rsidR="0055592D" w:rsidRPr="000D3C97">
              <w:rPr>
                <w:rFonts w:ascii="Arial" w:hAnsi="Arial" w:cs="Arial"/>
                <w:noProof/>
                <w:webHidden/>
                <w:sz w:val="22"/>
                <w:szCs w:val="22"/>
              </w:rPr>
              <w:tab/>
            </w:r>
            <w:r w:rsidR="0055592D" w:rsidRPr="000D3C97">
              <w:rPr>
                <w:rFonts w:ascii="Arial" w:hAnsi="Arial" w:cs="Arial"/>
                <w:noProof/>
                <w:webHidden/>
                <w:sz w:val="22"/>
                <w:szCs w:val="22"/>
              </w:rPr>
              <w:fldChar w:fldCharType="begin"/>
            </w:r>
            <w:r w:rsidR="0055592D" w:rsidRPr="000D3C97">
              <w:rPr>
                <w:rFonts w:ascii="Arial" w:hAnsi="Arial" w:cs="Arial"/>
                <w:noProof/>
                <w:webHidden/>
                <w:sz w:val="22"/>
                <w:szCs w:val="22"/>
              </w:rPr>
              <w:instrText xml:space="preserve"> PAGEREF _Toc99027115 \h </w:instrText>
            </w:r>
            <w:r w:rsidR="0055592D" w:rsidRPr="000D3C97">
              <w:rPr>
                <w:rFonts w:ascii="Arial" w:hAnsi="Arial" w:cs="Arial"/>
                <w:noProof/>
                <w:webHidden/>
                <w:sz w:val="22"/>
                <w:szCs w:val="22"/>
              </w:rPr>
            </w:r>
            <w:r w:rsidR="0055592D" w:rsidRPr="000D3C97">
              <w:rPr>
                <w:rFonts w:ascii="Arial" w:hAnsi="Arial" w:cs="Arial"/>
                <w:noProof/>
                <w:webHidden/>
                <w:sz w:val="22"/>
                <w:szCs w:val="22"/>
              </w:rPr>
              <w:fldChar w:fldCharType="separate"/>
            </w:r>
            <w:r>
              <w:rPr>
                <w:rFonts w:ascii="Arial" w:hAnsi="Arial" w:cs="Arial"/>
                <w:noProof/>
                <w:webHidden/>
                <w:sz w:val="22"/>
                <w:szCs w:val="22"/>
              </w:rPr>
              <w:t>6</w:t>
            </w:r>
            <w:r w:rsidR="0055592D" w:rsidRPr="000D3C97">
              <w:rPr>
                <w:rFonts w:ascii="Arial" w:hAnsi="Arial" w:cs="Arial"/>
                <w:noProof/>
                <w:webHidden/>
                <w:sz w:val="22"/>
                <w:szCs w:val="22"/>
              </w:rPr>
              <w:fldChar w:fldCharType="end"/>
            </w:r>
          </w:hyperlink>
        </w:p>
        <w:p w14:paraId="356C562E" w14:textId="076E6C3D" w:rsidR="0055592D" w:rsidRPr="000D3C97" w:rsidRDefault="00FD76FA">
          <w:pPr>
            <w:pStyle w:val="TM2"/>
            <w:tabs>
              <w:tab w:val="left" w:pos="880"/>
              <w:tab w:val="right" w:pos="9019"/>
            </w:tabs>
            <w:rPr>
              <w:rFonts w:ascii="Arial" w:eastAsiaTheme="minorEastAsia" w:hAnsi="Arial" w:cs="Arial"/>
              <w:noProof/>
              <w:sz w:val="22"/>
              <w:szCs w:val="22"/>
              <w:lang w:val="fr-CA"/>
            </w:rPr>
          </w:pPr>
          <w:hyperlink w:anchor="_Toc99027116" w:history="1">
            <w:r w:rsidR="0055592D" w:rsidRPr="000D3C97">
              <w:rPr>
                <w:rStyle w:val="Lienhypertexte"/>
                <w:rFonts w:ascii="Arial" w:eastAsia="Arial" w:hAnsi="Arial" w:cs="Arial"/>
                <w:noProof/>
                <w:color w:val="auto"/>
                <w:sz w:val="22"/>
                <w:szCs w:val="22"/>
              </w:rPr>
              <w:t>2.4.</w:t>
            </w:r>
            <w:r w:rsidR="0055592D" w:rsidRPr="000D3C97">
              <w:rPr>
                <w:rFonts w:ascii="Arial" w:eastAsiaTheme="minorEastAsia" w:hAnsi="Arial" w:cs="Arial"/>
                <w:noProof/>
                <w:sz w:val="22"/>
                <w:szCs w:val="22"/>
                <w:lang w:val="fr-CA"/>
              </w:rPr>
              <w:tab/>
            </w:r>
            <w:r w:rsidR="0055592D" w:rsidRPr="000D3C97">
              <w:rPr>
                <w:rStyle w:val="Lienhypertexte"/>
                <w:rFonts w:ascii="Arial" w:eastAsia="Arial" w:hAnsi="Arial" w:cs="Arial"/>
                <w:noProof/>
                <w:color w:val="auto"/>
                <w:sz w:val="22"/>
                <w:szCs w:val="22"/>
              </w:rPr>
              <w:t>Observations et pistes de réflexion</w:t>
            </w:r>
            <w:r w:rsidR="0055592D" w:rsidRPr="000D3C97">
              <w:rPr>
                <w:rFonts w:ascii="Arial" w:hAnsi="Arial" w:cs="Arial"/>
                <w:noProof/>
                <w:webHidden/>
                <w:sz w:val="22"/>
                <w:szCs w:val="22"/>
              </w:rPr>
              <w:tab/>
            </w:r>
            <w:r w:rsidR="0055592D" w:rsidRPr="000D3C97">
              <w:rPr>
                <w:rFonts w:ascii="Arial" w:hAnsi="Arial" w:cs="Arial"/>
                <w:noProof/>
                <w:webHidden/>
                <w:sz w:val="22"/>
                <w:szCs w:val="22"/>
              </w:rPr>
              <w:fldChar w:fldCharType="begin"/>
            </w:r>
            <w:r w:rsidR="0055592D" w:rsidRPr="000D3C97">
              <w:rPr>
                <w:rFonts w:ascii="Arial" w:hAnsi="Arial" w:cs="Arial"/>
                <w:noProof/>
                <w:webHidden/>
                <w:sz w:val="22"/>
                <w:szCs w:val="22"/>
              </w:rPr>
              <w:instrText xml:space="preserve"> PAGEREF _Toc99027116 \h </w:instrText>
            </w:r>
            <w:r w:rsidR="0055592D" w:rsidRPr="000D3C97">
              <w:rPr>
                <w:rFonts w:ascii="Arial" w:hAnsi="Arial" w:cs="Arial"/>
                <w:noProof/>
                <w:webHidden/>
                <w:sz w:val="22"/>
                <w:szCs w:val="22"/>
              </w:rPr>
            </w:r>
            <w:r w:rsidR="0055592D" w:rsidRPr="000D3C97">
              <w:rPr>
                <w:rFonts w:ascii="Arial" w:hAnsi="Arial" w:cs="Arial"/>
                <w:noProof/>
                <w:webHidden/>
                <w:sz w:val="22"/>
                <w:szCs w:val="22"/>
              </w:rPr>
              <w:fldChar w:fldCharType="separate"/>
            </w:r>
            <w:r>
              <w:rPr>
                <w:rFonts w:ascii="Arial" w:hAnsi="Arial" w:cs="Arial"/>
                <w:noProof/>
                <w:webHidden/>
                <w:sz w:val="22"/>
                <w:szCs w:val="22"/>
              </w:rPr>
              <w:t>6</w:t>
            </w:r>
            <w:r w:rsidR="0055592D" w:rsidRPr="000D3C97">
              <w:rPr>
                <w:rFonts w:ascii="Arial" w:hAnsi="Arial" w:cs="Arial"/>
                <w:noProof/>
                <w:webHidden/>
                <w:sz w:val="22"/>
                <w:szCs w:val="22"/>
              </w:rPr>
              <w:fldChar w:fldCharType="end"/>
            </w:r>
          </w:hyperlink>
        </w:p>
        <w:p w14:paraId="1832E2B4" w14:textId="7840BFB6" w:rsidR="0055592D" w:rsidRPr="000D3C97" w:rsidRDefault="00FD76FA" w:rsidP="009E74FF">
          <w:pPr>
            <w:pStyle w:val="TM1"/>
            <w:rPr>
              <w:rFonts w:eastAsiaTheme="minorEastAsia"/>
              <w:color w:val="auto"/>
              <w:lang w:val="fr-CA"/>
            </w:rPr>
          </w:pPr>
          <w:hyperlink w:anchor="_Toc99027117" w:history="1">
            <w:r w:rsidR="009E74FF" w:rsidRPr="000D3C97">
              <w:rPr>
                <w:rStyle w:val="Lienhypertexte"/>
                <w:color w:val="auto"/>
              </w:rPr>
              <w:t>3.</w:t>
            </w:r>
            <w:r w:rsidR="009E74FF" w:rsidRPr="000D3C97">
              <w:rPr>
                <w:rFonts w:eastAsiaTheme="minorEastAsia"/>
                <w:color w:val="auto"/>
                <w:lang w:val="fr-CA"/>
              </w:rPr>
              <w:tab/>
              <w:t>R</w:t>
            </w:r>
            <w:r w:rsidR="009E74FF" w:rsidRPr="000D3C97">
              <w:rPr>
                <w:rStyle w:val="Lienhypertexte"/>
                <w:color w:val="auto"/>
              </w:rPr>
              <w:t>ésultats du questionnaire organismes de développement économique</w:t>
            </w:r>
            <w:r w:rsidR="009E74FF" w:rsidRPr="000D3C97">
              <w:rPr>
                <w:webHidden/>
                <w:color w:val="auto"/>
              </w:rPr>
              <w:tab/>
            </w:r>
            <w:r w:rsidR="0055592D" w:rsidRPr="000D3C97">
              <w:rPr>
                <w:b w:val="0"/>
                <w:bCs/>
                <w:webHidden/>
                <w:color w:val="auto"/>
              </w:rPr>
              <w:fldChar w:fldCharType="begin"/>
            </w:r>
            <w:r w:rsidR="0055592D" w:rsidRPr="000D3C97">
              <w:rPr>
                <w:b w:val="0"/>
                <w:bCs/>
                <w:webHidden/>
                <w:color w:val="auto"/>
              </w:rPr>
              <w:instrText xml:space="preserve"> PAGEREF _Toc99027117 \h </w:instrText>
            </w:r>
            <w:r w:rsidR="0055592D" w:rsidRPr="000D3C97">
              <w:rPr>
                <w:b w:val="0"/>
                <w:bCs/>
                <w:webHidden/>
                <w:color w:val="auto"/>
              </w:rPr>
            </w:r>
            <w:r w:rsidR="0055592D" w:rsidRPr="000D3C97">
              <w:rPr>
                <w:b w:val="0"/>
                <w:bCs/>
                <w:webHidden/>
                <w:color w:val="auto"/>
              </w:rPr>
              <w:fldChar w:fldCharType="separate"/>
            </w:r>
            <w:r>
              <w:rPr>
                <w:b w:val="0"/>
                <w:bCs/>
                <w:webHidden/>
                <w:color w:val="auto"/>
              </w:rPr>
              <w:t>6</w:t>
            </w:r>
            <w:r w:rsidR="0055592D" w:rsidRPr="000D3C97">
              <w:rPr>
                <w:b w:val="0"/>
                <w:bCs/>
                <w:webHidden/>
                <w:color w:val="auto"/>
              </w:rPr>
              <w:fldChar w:fldCharType="end"/>
            </w:r>
          </w:hyperlink>
        </w:p>
        <w:p w14:paraId="732FCB82" w14:textId="470BFF61" w:rsidR="0055592D" w:rsidRPr="000D3C97" w:rsidRDefault="00FD76FA">
          <w:pPr>
            <w:pStyle w:val="TM2"/>
            <w:tabs>
              <w:tab w:val="left" w:pos="880"/>
              <w:tab w:val="right" w:pos="9019"/>
            </w:tabs>
            <w:rPr>
              <w:rFonts w:ascii="Arial" w:eastAsiaTheme="minorEastAsia" w:hAnsi="Arial" w:cs="Arial"/>
              <w:noProof/>
              <w:sz w:val="22"/>
              <w:szCs w:val="22"/>
              <w:lang w:val="fr-CA"/>
            </w:rPr>
          </w:pPr>
          <w:hyperlink w:anchor="_Toc99027118" w:history="1">
            <w:r w:rsidR="0055592D" w:rsidRPr="000D3C97">
              <w:rPr>
                <w:rStyle w:val="Lienhypertexte"/>
                <w:rFonts w:ascii="Arial" w:eastAsia="Arial" w:hAnsi="Arial" w:cs="Arial"/>
                <w:noProof/>
                <w:color w:val="auto"/>
                <w:sz w:val="22"/>
                <w:szCs w:val="22"/>
              </w:rPr>
              <w:t>3.1.</w:t>
            </w:r>
            <w:r w:rsidR="0055592D" w:rsidRPr="000D3C97">
              <w:rPr>
                <w:rFonts w:ascii="Arial" w:eastAsiaTheme="minorEastAsia" w:hAnsi="Arial" w:cs="Arial"/>
                <w:noProof/>
                <w:sz w:val="22"/>
                <w:szCs w:val="22"/>
                <w:lang w:val="fr-CA"/>
              </w:rPr>
              <w:tab/>
            </w:r>
            <w:r w:rsidR="0055592D" w:rsidRPr="000D3C97">
              <w:rPr>
                <w:rStyle w:val="Lienhypertexte"/>
                <w:rFonts w:ascii="Arial" w:eastAsia="Arial" w:hAnsi="Arial" w:cs="Arial"/>
                <w:noProof/>
                <w:color w:val="auto"/>
                <w:sz w:val="22"/>
                <w:szCs w:val="22"/>
              </w:rPr>
              <w:t>Répondants</w:t>
            </w:r>
            <w:r w:rsidR="0055592D" w:rsidRPr="000D3C97">
              <w:rPr>
                <w:rFonts w:ascii="Arial" w:hAnsi="Arial" w:cs="Arial"/>
                <w:noProof/>
                <w:webHidden/>
                <w:sz w:val="22"/>
                <w:szCs w:val="22"/>
              </w:rPr>
              <w:tab/>
            </w:r>
            <w:r w:rsidR="0055592D" w:rsidRPr="000D3C97">
              <w:rPr>
                <w:rFonts w:ascii="Arial" w:hAnsi="Arial" w:cs="Arial"/>
                <w:noProof/>
                <w:webHidden/>
                <w:sz w:val="22"/>
                <w:szCs w:val="22"/>
              </w:rPr>
              <w:fldChar w:fldCharType="begin"/>
            </w:r>
            <w:r w:rsidR="0055592D" w:rsidRPr="000D3C97">
              <w:rPr>
                <w:rFonts w:ascii="Arial" w:hAnsi="Arial" w:cs="Arial"/>
                <w:noProof/>
                <w:webHidden/>
                <w:sz w:val="22"/>
                <w:szCs w:val="22"/>
              </w:rPr>
              <w:instrText xml:space="preserve"> PAGEREF _Toc99027118 \h </w:instrText>
            </w:r>
            <w:r w:rsidR="0055592D" w:rsidRPr="000D3C97">
              <w:rPr>
                <w:rFonts w:ascii="Arial" w:hAnsi="Arial" w:cs="Arial"/>
                <w:noProof/>
                <w:webHidden/>
                <w:sz w:val="22"/>
                <w:szCs w:val="22"/>
              </w:rPr>
            </w:r>
            <w:r w:rsidR="0055592D" w:rsidRPr="000D3C97">
              <w:rPr>
                <w:rFonts w:ascii="Arial" w:hAnsi="Arial" w:cs="Arial"/>
                <w:noProof/>
                <w:webHidden/>
                <w:sz w:val="22"/>
                <w:szCs w:val="22"/>
              </w:rPr>
              <w:fldChar w:fldCharType="separate"/>
            </w:r>
            <w:r>
              <w:rPr>
                <w:rFonts w:ascii="Arial" w:hAnsi="Arial" w:cs="Arial"/>
                <w:noProof/>
                <w:webHidden/>
                <w:sz w:val="22"/>
                <w:szCs w:val="22"/>
              </w:rPr>
              <w:t>6</w:t>
            </w:r>
            <w:r w:rsidR="0055592D" w:rsidRPr="000D3C97">
              <w:rPr>
                <w:rFonts w:ascii="Arial" w:hAnsi="Arial" w:cs="Arial"/>
                <w:noProof/>
                <w:webHidden/>
                <w:sz w:val="22"/>
                <w:szCs w:val="22"/>
              </w:rPr>
              <w:fldChar w:fldCharType="end"/>
            </w:r>
          </w:hyperlink>
        </w:p>
        <w:p w14:paraId="0B9F3C4E" w14:textId="6E1DADCD" w:rsidR="0055592D" w:rsidRPr="000D3C97" w:rsidRDefault="00FD76FA">
          <w:pPr>
            <w:pStyle w:val="TM2"/>
            <w:tabs>
              <w:tab w:val="left" w:pos="880"/>
              <w:tab w:val="right" w:pos="9019"/>
            </w:tabs>
            <w:rPr>
              <w:rFonts w:ascii="Arial" w:eastAsiaTheme="minorEastAsia" w:hAnsi="Arial" w:cs="Arial"/>
              <w:noProof/>
              <w:sz w:val="22"/>
              <w:szCs w:val="22"/>
              <w:lang w:val="fr-CA"/>
            </w:rPr>
          </w:pPr>
          <w:hyperlink w:anchor="_Toc99027119" w:history="1">
            <w:r w:rsidR="0055592D" w:rsidRPr="000D3C97">
              <w:rPr>
                <w:rStyle w:val="Lienhypertexte"/>
                <w:rFonts w:ascii="Arial" w:eastAsia="Arial" w:hAnsi="Arial" w:cs="Arial"/>
                <w:noProof/>
                <w:color w:val="auto"/>
                <w:sz w:val="22"/>
                <w:szCs w:val="22"/>
              </w:rPr>
              <w:t>3.2.</w:t>
            </w:r>
            <w:r w:rsidR="0055592D" w:rsidRPr="000D3C97">
              <w:rPr>
                <w:rFonts w:ascii="Arial" w:eastAsiaTheme="minorEastAsia" w:hAnsi="Arial" w:cs="Arial"/>
                <w:noProof/>
                <w:sz w:val="22"/>
                <w:szCs w:val="22"/>
                <w:lang w:val="fr-CA"/>
              </w:rPr>
              <w:tab/>
            </w:r>
            <w:r w:rsidR="0055592D" w:rsidRPr="000D3C97">
              <w:rPr>
                <w:rStyle w:val="Lienhypertexte"/>
                <w:rFonts w:ascii="Arial" w:eastAsia="Arial" w:hAnsi="Arial" w:cs="Arial"/>
                <w:noProof/>
                <w:color w:val="auto"/>
                <w:sz w:val="22"/>
                <w:szCs w:val="22"/>
              </w:rPr>
              <w:t>Analyse des réponses pour chaque question</w:t>
            </w:r>
            <w:r w:rsidR="0055592D" w:rsidRPr="000D3C97">
              <w:rPr>
                <w:rFonts w:ascii="Arial" w:hAnsi="Arial" w:cs="Arial"/>
                <w:noProof/>
                <w:webHidden/>
                <w:sz w:val="22"/>
                <w:szCs w:val="22"/>
              </w:rPr>
              <w:tab/>
            </w:r>
            <w:r w:rsidR="0055592D" w:rsidRPr="000D3C97">
              <w:rPr>
                <w:rFonts w:ascii="Arial" w:hAnsi="Arial" w:cs="Arial"/>
                <w:noProof/>
                <w:webHidden/>
                <w:sz w:val="22"/>
                <w:szCs w:val="22"/>
              </w:rPr>
              <w:fldChar w:fldCharType="begin"/>
            </w:r>
            <w:r w:rsidR="0055592D" w:rsidRPr="000D3C97">
              <w:rPr>
                <w:rFonts w:ascii="Arial" w:hAnsi="Arial" w:cs="Arial"/>
                <w:noProof/>
                <w:webHidden/>
                <w:sz w:val="22"/>
                <w:szCs w:val="22"/>
              </w:rPr>
              <w:instrText xml:space="preserve"> PAGEREF _Toc99027119 \h </w:instrText>
            </w:r>
            <w:r w:rsidR="0055592D" w:rsidRPr="000D3C97">
              <w:rPr>
                <w:rFonts w:ascii="Arial" w:hAnsi="Arial" w:cs="Arial"/>
                <w:noProof/>
                <w:webHidden/>
                <w:sz w:val="22"/>
                <w:szCs w:val="22"/>
              </w:rPr>
            </w:r>
            <w:r w:rsidR="0055592D" w:rsidRPr="000D3C97">
              <w:rPr>
                <w:rFonts w:ascii="Arial" w:hAnsi="Arial" w:cs="Arial"/>
                <w:noProof/>
                <w:webHidden/>
                <w:sz w:val="22"/>
                <w:szCs w:val="22"/>
              </w:rPr>
              <w:fldChar w:fldCharType="separate"/>
            </w:r>
            <w:r>
              <w:rPr>
                <w:rFonts w:ascii="Arial" w:hAnsi="Arial" w:cs="Arial"/>
                <w:noProof/>
                <w:webHidden/>
                <w:sz w:val="22"/>
                <w:szCs w:val="22"/>
              </w:rPr>
              <w:t>6</w:t>
            </w:r>
            <w:r w:rsidR="0055592D" w:rsidRPr="000D3C97">
              <w:rPr>
                <w:rFonts w:ascii="Arial" w:hAnsi="Arial" w:cs="Arial"/>
                <w:noProof/>
                <w:webHidden/>
                <w:sz w:val="22"/>
                <w:szCs w:val="22"/>
              </w:rPr>
              <w:fldChar w:fldCharType="end"/>
            </w:r>
          </w:hyperlink>
        </w:p>
        <w:p w14:paraId="76D93C66" w14:textId="529C3781" w:rsidR="0055592D" w:rsidRPr="000D3C97" w:rsidRDefault="00FD76FA">
          <w:pPr>
            <w:pStyle w:val="TM2"/>
            <w:tabs>
              <w:tab w:val="left" w:pos="880"/>
              <w:tab w:val="right" w:pos="9019"/>
            </w:tabs>
            <w:rPr>
              <w:rFonts w:ascii="Arial" w:eastAsiaTheme="minorEastAsia" w:hAnsi="Arial" w:cs="Arial"/>
              <w:noProof/>
              <w:sz w:val="22"/>
              <w:szCs w:val="22"/>
              <w:lang w:val="fr-CA"/>
            </w:rPr>
          </w:pPr>
          <w:hyperlink w:anchor="_Toc99027120" w:history="1">
            <w:r w:rsidR="0055592D" w:rsidRPr="000D3C97">
              <w:rPr>
                <w:rStyle w:val="Lienhypertexte"/>
                <w:rFonts w:ascii="Arial" w:eastAsia="Arial" w:hAnsi="Arial" w:cs="Arial"/>
                <w:noProof/>
                <w:color w:val="auto"/>
                <w:sz w:val="22"/>
                <w:szCs w:val="22"/>
              </w:rPr>
              <w:t>3.3.</w:t>
            </w:r>
            <w:r w:rsidR="0055592D" w:rsidRPr="000D3C97">
              <w:rPr>
                <w:rFonts w:ascii="Arial" w:eastAsiaTheme="minorEastAsia" w:hAnsi="Arial" w:cs="Arial"/>
                <w:noProof/>
                <w:sz w:val="22"/>
                <w:szCs w:val="22"/>
                <w:lang w:val="fr-CA"/>
              </w:rPr>
              <w:tab/>
            </w:r>
            <w:r w:rsidR="0055592D" w:rsidRPr="000D3C97">
              <w:rPr>
                <w:rStyle w:val="Lienhypertexte"/>
                <w:rFonts w:ascii="Arial" w:eastAsia="Arial" w:hAnsi="Arial" w:cs="Arial"/>
                <w:noProof/>
                <w:color w:val="auto"/>
                <w:sz w:val="22"/>
                <w:szCs w:val="22"/>
              </w:rPr>
              <w:t>Domaines d’action prioritaires</w:t>
            </w:r>
            <w:r w:rsidR="0055592D" w:rsidRPr="000D3C97">
              <w:rPr>
                <w:rFonts w:ascii="Arial" w:hAnsi="Arial" w:cs="Arial"/>
                <w:noProof/>
                <w:webHidden/>
                <w:sz w:val="22"/>
                <w:szCs w:val="22"/>
              </w:rPr>
              <w:tab/>
            </w:r>
            <w:r w:rsidR="0055592D" w:rsidRPr="000D3C97">
              <w:rPr>
                <w:rFonts w:ascii="Arial" w:hAnsi="Arial" w:cs="Arial"/>
                <w:noProof/>
                <w:webHidden/>
                <w:sz w:val="22"/>
                <w:szCs w:val="22"/>
              </w:rPr>
              <w:fldChar w:fldCharType="begin"/>
            </w:r>
            <w:r w:rsidR="0055592D" w:rsidRPr="000D3C97">
              <w:rPr>
                <w:rFonts w:ascii="Arial" w:hAnsi="Arial" w:cs="Arial"/>
                <w:noProof/>
                <w:webHidden/>
                <w:sz w:val="22"/>
                <w:szCs w:val="22"/>
              </w:rPr>
              <w:instrText xml:space="preserve"> PAGEREF _Toc99027120 \h </w:instrText>
            </w:r>
            <w:r w:rsidR="0055592D" w:rsidRPr="000D3C97">
              <w:rPr>
                <w:rFonts w:ascii="Arial" w:hAnsi="Arial" w:cs="Arial"/>
                <w:noProof/>
                <w:webHidden/>
                <w:sz w:val="22"/>
                <w:szCs w:val="22"/>
              </w:rPr>
            </w:r>
            <w:r w:rsidR="0055592D" w:rsidRPr="000D3C97">
              <w:rPr>
                <w:rFonts w:ascii="Arial" w:hAnsi="Arial" w:cs="Arial"/>
                <w:noProof/>
                <w:webHidden/>
                <w:sz w:val="22"/>
                <w:szCs w:val="22"/>
              </w:rPr>
              <w:fldChar w:fldCharType="separate"/>
            </w:r>
            <w:r>
              <w:rPr>
                <w:rFonts w:ascii="Arial" w:hAnsi="Arial" w:cs="Arial"/>
                <w:noProof/>
                <w:webHidden/>
                <w:sz w:val="22"/>
                <w:szCs w:val="22"/>
              </w:rPr>
              <w:t>7</w:t>
            </w:r>
            <w:r w:rsidR="0055592D" w:rsidRPr="000D3C97">
              <w:rPr>
                <w:rFonts w:ascii="Arial" w:hAnsi="Arial" w:cs="Arial"/>
                <w:noProof/>
                <w:webHidden/>
                <w:sz w:val="22"/>
                <w:szCs w:val="22"/>
              </w:rPr>
              <w:fldChar w:fldCharType="end"/>
            </w:r>
          </w:hyperlink>
        </w:p>
        <w:p w14:paraId="06EEFA83" w14:textId="5D0E1EDD" w:rsidR="0055592D" w:rsidRPr="000D3C97" w:rsidRDefault="00FD76FA">
          <w:pPr>
            <w:pStyle w:val="TM2"/>
            <w:tabs>
              <w:tab w:val="left" w:pos="880"/>
              <w:tab w:val="right" w:pos="9019"/>
            </w:tabs>
            <w:rPr>
              <w:rFonts w:ascii="Arial" w:eastAsiaTheme="minorEastAsia" w:hAnsi="Arial" w:cs="Arial"/>
              <w:noProof/>
              <w:sz w:val="22"/>
              <w:szCs w:val="22"/>
              <w:lang w:val="fr-CA"/>
            </w:rPr>
          </w:pPr>
          <w:hyperlink w:anchor="_Toc99027121" w:history="1">
            <w:r w:rsidR="0055592D" w:rsidRPr="000D3C97">
              <w:rPr>
                <w:rStyle w:val="Lienhypertexte"/>
                <w:rFonts w:ascii="Arial" w:eastAsia="Arial" w:hAnsi="Arial" w:cs="Arial"/>
                <w:noProof/>
                <w:color w:val="auto"/>
                <w:sz w:val="22"/>
                <w:szCs w:val="22"/>
              </w:rPr>
              <w:t>3.4.</w:t>
            </w:r>
            <w:r w:rsidR="0055592D" w:rsidRPr="000D3C97">
              <w:rPr>
                <w:rFonts w:ascii="Arial" w:eastAsiaTheme="minorEastAsia" w:hAnsi="Arial" w:cs="Arial"/>
                <w:noProof/>
                <w:sz w:val="22"/>
                <w:szCs w:val="22"/>
                <w:lang w:val="fr-CA"/>
              </w:rPr>
              <w:tab/>
            </w:r>
            <w:r w:rsidR="0055592D" w:rsidRPr="000D3C97">
              <w:rPr>
                <w:rStyle w:val="Lienhypertexte"/>
                <w:rFonts w:ascii="Arial" w:eastAsia="Arial" w:hAnsi="Arial" w:cs="Arial"/>
                <w:noProof/>
                <w:color w:val="auto"/>
                <w:sz w:val="22"/>
                <w:szCs w:val="22"/>
              </w:rPr>
              <w:t>Observations et pistes de réflexion</w:t>
            </w:r>
            <w:r w:rsidR="0055592D" w:rsidRPr="000D3C97">
              <w:rPr>
                <w:rFonts w:ascii="Arial" w:hAnsi="Arial" w:cs="Arial"/>
                <w:noProof/>
                <w:webHidden/>
                <w:sz w:val="22"/>
                <w:szCs w:val="22"/>
              </w:rPr>
              <w:tab/>
            </w:r>
            <w:r w:rsidR="0055592D" w:rsidRPr="000D3C97">
              <w:rPr>
                <w:rFonts w:ascii="Arial" w:hAnsi="Arial" w:cs="Arial"/>
                <w:noProof/>
                <w:webHidden/>
                <w:sz w:val="22"/>
                <w:szCs w:val="22"/>
              </w:rPr>
              <w:fldChar w:fldCharType="begin"/>
            </w:r>
            <w:r w:rsidR="0055592D" w:rsidRPr="000D3C97">
              <w:rPr>
                <w:rFonts w:ascii="Arial" w:hAnsi="Arial" w:cs="Arial"/>
                <w:noProof/>
                <w:webHidden/>
                <w:sz w:val="22"/>
                <w:szCs w:val="22"/>
              </w:rPr>
              <w:instrText xml:space="preserve"> PAGEREF _Toc99027121 \h </w:instrText>
            </w:r>
            <w:r w:rsidR="0055592D" w:rsidRPr="000D3C97">
              <w:rPr>
                <w:rFonts w:ascii="Arial" w:hAnsi="Arial" w:cs="Arial"/>
                <w:noProof/>
                <w:webHidden/>
                <w:sz w:val="22"/>
                <w:szCs w:val="22"/>
              </w:rPr>
            </w:r>
            <w:r w:rsidR="0055592D" w:rsidRPr="000D3C97">
              <w:rPr>
                <w:rFonts w:ascii="Arial" w:hAnsi="Arial" w:cs="Arial"/>
                <w:noProof/>
                <w:webHidden/>
                <w:sz w:val="22"/>
                <w:szCs w:val="22"/>
              </w:rPr>
              <w:fldChar w:fldCharType="separate"/>
            </w:r>
            <w:r>
              <w:rPr>
                <w:rFonts w:ascii="Arial" w:hAnsi="Arial" w:cs="Arial"/>
                <w:noProof/>
                <w:webHidden/>
                <w:sz w:val="22"/>
                <w:szCs w:val="22"/>
              </w:rPr>
              <w:t>7</w:t>
            </w:r>
            <w:r w:rsidR="0055592D" w:rsidRPr="000D3C97">
              <w:rPr>
                <w:rFonts w:ascii="Arial" w:hAnsi="Arial" w:cs="Arial"/>
                <w:noProof/>
                <w:webHidden/>
                <w:sz w:val="22"/>
                <w:szCs w:val="22"/>
              </w:rPr>
              <w:fldChar w:fldCharType="end"/>
            </w:r>
          </w:hyperlink>
        </w:p>
        <w:p w14:paraId="190D24F8" w14:textId="284FC723" w:rsidR="0055592D" w:rsidRPr="000D3C97" w:rsidRDefault="00FD76FA" w:rsidP="009E74FF">
          <w:pPr>
            <w:pStyle w:val="TM1"/>
            <w:rPr>
              <w:rFonts w:eastAsiaTheme="minorEastAsia"/>
              <w:color w:val="auto"/>
              <w:lang w:val="fr-CA"/>
            </w:rPr>
          </w:pPr>
          <w:hyperlink w:anchor="_Toc99027122" w:history="1">
            <w:r w:rsidR="009E74FF" w:rsidRPr="000D3C97">
              <w:rPr>
                <w:rStyle w:val="Lienhypertexte"/>
                <w:color w:val="auto"/>
              </w:rPr>
              <w:t>4.</w:t>
            </w:r>
            <w:r w:rsidR="009E74FF" w:rsidRPr="000D3C97">
              <w:rPr>
                <w:rFonts w:eastAsiaTheme="minorEastAsia"/>
                <w:color w:val="auto"/>
                <w:lang w:val="fr-CA"/>
              </w:rPr>
              <w:tab/>
            </w:r>
            <w:r w:rsidR="009E74FF" w:rsidRPr="000D3C97">
              <w:rPr>
                <w:rStyle w:val="Lienhypertexte"/>
                <w:color w:val="auto"/>
              </w:rPr>
              <w:t>Résultats de la consultation du secteur municipal</w:t>
            </w:r>
            <w:r w:rsidR="009E74FF" w:rsidRPr="000D3C97">
              <w:rPr>
                <w:webHidden/>
                <w:color w:val="auto"/>
              </w:rPr>
              <w:tab/>
            </w:r>
            <w:r w:rsidR="0055592D" w:rsidRPr="000D3C97">
              <w:rPr>
                <w:b w:val="0"/>
                <w:bCs/>
                <w:webHidden/>
                <w:color w:val="auto"/>
              </w:rPr>
              <w:fldChar w:fldCharType="begin"/>
            </w:r>
            <w:r w:rsidR="0055592D" w:rsidRPr="000D3C97">
              <w:rPr>
                <w:b w:val="0"/>
                <w:bCs/>
                <w:webHidden/>
                <w:color w:val="auto"/>
              </w:rPr>
              <w:instrText xml:space="preserve"> PAGEREF _Toc99027122 \h </w:instrText>
            </w:r>
            <w:r w:rsidR="0055592D" w:rsidRPr="000D3C97">
              <w:rPr>
                <w:b w:val="0"/>
                <w:bCs/>
                <w:webHidden/>
                <w:color w:val="auto"/>
              </w:rPr>
            </w:r>
            <w:r w:rsidR="0055592D" w:rsidRPr="000D3C97">
              <w:rPr>
                <w:b w:val="0"/>
                <w:bCs/>
                <w:webHidden/>
                <w:color w:val="auto"/>
              </w:rPr>
              <w:fldChar w:fldCharType="separate"/>
            </w:r>
            <w:r>
              <w:rPr>
                <w:b w:val="0"/>
                <w:bCs/>
                <w:webHidden/>
                <w:color w:val="auto"/>
              </w:rPr>
              <w:t>7</w:t>
            </w:r>
            <w:r w:rsidR="0055592D" w:rsidRPr="000D3C97">
              <w:rPr>
                <w:b w:val="0"/>
                <w:bCs/>
                <w:webHidden/>
                <w:color w:val="auto"/>
              </w:rPr>
              <w:fldChar w:fldCharType="end"/>
            </w:r>
          </w:hyperlink>
        </w:p>
        <w:p w14:paraId="28500C78" w14:textId="1B89145E" w:rsidR="0055592D" w:rsidRPr="000D3C97" w:rsidRDefault="00FD76FA" w:rsidP="009E74FF">
          <w:pPr>
            <w:pStyle w:val="TM1"/>
            <w:rPr>
              <w:rFonts w:eastAsiaTheme="minorEastAsia"/>
              <w:color w:val="auto"/>
              <w:lang w:val="fr-CA"/>
            </w:rPr>
          </w:pPr>
          <w:hyperlink w:anchor="_Toc99027123" w:history="1">
            <w:r w:rsidR="009E74FF" w:rsidRPr="000D3C97">
              <w:rPr>
                <w:rStyle w:val="Lienhypertexte"/>
                <w:color w:val="auto"/>
              </w:rPr>
              <w:t>5.</w:t>
            </w:r>
            <w:r w:rsidR="009E74FF" w:rsidRPr="000D3C97">
              <w:rPr>
                <w:rFonts w:eastAsiaTheme="minorEastAsia"/>
                <w:color w:val="auto"/>
                <w:lang w:val="fr-CA"/>
              </w:rPr>
              <w:tab/>
              <w:t>R</w:t>
            </w:r>
            <w:r w:rsidR="009E74FF" w:rsidRPr="000D3C97">
              <w:rPr>
                <w:rStyle w:val="Lienhypertexte"/>
                <w:color w:val="auto"/>
              </w:rPr>
              <w:t>ésultats de la participation publique</w:t>
            </w:r>
            <w:r w:rsidR="009E74FF" w:rsidRPr="000D3C97">
              <w:rPr>
                <w:webHidden/>
                <w:color w:val="auto"/>
              </w:rPr>
              <w:tab/>
            </w:r>
            <w:r w:rsidR="0055592D" w:rsidRPr="000D3C97">
              <w:rPr>
                <w:b w:val="0"/>
                <w:bCs/>
                <w:webHidden/>
                <w:color w:val="auto"/>
              </w:rPr>
              <w:fldChar w:fldCharType="begin"/>
            </w:r>
            <w:r w:rsidR="0055592D" w:rsidRPr="000D3C97">
              <w:rPr>
                <w:b w:val="0"/>
                <w:bCs/>
                <w:webHidden/>
                <w:color w:val="auto"/>
              </w:rPr>
              <w:instrText xml:space="preserve"> PAGEREF _Toc99027123 \h </w:instrText>
            </w:r>
            <w:r w:rsidR="0055592D" w:rsidRPr="000D3C97">
              <w:rPr>
                <w:b w:val="0"/>
                <w:bCs/>
                <w:webHidden/>
                <w:color w:val="auto"/>
              </w:rPr>
            </w:r>
            <w:r w:rsidR="0055592D" w:rsidRPr="000D3C97">
              <w:rPr>
                <w:b w:val="0"/>
                <w:bCs/>
                <w:webHidden/>
                <w:color w:val="auto"/>
              </w:rPr>
              <w:fldChar w:fldCharType="separate"/>
            </w:r>
            <w:r>
              <w:rPr>
                <w:b w:val="0"/>
                <w:bCs/>
                <w:webHidden/>
                <w:color w:val="auto"/>
              </w:rPr>
              <w:t>7</w:t>
            </w:r>
            <w:r w:rsidR="0055592D" w:rsidRPr="000D3C97">
              <w:rPr>
                <w:b w:val="0"/>
                <w:bCs/>
                <w:webHidden/>
                <w:color w:val="auto"/>
              </w:rPr>
              <w:fldChar w:fldCharType="end"/>
            </w:r>
          </w:hyperlink>
        </w:p>
        <w:p w14:paraId="21FB3149" w14:textId="0092AD88" w:rsidR="0055592D" w:rsidRPr="000D3C97" w:rsidRDefault="00FD76FA" w:rsidP="009E74FF">
          <w:pPr>
            <w:pStyle w:val="TM1"/>
            <w:rPr>
              <w:rFonts w:eastAsiaTheme="minorEastAsia"/>
              <w:color w:val="auto"/>
              <w:lang w:val="fr-CA"/>
            </w:rPr>
          </w:pPr>
          <w:hyperlink w:anchor="_Toc99027124" w:history="1">
            <w:r w:rsidR="009E74FF" w:rsidRPr="000D3C97">
              <w:rPr>
                <w:rStyle w:val="Lienhypertexte"/>
                <w:color w:val="auto"/>
              </w:rPr>
              <w:t>6.</w:t>
            </w:r>
            <w:r w:rsidR="009E74FF" w:rsidRPr="000D3C97">
              <w:rPr>
                <w:rFonts w:eastAsiaTheme="minorEastAsia"/>
                <w:color w:val="auto"/>
                <w:lang w:val="fr-CA"/>
              </w:rPr>
              <w:tab/>
            </w:r>
            <w:r w:rsidR="009E74FF" w:rsidRPr="000D3C97">
              <w:rPr>
                <w:rStyle w:val="Lienhypertexte"/>
                <w:color w:val="auto"/>
              </w:rPr>
              <w:t>Résultats de ajouter la forme de consultation</w:t>
            </w:r>
            <w:r w:rsidR="009E74FF" w:rsidRPr="000D3C97">
              <w:rPr>
                <w:webHidden/>
                <w:color w:val="auto"/>
              </w:rPr>
              <w:tab/>
            </w:r>
            <w:r w:rsidR="0055592D" w:rsidRPr="000D3C97">
              <w:rPr>
                <w:b w:val="0"/>
                <w:bCs/>
                <w:webHidden/>
                <w:color w:val="auto"/>
              </w:rPr>
              <w:fldChar w:fldCharType="begin"/>
            </w:r>
            <w:r w:rsidR="0055592D" w:rsidRPr="000D3C97">
              <w:rPr>
                <w:b w:val="0"/>
                <w:bCs/>
                <w:webHidden/>
                <w:color w:val="auto"/>
              </w:rPr>
              <w:instrText xml:space="preserve"> PAGEREF _Toc99027124 \h </w:instrText>
            </w:r>
            <w:r w:rsidR="0055592D" w:rsidRPr="000D3C97">
              <w:rPr>
                <w:b w:val="0"/>
                <w:bCs/>
                <w:webHidden/>
                <w:color w:val="auto"/>
              </w:rPr>
            </w:r>
            <w:r w:rsidR="0055592D" w:rsidRPr="000D3C97">
              <w:rPr>
                <w:b w:val="0"/>
                <w:bCs/>
                <w:webHidden/>
                <w:color w:val="auto"/>
              </w:rPr>
              <w:fldChar w:fldCharType="separate"/>
            </w:r>
            <w:r>
              <w:rPr>
                <w:b w:val="0"/>
                <w:bCs/>
                <w:webHidden/>
                <w:color w:val="auto"/>
              </w:rPr>
              <w:t>7</w:t>
            </w:r>
            <w:r w:rsidR="0055592D" w:rsidRPr="000D3C97">
              <w:rPr>
                <w:b w:val="0"/>
                <w:bCs/>
                <w:webHidden/>
                <w:color w:val="auto"/>
              </w:rPr>
              <w:fldChar w:fldCharType="end"/>
            </w:r>
          </w:hyperlink>
        </w:p>
        <w:p w14:paraId="3C9E8141" w14:textId="3AB1195F" w:rsidR="0055592D" w:rsidRPr="000D3C97" w:rsidRDefault="00FD76FA" w:rsidP="009E74FF">
          <w:pPr>
            <w:pStyle w:val="TM1"/>
            <w:rPr>
              <w:rFonts w:eastAsiaTheme="minorEastAsia"/>
              <w:color w:val="auto"/>
              <w:lang w:val="fr-CA"/>
            </w:rPr>
          </w:pPr>
          <w:hyperlink w:anchor="_Toc99027125" w:history="1">
            <w:r w:rsidR="009E74FF" w:rsidRPr="000D3C97">
              <w:rPr>
                <w:rStyle w:val="Lienhypertexte"/>
                <w:color w:val="auto"/>
              </w:rPr>
              <w:t>7.</w:t>
            </w:r>
            <w:r w:rsidR="009E74FF" w:rsidRPr="000D3C97">
              <w:rPr>
                <w:rFonts w:eastAsiaTheme="minorEastAsia"/>
                <w:color w:val="auto"/>
                <w:lang w:val="fr-CA"/>
              </w:rPr>
              <w:tab/>
            </w:r>
            <w:r w:rsidR="009E74FF" w:rsidRPr="000D3C97">
              <w:rPr>
                <w:rStyle w:val="Lienhypertexte"/>
                <w:color w:val="auto"/>
              </w:rPr>
              <w:t>Identification et analyse des parties prenantes</w:t>
            </w:r>
            <w:r w:rsidR="009E74FF" w:rsidRPr="000D3C97">
              <w:rPr>
                <w:webHidden/>
                <w:color w:val="auto"/>
              </w:rPr>
              <w:tab/>
            </w:r>
            <w:r w:rsidR="0055592D" w:rsidRPr="000D3C97">
              <w:rPr>
                <w:b w:val="0"/>
                <w:bCs/>
                <w:webHidden/>
                <w:color w:val="auto"/>
              </w:rPr>
              <w:fldChar w:fldCharType="begin"/>
            </w:r>
            <w:r w:rsidR="0055592D" w:rsidRPr="000D3C97">
              <w:rPr>
                <w:b w:val="0"/>
                <w:bCs/>
                <w:webHidden/>
                <w:color w:val="auto"/>
              </w:rPr>
              <w:instrText xml:space="preserve"> PAGEREF _Toc99027125 \h </w:instrText>
            </w:r>
            <w:r w:rsidR="0055592D" w:rsidRPr="000D3C97">
              <w:rPr>
                <w:b w:val="0"/>
                <w:bCs/>
                <w:webHidden/>
                <w:color w:val="auto"/>
              </w:rPr>
            </w:r>
            <w:r w:rsidR="0055592D" w:rsidRPr="000D3C97">
              <w:rPr>
                <w:b w:val="0"/>
                <w:bCs/>
                <w:webHidden/>
                <w:color w:val="auto"/>
              </w:rPr>
              <w:fldChar w:fldCharType="separate"/>
            </w:r>
            <w:r>
              <w:rPr>
                <w:b w:val="0"/>
                <w:bCs/>
                <w:webHidden/>
                <w:color w:val="auto"/>
              </w:rPr>
              <w:t>8</w:t>
            </w:r>
            <w:r w:rsidR="0055592D" w:rsidRPr="000D3C97">
              <w:rPr>
                <w:b w:val="0"/>
                <w:bCs/>
                <w:webHidden/>
                <w:color w:val="auto"/>
              </w:rPr>
              <w:fldChar w:fldCharType="end"/>
            </w:r>
          </w:hyperlink>
        </w:p>
        <w:p w14:paraId="27D17C3F" w14:textId="7936D3C8" w:rsidR="0055592D" w:rsidRPr="000D3C97" w:rsidRDefault="00FD76FA" w:rsidP="009E74FF">
          <w:pPr>
            <w:pStyle w:val="TM1"/>
            <w:rPr>
              <w:rFonts w:eastAsiaTheme="minorEastAsia"/>
              <w:color w:val="auto"/>
              <w:lang w:val="fr-CA"/>
            </w:rPr>
          </w:pPr>
          <w:hyperlink w:anchor="_Toc99027126" w:history="1">
            <w:r w:rsidR="009E74FF" w:rsidRPr="000D3C97">
              <w:rPr>
                <w:rStyle w:val="Lienhypertexte"/>
                <w:color w:val="auto"/>
              </w:rPr>
              <w:t>8.</w:t>
            </w:r>
            <w:r w:rsidR="009E74FF" w:rsidRPr="000D3C97">
              <w:rPr>
                <w:rFonts w:eastAsiaTheme="minorEastAsia"/>
                <w:color w:val="auto"/>
                <w:lang w:val="fr-CA"/>
              </w:rPr>
              <w:tab/>
            </w:r>
            <w:r w:rsidR="009E74FF" w:rsidRPr="000D3C97">
              <w:rPr>
                <w:rStyle w:val="Lienhypertexte"/>
                <w:color w:val="auto"/>
              </w:rPr>
              <w:t>Analyse des projets en cours et à venir</w:t>
            </w:r>
            <w:r w:rsidR="009E74FF" w:rsidRPr="000D3C97">
              <w:rPr>
                <w:webHidden/>
                <w:color w:val="auto"/>
              </w:rPr>
              <w:tab/>
            </w:r>
            <w:r w:rsidR="0055592D" w:rsidRPr="000D3C97">
              <w:rPr>
                <w:b w:val="0"/>
                <w:bCs/>
                <w:webHidden/>
                <w:color w:val="auto"/>
              </w:rPr>
              <w:fldChar w:fldCharType="begin"/>
            </w:r>
            <w:r w:rsidR="0055592D" w:rsidRPr="000D3C97">
              <w:rPr>
                <w:b w:val="0"/>
                <w:bCs/>
                <w:webHidden/>
                <w:color w:val="auto"/>
              </w:rPr>
              <w:instrText xml:space="preserve"> PAGEREF _Toc99027126 \h </w:instrText>
            </w:r>
            <w:r w:rsidR="0055592D" w:rsidRPr="000D3C97">
              <w:rPr>
                <w:b w:val="0"/>
                <w:bCs/>
                <w:webHidden/>
                <w:color w:val="auto"/>
              </w:rPr>
            </w:r>
            <w:r w:rsidR="0055592D" w:rsidRPr="000D3C97">
              <w:rPr>
                <w:b w:val="0"/>
                <w:bCs/>
                <w:webHidden/>
                <w:color w:val="auto"/>
              </w:rPr>
              <w:fldChar w:fldCharType="separate"/>
            </w:r>
            <w:r>
              <w:rPr>
                <w:b w:val="0"/>
                <w:bCs/>
                <w:webHidden/>
                <w:color w:val="auto"/>
              </w:rPr>
              <w:t>8</w:t>
            </w:r>
            <w:r w:rsidR="0055592D" w:rsidRPr="000D3C97">
              <w:rPr>
                <w:b w:val="0"/>
                <w:bCs/>
                <w:webHidden/>
                <w:color w:val="auto"/>
              </w:rPr>
              <w:fldChar w:fldCharType="end"/>
            </w:r>
          </w:hyperlink>
        </w:p>
        <w:p w14:paraId="2A984A5D" w14:textId="088D65D9" w:rsidR="0055592D" w:rsidRPr="000D3C97" w:rsidRDefault="00FD76FA" w:rsidP="009E74FF">
          <w:pPr>
            <w:pStyle w:val="TM1"/>
            <w:rPr>
              <w:rFonts w:eastAsiaTheme="minorEastAsia"/>
              <w:color w:val="auto"/>
              <w:lang w:val="fr-CA"/>
            </w:rPr>
          </w:pPr>
          <w:hyperlink w:anchor="_Toc99027127" w:history="1">
            <w:r w:rsidR="009E74FF" w:rsidRPr="000D3C97">
              <w:rPr>
                <w:rStyle w:val="Lienhypertexte"/>
                <w:color w:val="auto"/>
              </w:rPr>
              <w:t>9.</w:t>
            </w:r>
            <w:r w:rsidR="009E74FF" w:rsidRPr="000D3C97">
              <w:rPr>
                <w:rFonts w:eastAsiaTheme="minorEastAsia"/>
                <w:color w:val="auto"/>
                <w:lang w:val="fr-CA"/>
              </w:rPr>
              <w:tab/>
              <w:t>C</w:t>
            </w:r>
            <w:r w:rsidR="009E74FF" w:rsidRPr="000D3C97">
              <w:rPr>
                <w:rStyle w:val="Lienhypertexte"/>
                <w:color w:val="auto"/>
              </w:rPr>
              <w:t>ompléments d’information</w:t>
            </w:r>
            <w:r w:rsidR="009E74FF" w:rsidRPr="000D3C97">
              <w:rPr>
                <w:webHidden/>
                <w:color w:val="auto"/>
              </w:rPr>
              <w:tab/>
            </w:r>
            <w:r w:rsidR="0055592D" w:rsidRPr="000D3C97">
              <w:rPr>
                <w:b w:val="0"/>
                <w:bCs/>
                <w:webHidden/>
                <w:color w:val="auto"/>
              </w:rPr>
              <w:fldChar w:fldCharType="begin"/>
            </w:r>
            <w:r w:rsidR="0055592D" w:rsidRPr="000D3C97">
              <w:rPr>
                <w:b w:val="0"/>
                <w:bCs/>
                <w:webHidden/>
                <w:color w:val="auto"/>
              </w:rPr>
              <w:instrText xml:space="preserve"> PAGEREF _Toc99027127 \h </w:instrText>
            </w:r>
            <w:r w:rsidR="0055592D" w:rsidRPr="000D3C97">
              <w:rPr>
                <w:b w:val="0"/>
                <w:bCs/>
                <w:webHidden/>
                <w:color w:val="auto"/>
              </w:rPr>
            </w:r>
            <w:r w:rsidR="0055592D" w:rsidRPr="000D3C97">
              <w:rPr>
                <w:b w:val="0"/>
                <w:bCs/>
                <w:webHidden/>
                <w:color w:val="auto"/>
              </w:rPr>
              <w:fldChar w:fldCharType="separate"/>
            </w:r>
            <w:r>
              <w:rPr>
                <w:b w:val="0"/>
                <w:bCs/>
                <w:webHidden/>
                <w:color w:val="auto"/>
              </w:rPr>
              <w:t>8</w:t>
            </w:r>
            <w:r w:rsidR="0055592D" w:rsidRPr="000D3C97">
              <w:rPr>
                <w:b w:val="0"/>
                <w:bCs/>
                <w:webHidden/>
                <w:color w:val="auto"/>
              </w:rPr>
              <w:fldChar w:fldCharType="end"/>
            </w:r>
          </w:hyperlink>
        </w:p>
        <w:p w14:paraId="2F69A495" w14:textId="5BB98C88" w:rsidR="0055592D" w:rsidRPr="000D3C97" w:rsidRDefault="00FD76FA" w:rsidP="009E74FF">
          <w:pPr>
            <w:pStyle w:val="TM1"/>
            <w:rPr>
              <w:rFonts w:eastAsiaTheme="minorEastAsia"/>
              <w:color w:val="auto"/>
              <w:lang w:val="fr-CA"/>
            </w:rPr>
          </w:pPr>
          <w:hyperlink w:anchor="_Toc99027128" w:history="1">
            <w:r w:rsidR="0055592D" w:rsidRPr="000D3C97">
              <w:rPr>
                <w:rStyle w:val="Lienhypertexte"/>
                <w:color w:val="auto"/>
              </w:rPr>
              <w:t>CONCLUSION</w:t>
            </w:r>
            <w:r w:rsidR="0055592D" w:rsidRPr="000D3C97">
              <w:rPr>
                <w:webHidden/>
                <w:color w:val="auto"/>
              </w:rPr>
              <w:tab/>
            </w:r>
            <w:r w:rsidR="0055592D" w:rsidRPr="000D3C97">
              <w:rPr>
                <w:b w:val="0"/>
                <w:bCs/>
                <w:webHidden/>
                <w:color w:val="auto"/>
              </w:rPr>
              <w:fldChar w:fldCharType="begin"/>
            </w:r>
            <w:r w:rsidR="0055592D" w:rsidRPr="000D3C97">
              <w:rPr>
                <w:b w:val="0"/>
                <w:bCs/>
                <w:webHidden/>
                <w:color w:val="auto"/>
              </w:rPr>
              <w:instrText xml:space="preserve"> PAGEREF _Toc99027128 \h </w:instrText>
            </w:r>
            <w:r w:rsidR="0055592D" w:rsidRPr="000D3C97">
              <w:rPr>
                <w:b w:val="0"/>
                <w:bCs/>
                <w:webHidden/>
                <w:color w:val="auto"/>
              </w:rPr>
            </w:r>
            <w:r w:rsidR="0055592D" w:rsidRPr="000D3C97">
              <w:rPr>
                <w:b w:val="0"/>
                <w:bCs/>
                <w:webHidden/>
                <w:color w:val="auto"/>
              </w:rPr>
              <w:fldChar w:fldCharType="separate"/>
            </w:r>
            <w:r>
              <w:rPr>
                <w:b w:val="0"/>
                <w:bCs/>
                <w:webHidden/>
                <w:color w:val="auto"/>
              </w:rPr>
              <w:t>9</w:t>
            </w:r>
            <w:r w:rsidR="0055592D" w:rsidRPr="000D3C97">
              <w:rPr>
                <w:b w:val="0"/>
                <w:bCs/>
                <w:webHidden/>
                <w:color w:val="auto"/>
              </w:rPr>
              <w:fldChar w:fldCharType="end"/>
            </w:r>
          </w:hyperlink>
        </w:p>
        <w:p w14:paraId="02DBB6F5" w14:textId="443FDF80" w:rsidR="0055592D" w:rsidRPr="000D3C97" w:rsidRDefault="00FD76FA" w:rsidP="009E74FF">
          <w:pPr>
            <w:pStyle w:val="TM1"/>
            <w:rPr>
              <w:rFonts w:eastAsiaTheme="minorEastAsia"/>
              <w:color w:val="auto"/>
              <w:lang w:val="fr-CA"/>
            </w:rPr>
          </w:pPr>
          <w:hyperlink w:anchor="_Toc99027129" w:history="1">
            <w:r w:rsidR="0055592D" w:rsidRPr="000D3C97">
              <w:rPr>
                <w:rStyle w:val="Lienhypertexte"/>
                <w:color w:val="auto"/>
              </w:rPr>
              <w:t>RÉFÉRENCES</w:t>
            </w:r>
            <w:r w:rsidR="0055592D" w:rsidRPr="000D3C97">
              <w:rPr>
                <w:webHidden/>
                <w:color w:val="auto"/>
              </w:rPr>
              <w:tab/>
            </w:r>
            <w:r w:rsidR="0055592D" w:rsidRPr="000D3C97">
              <w:rPr>
                <w:b w:val="0"/>
                <w:bCs/>
                <w:webHidden/>
                <w:color w:val="auto"/>
              </w:rPr>
              <w:fldChar w:fldCharType="begin"/>
            </w:r>
            <w:r w:rsidR="0055592D" w:rsidRPr="000D3C97">
              <w:rPr>
                <w:b w:val="0"/>
                <w:bCs/>
                <w:webHidden/>
                <w:color w:val="auto"/>
              </w:rPr>
              <w:instrText xml:space="preserve"> PAGEREF _Toc99027129 \h </w:instrText>
            </w:r>
            <w:r w:rsidR="0055592D" w:rsidRPr="000D3C97">
              <w:rPr>
                <w:b w:val="0"/>
                <w:bCs/>
                <w:webHidden/>
                <w:color w:val="auto"/>
              </w:rPr>
            </w:r>
            <w:r w:rsidR="0055592D" w:rsidRPr="000D3C97">
              <w:rPr>
                <w:b w:val="0"/>
                <w:bCs/>
                <w:webHidden/>
                <w:color w:val="auto"/>
              </w:rPr>
              <w:fldChar w:fldCharType="separate"/>
            </w:r>
            <w:r>
              <w:rPr>
                <w:b w:val="0"/>
                <w:bCs/>
                <w:webHidden/>
                <w:color w:val="auto"/>
              </w:rPr>
              <w:t>10</w:t>
            </w:r>
            <w:r w:rsidR="0055592D" w:rsidRPr="000D3C97">
              <w:rPr>
                <w:b w:val="0"/>
                <w:bCs/>
                <w:webHidden/>
                <w:color w:val="auto"/>
              </w:rPr>
              <w:fldChar w:fldCharType="end"/>
            </w:r>
          </w:hyperlink>
        </w:p>
        <w:p w14:paraId="42068BC7" w14:textId="09BA4559" w:rsidR="0055592D" w:rsidRPr="000D3C97" w:rsidRDefault="00FD76FA" w:rsidP="009E74FF">
          <w:pPr>
            <w:pStyle w:val="TM1"/>
            <w:rPr>
              <w:rFonts w:eastAsiaTheme="minorEastAsia"/>
              <w:color w:val="auto"/>
              <w:lang w:val="fr-CA"/>
            </w:rPr>
          </w:pPr>
          <w:hyperlink w:anchor="_Toc99027130" w:history="1">
            <w:r w:rsidR="000D3C97" w:rsidRPr="000D3C97">
              <w:rPr>
                <w:rStyle w:val="Lienhypertexte"/>
                <w:color w:val="auto"/>
              </w:rPr>
              <w:t>ANNEXE 1 – CARTOGRAPHIE DES PARTIES PRENANTES</w:t>
            </w:r>
            <w:r w:rsidR="000D3C97" w:rsidRPr="000D3C97">
              <w:rPr>
                <w:webHidden/>
                <w:color w:val="auto"/>
              </w:rPr>
              <w:tab/>
            </w:r>
            <w:r w:rsidR="0055592D" w:rsidRPr="000D3C97">
              <w:rPr>
                <w:b w:val="0"/>
                <w:bCs/>
                <w:webHidden/>
                <w:color w:val="auto"/>
              </w:rPr>
              <w:fldChar w:fldCharType="begin"/>
            </w:r>
            <w:r w:rsidR="0055592D" w:rsidRPr="000D3C97">
              <w:rPr>
                <w:b w:val="0"/>
                <w:bCs/>
                <w:webHidden/>
                <w:color w:val="auto"/>
              </w:rPr>
              <w:instrText xml:space="preserve"> PAGEREF _Toc99027130 \h </w:instrText>
            </w:r>
            <w:r w:rsidR="0055592D" w:rsidRPr="000D3C97">
              <w:rPr>
                <w:b w:val="0"/>
                <w:bCs/>
                <w:webHidden/>
                <w:color w:val="auto"/>
              </w:rPr>
            </w:r>
            <w:r w:rsidR="0055592D" w:rsidRPr="000D3C97">
              <w:rPr>
                <w:b w:val="0"/>
                <w:bCs/>
                <w:webHidden/>
                <w:color w:val="auto"/>
              </w:rPr>
              <w:fldChar w:fldCharType="separate"/>
            </w:r>
            <w:r>
              <w:rPr>
                <w:b w:val="0"/>
                <w:bCs/>
                <w:webHidden/>
                <w:color w:val="auto"/>
              </w:rPr>
              <w:t>11</w:t>
            </w:r>
            <w:r w:rsidR="0055592D" w:rsidRPr="000D3C97">
              <w:rPr>
                <w:b w:val="0"/>
                <w:bCs/>
                <w:webHidden/>
                <w:color w:val="auto"/>
              </w:rPr>
              <w:fldChar w:fldCharType="end"/>
            </w:r>
          </w:hyperlink>
        </w:p>
        <w:p w14:paraId="00000034" w14:textId="1B559E49" w:rsidR="000F1AC5" w:rsidRDefault="002D2D6F" w:rsidP="009E74FF">
          <w:pPr>
            <w:tabs>
              <w:tab w:val="right" w:pos="9025"/>
            </w:tabs>
            <w:spacing w:before="200" w:after="80" w:line="240" w:lineRule="auto"/>
            <w:rPr>
              <w:rFonts w:ascii="Arial" w:eastAsia="Arial" w:hAnsi="Arial" w:cs="Arial"/>
              <w:b/>
            </w:rPr>
          </w:pPr>
          <w:r w:rsidRPr="009E74FF">
            <w:rPr>
              <w:rFonts w:ascii="Arial" w:hAnsi="Arial" w:cs="Arial"/>
            </w:rPr>
            <w:fldChar w:fldCharType="end"/>
          </w:r>
        </w:p>
      </w:sdtContent>
    </w:sdt>
    <w:p w14:paraId="4A4231E5" w14:textId="77777777" w:rsidR="00FD76FA" w:rsidRDefault="00FD76FA">
      <w:pPr>
        <w:spacing w:before="120" w:after="120" w:line="240" w:lineRule="auto"/>
        <w:sectPr w:rsidR="00FD76FA" w:rsidSect="000F3F3C">
          <w:headerReference w:type="default" r:id="rId17"/>
          <w:footerReference w:type="default" r:id="rId18"/>
          <w:pgSz w:w="12242" w:h="15842" w:code="1"/>
          <w:pgMar w:top="1134" w:right="1701" w:bottom="1701" w:left="1134" w:header="720" w:footer="720" w:gutter="0"/>
          <w:pgNumType w:start="1"/>
          <w:cols w:space="720"/>
        </w:sectPr>
      </w:pPr>
    </w:p>
    <w:p w14:paraId="00000035" w14:textId="77777777" w:rsidR="000F1AC5" w:rsidRDefault="002D2D6F">
      <w:pPr>
        <w:spacing w:before="120" w:after="120" w:line="240" w:lineRule="auto"/>
        <w:rPr>
          <w:rFonts w:ascii="Arial" w:eastAsia="Arial" w:hAnsi="Arial" w:cs="Arial"/>
          <w:b/>
        </w:rPr>
      </w:pPr>
      <w:r>
        <w:br w:type="page"/>
      </w:r>
    </w:p>
    <w:p w14:paraId="00000036" w14:textId="77777777" w:rsidR="000F1AC5" w:rsidRPr="00FD688F" w:rsidRDefault="002D2D6F" w:rsidP="00FD688F">
      <w:pPr>
        <w:pStyle w:val="Titregris"/>
      </w:pPr>
      <w:bookmarkStart w:id="2" w:name="_Toc99027108"/>
      <w:bookmarkStart w:id="3" w:name="_Toc97728258"/>
      <w:r w:rsidRPr="00FD688F">
        <w:lastRenderedPageBreak/>
        <w:t>INTRODUCTION</w:t>
      </w:r>
      <w:bookmarkEnd w:id="2"/>
      <w:bookmarkEnd w:id="3"/>
    </w:p>
    <w:p w14:paraId="2258624C" w14:textId="77777777" w:rsidR="00FD688F" w:rsidRDefault="00FD688F" w:rsidP="007E4693">
      <w:pPr>
        <w:ind w:right="524" w:firstLine="426"/>
        <w:jc w:val="center"/>
        <w:rPr>
          <w:rFonts w:ascii="Arial" w:hAnsi="Arial" w:cs="Arial"/>
          <w:b/>
          <w:bCs/>
        </w:rPr>
      </w:pPr>
    </w:p>
    <w:p w14:paraId="00000037" w14:textId="4A651160" w:rsidR="000F1AC5" w:rsidRPr="00FD688F" w:rsidRDefault="002D2D6F" w:rsidP="00FD688F">
      <w:pPr>
        <w:ind w:right="524" w:firstLine="426"/>
        <w:jc w:val="center"/>
        <w:rPr>
          <w:rFonts w:ascii="Arial" w:hAnsi="Arial" w:cs="Arial"/>
          <w:b/>
          <w:bCs/>
          <w:sz w:val="22"/>
          <w:szCs w:val="22"/>
        </w:rPr>
      </w:pPr>
      <w:r w:rsidRPr="00FD688F">
        <w:rPr>
          <w:rFonts w:ascii="Arial" w:hAnsi="Arial" w:cs="Arial"/>
          <w:b/>
          <w:bCs/>
          <w:sz w:val="22"/>
          <w:szCs w:val="22"/>
        </w:rPr>
        <w:t xml:space="preserve">Contexte d’élaboration d’une feuille de route régionale en économie circulaire dans </w:t>
      </w:r>
      <w:r w:rsidRPr="00FD688F">
        <w:rPr>
          <w:rFonts w:ascii="Arial" w:hAnsi="Arial" w:cs="Arial"/>
          <w:b/>
          <w:bCs/>
          <w:color w:val="FF9966"/>
          <w:sz w:val="22"/>
          <w:szCs w:val="22"/>
        </w:rPr>
        <w:t>Inscrire le nom de la région</w:t>
      </w:r>
    </w:p>
    <w:p w14:paraId="00000039" w14:textId="2943B3CC" w:rsidR="000F1AC5" w:rsidRPr="00FD688F" w:rsidRDefault="002D2D6F" w:rsidP="00FD688F">
      <w:pPr>
        <w:pStyle w:val="Soustitre"/>
      </w:pPr>
      <w:r w:rsidRPr="00FD688F">
        <w:t xml:space="preserve">UNE FEUILLE DE ROUTE, C’EST </w:t>
      </w:r>
      <w:proofErr w:type="gramStart"/>
      <w:r w:rsidRPr="00FD688F">
        <w:t>QUOI?</w:t>
      </w:r>
      <w:proofErr w:type="gramEnd"/>
    </w:p>
    <w:p w14:paraId="0000003A" w14:textId="3EAC4029" w:rsidR="000F1AC5" w:rsidRPr="00FD688F" w:rsidRDefault="002D2D6F" w:rsidP="007E324E">
      <w:pPr>
        <w:spacing w:after="120" w:line="240" w:lineRule="auto"/>
        <w:rPr>
          <w:rFonts w:ascii="Arial" w:eastAsia="Arial" w:hAnsi="Arial" w:cs="Arial"/>
          <w:color w:val="262626"/>
          <w:sz w:val="22"/>
          <w:szCs w:val="22"/>
        </w:rPr>
      </w:pPr>
      <w:r w:rsidRPr="00FD688F">
        <w:rPr>
          <w:rFonts w:ascii="Arial" w:eastAsia="Arial" w:hAnsi="Arial" w:cs="Arial"/>
          <w:color w:val="262626"/>
          <w:sz w:val="22"/>
          <w:szCs w:val="22"/>
        </w:rPr>
        <w:t xml:space="preserve">Une feuille de route (FDR) régionale en économie circulaire (EC), c’est avant tout une démarche de concertation régionale qui vise à susciter l’engagement des organisations dans la transition vers l’EC. </w:t>
      </w:r>
      <w:proofErr w:type="spellStart"/>
      <w:r w:rsidRPr="00FD688F">
        <w:rPr>
          <w:rFonts w:ascii="Arial" w:eastAsia="Arial" w:hAnsi="Arial" w:cs="Arial"/>
          <w:color w:val="262626"/>
          <w:sz w:val="22"/>
          <w:szCs w:val="22"/>
        </w:rPr>
        <w:t>Co-créée</w:t>
      </w:r>
      <w:proofErr w:type="spellEnd"/>
      <w:r w:rsidRPr="00FD688F">
        <w:rPr>
          <w:rFonts w:ascii="Arial" w:eastAsia="Arial" w:hAnsi="Arial" w:cs="Arial"/>
          <w:color w:val="262626"/>
          <w:sz w:val="22"/>
          <w:szCs w:val="22"/>
        </w:rPr>
        <w:t xml:space="preserve"> étroitement avec les parties prenantes (PP) du territoire, la FDR donne un cadre pour développer durablement l’EC à l’échelle régionale. </w:t>
      </w:r>
      <w:r w:rsidR="00206D41" w:rsidRPr="00FD688F">
        <w:rPr>
          <w:rFonts w:ascii="Arial" w:eastAsia="Arial" w:hAnsi="Arial" w:cs="Arial"/>
          <w:color w:val="262626"/>
          <w:sz w:val="22"/>
          <w:szCs w:val="22"/>
        </w:rPr>
        <w:t>Cette initiative offre</w:t>
      </w:r>
      <w:r w:rsidR="001741F7" w:rsidRPr="00FD688F">
        <w:rPr>
          <w:rFonts w:ascii="Arial" w:eastAsia="Arial" w:hAnsi="Arial" w:cs="Arial"/>
          <w:color w:val="262626"/>
          <w:sz w:val="22"/>
          <w:szCs w:val="22"/>
        </w:rPr>
        <w:t xml:space="preserve"> </w:t>
      </w:r>
      <w:r w:rsidRPr="00FD688F">
        <w:rPr>
          <w:rFonts w:ascii="Arial" w:eastAsia="Arial" w:hAnsi="Arial" w:cs="Arial"/>
          <w:color w:val="262626"/>
          <w:sz w:val="22"/>
          <w:szCs w:val="22"/>
        </w:rPr>
        <w:t xml:space="preserve">une vision régionale, des orientations stratégiques et des objectifs </w:t>
      </w:r>
      <w:r w:rsidR="00206D41" w:rsidRPr="00FD688F">
        <w:rPr>
          <w:rFonts w:ascii="Arial" w:eastAsia="Arial" w:hAnsi="Arial" w:cs="Arial"/>
          <w:color w:val="262626"/>
          <w:sz w:val="22"/>
          <w:szCs w:val="22"/>
        </w:rPr>
        <w:t>collectifs</w:t>
      </w:r>
      <w:r w:rsidRPr="00FD688F">
        <w:rPr>
          <w:rFonts w:ascii="Arial" w:eastAsia="Arial" w:hAnsi="Arial" w:cs="Arial"/>
          <w:color w:val="262626"/>
          <w:sz w:val="22"/>
          <w:szCs w:val="22"/>
        </w:rPr>
        <w:t xml:space="preserve"> à atteindre selon un</w:t>
      </w:r>
      <w:r w:rsidR="00206D41" w:rsidRPr="00FD688F">
        <w:rPr>
          <w:rFonts w:ascii="Arial" w:eastAsia="Arial" w:hAnsi="Arial" w:cs="Arial"/>
          <w:color w:val="262626"/>
          <w:sz w:val="22"/>
          <w:szCs w:val="22"/>
        </w:rPr>
        <w:t>e</w:t>
      </w:r>
      <w:r w:rsidRPr="00FD688F">
        <w:rPr>
          <w:rFonts w:ascii="Arial" w:eastAsia="Arial" w:hAnsi="Arial" w:cs="Arial"/>
          <w:color w:val="262626"/>
          <w:sz w:val="22"/>
          <w:szCs w:val="22"/>
        </w:rPr>
        <w:t xml:space="preserve"> échéanc</w:t>
      </w:r>
      <w:r w:rsidR="00206D41" w:rsidRPr="00FD688F">
        <w:rPr>
          <w:rFonts w:ascii="Arial" w:eastAsia="Arial" w:hAnsi="Arial" w:cs="Arial"/>
          <w:color w:val="262626"/>
          <w:sz w:val="22"/>
          <w:szCs w:val="22"/>
        </w:rPr>
        <w:t>e</w:t>
      </w:r>
      <w:r w:rsidRPr="00FD688F">
        <w:rPr>
          <w:rFonts w:ascii="Arial" w:eastAsia="Arial" w:hAnsi="Arial" w:cs="Arial"/>
          <w:color w:val="262626"/>
          <w:sz w:val="22"/>
          <w:szCs w:val="22"/>
        </w:rPr>
        <w:t xml:space="preserve"> fixé</w:t>
      </w:r>
      <w:r w:rsidR="00206D41" w:rsidRPr="00FD688F">
        <w:rPr>
          <w:rFonts w:ascii="Arial" w:eastAsia="Arial" w:hAnsi="Arial" w:cs="Arial"/>
          <w:color w:val="262626"/>
          <w:sz w:val="22"/>
          <w:szCs w:val="22"/>
        </w:rPr>
        <w:t>e</w:t>
      </w:r>
      <w:r w:rsidRPr="00FD688F">
        <w:rPr>
          <w:rFonts w:ascii="Arial" w:eastAsia="Arial" w:hAnsi="Arial" w:cs="Arial"/>
          <w:color w:val="262626"/>
          <w:sz w:val="22"/>
          <w:szCs w:val="22"/>
        </w:rPr>
        <w:t xml:space="preserve"> par les PP. La FDR met de l’avant une pluralité d’actions cohérentes d’ordre stratégique, financier, réglementaire</w:t>
      </w:r>
      <w:r w:rsidR="00206D41" w:rsidRPr="00FD688F">
        <w:rPr>
          <w:rFonts w:ascii="Arial" w:eastAsia="Arial" w:hAnsi="Arial" w:cs="Arial"/>
          <w:color w:val="262626"/>
          <w:sz w:val="22"/>
          <w:szCs w:val="22"/>
        </w:rPr>
        <w:t xml:space="preserve"> et</w:t>
      </w:r>
      <w:r w:rsidRPr="00FD688F">
        <w:rPr>
          <w:rFonts w:ascii="Arial" w:eastAsia="Arial" w:hAnsi="Arial" w:cs="Arial"/>
          <w:color w:val="262626"/>
          <w:sz w:val="22"/>
          <w:szCs w:val="22"/>
        </w:rPr>
        <w:t xml:space="preserve"> </w:t>
      </w:r>
      <w:r w:rsidR="00242464" w:rsidRPr="00FD688F">
        <w:rPr>
          <w:rFonts w:ascii="Arial" w:eastAsia="Arial" w:hAnsi="Arial" w:cs="Arial"/>
          <w:color w:val="262626"/>
          <w:sz w:val="22"/>
          <w:szCs w:val="22"/>
        </w:rPr>
        <w:t xml:space="preserve">technologique, </w:t>
      </w:r>
      <w:r w:rsidR="00206D41" w:rsidRPr="00FD688F">
        <w:rPr>
          <w:rFonts w:ascii="Arial" w:eastAsia="Arial" w:hAnsi="Arial" w:cs="Arial"/>
          <w:color w:val="262626"/>
          <w:sz w:val="22"/>
          <w:szCs w:val="22"/>
        </w:rPr>
        <w:t>et d’autres liées au</w:t>
      </w:r>
      <w:r w:rsidRPr="00FD688F">
        <w:rPr>
          <w:rFonts w:ascii="Arial" w:eastAsia="Arial" w:hAnsi="Arial" w:cs="Arial"/>
          <w:color w:val="262626"/>
          <w:sz w:val="22"/>
          <w:szCs w:val="22"/>
        </w:rPr>
        <w:t xml:space="preserve"> service</w:t>
      </w:r>
      <w:r w:rsidR="00242464" w:rsidRPr="00FD688F">
        <w:rPr>
          <w:rFonts w:ascii="Arial" w:eastAsia="Arial" w:hAnsi="Arial" w:cs="Arial"/>
          <w:color w:val="262626"/>
          <w:sz w:val="22"/>
          <w:szCs w:val="22"/>
        </w:rPr>
        <w:t xml:space="preserve"> et</w:t>
      </w:r>
      <w:r w:rsidRPr="00FD688F">
        <w:rPr>
          <w:rFonts w:ascii="Arial" w:eastAsia="Arial" w:hAnsi="Arial" w:cs="Arial"/>
          <w:color w:val="262626"/>
          <w:sz w:val="22"/>
          <w:szCs w:val="22"/>
        </w:rPr>
        <w:t xml:space="preserve"> </w:t>
      </w:r>
      <w:r w:rsidR="00206D41" w:rsidRPr="00FD688F">
        <w:rPr>
          <w:rFonts w:ascii="Arial" w:eastAsia="Arial" w:hAnsi="Arial" w:cs="Arial"/>
          <w:color w:val="262626"/>
          <w:sz w:val="22"/>
          <w:szCs w:val="22"/>
        </w:rPr>
        <w:t>à l’approvisionnement</w:t>
      </w:r>
      <w:r w:rsidRPr="00FD688F">
        <w:rPr>
          <w:rFonts w:ascii="Arial" w:eastAsia="Arial" w:hAnsi="Arial" w:cs="Arial"/>
          <w:color w:val="262626"/>
          <w:sz w:val="22"/>
          <w:szCs w:val="22"/>
        </w:rPr>
        <w:t>.</w:t>
      </w:r>
    </w:p>
    <w:p w14:paraId="0000003B" w14:textId="2B37F868" w:rsidR="000F1AC5" w:rsidRPr="00FD688F" w:rsidRDefault="002D2D6F" w:rsidP="007E324E">
      <w:pPr>
        <w:spacing w:after="120" w:line="240" w:lineRule="auto"/>
        <w:rPr>
          <w:sz w:val="22"/>
          <w:szCs w:val="22"/>
        </w:rPr>
      </w:pPr>
      <w:r w:rsidRPr="00FD688F">
        <w:rPr>
          <w:rFonts w:ascii="Arial" w:eastAsia="Arial" w:hAnsi="Arial" w:cs="Arial"/>
          <w:color w:val="262626"/>
          <w:sz w:val="22"/>
          <w:szCs w:val="22"/>
        </w:rPr>
        <w:t xml:space="preserve">Avec sa vision </w:t>
      </w:r>
      <w:r w:rsidR="00206D41" w:rsidRPr="00FD688F">
        <w:rPr>
          <w:rFonts w:ascii="Arial" w:eastAsia="Arial" w:hAnsi="Arial" w:cs="Arial"/>
          <w:color w:val="262626"/>
          <w:sz w:val="22"/>
          <w:szCs w:val="22"/>
        </w:rPr>
        <w:t xml:space="preserve">systémique </w:t>
      </w:r>
      <w:r w:rsidRPr="00FD688F">
        <w:rPr>
          <w:rFonts w:ascii="Arial" w:eastAsia="Arial" w:hAnsi="Arial" w:cs="Arial"/>
          <w:color w:val="262626"/>
          <w:sz w:val="22"/>
          <w:szCs w:val="22"/>
        </w:rPr>
        <w:t xml:space="preserve">à long terme, la FDR rassemble les PP autour d’un projet riche </w:t>
      </w:r>
      <w:r w:rsidR="00206D41" w:rsidRPr="00FD688F">
        <w:rPr>
          <w:rFonts w:ascii="Arial" w:eastAsia="Arial" w:hAnsi="Arial" w:cs="Arial"/>
          <w:color w:val="262626"/>
          <w:sz w:val="22"/>
          <w:szCs w:val="22"/>
        </w:rPr>
        <w:t>de</w:t>
      </w:r>
      <w:r w:rsidR="00242464" w:rsidRPr="00FD688F">
        <w:rPr>
          <w:rFonts w:ascii="Arial" w:eastAsia="Arial" w:hAnsi="Arial" w:cs="Arial"/>
          <w:color w:val="262626"/>
          <w:sz w:val="22"/>
          <w:szCs w:val="22"/>
        </w:rPr>
        <w:t xml:space="preserve"> </w:t>
      </w:r>
      <w:r w:rsidRPr="00FD688F">
        <w:rPr>
          <w:rFonts w:ascii="Arial" w:eastAsia="Arial" w:hAnsi="Arial" w:cs="Arial"/>
          <w:color w:val="262626"/>
          <w:sz w:val="22"/>
          <w:szCs w:val="22"/>
        </w:rPr>
        <w:t>retombées économiques, environnementales et sociales. Son élaboration et sa mise en œuvre mobilisent les forces vives du milieu</w:t>
      </w:r>
      <w:r w:rsidR="00206D41" w:rsidRPr="00FD688F">
        <w:rPr>
          <w:rFonts w:ascii="Arial" w:eastAsia="Arial" w:hAnsi="Arial" w:cs="Arial"/>
          <w:color w:val="262626"/>
          <w:sz w:val="22"/>
          <w:szCs w:val="22"/>
        </w:rPr>
        <w:t>, tous</w:t>
      </w:r>
      <w:r w:rsidRPr="00FD688F">
        <w:rPr>
          <w:rFonts w:ascii="Arial" w:eastAsia="Arial" w:hAnsi="Arial" w:cs="Arial"/>
          <w:color w:val="262626"/>
          <w:sz w:val="22"/>
          <w:szCs w:val="22"/>
        </w:rPr>
        <w:t xml:space="preserve"> secteurs </w:t>
      </w:r>
      <w:r w:rsidR="00206D41" w:rsidRPr="00FD688F">
        <w:rPr>
          <w:rFonts w:ascii="Arial" w:eastAsia="Arial" w:hAnsi="Arial" w:cs="Arial"/>
          <w:color w:val="262626"/>
          <w:sz w:val="22"/>
          <w:szCs w:val="22"/>
        </w:rPr>
        <w:t xml:space="preserve">confondus : </w:t>
      </w:r>
      <w:r w:rsidRPr="00FD688F">
        <w:rPr>
          <w:rFonts w:ascii="Arial" w:eastAsia="Arial" w:hAnsi="Arial" w:cs="Arial"/>
          <w:color w:val="262626"/>
          <w:sz w:val="22"/>
          <w:szCs w:val="22"/>
        </w:rPr>
        <w:t>public, industriel et civil. Tous sont concernés.</w:t>
      </w:r>
    </w:p>
    <w:p w14:paraId="0000003C" w14:textId="0CA6C582" w:rsidR="000F1AC5" w:rsidRPr="00FD688F" w:rsidRDefault="002D2D6F" w:rsidP="007E324E">
      <w:pPr>
        <w:spacing w:line="240" w:lineRule="auto"/>
        <w:rPr>
          <w:rFonts w:ascii="Arial" w:eastAsia="Arial" w:hAnsi="Arial" w:cs="Arial"/>
          <w:color w:val="262626"/>
          <w:sz w:val="22"/>
          <w:szCs w:val="22"/>
        </w:rPr>
      </w:pPr>
      <w:r w:rsidRPr="00FD688F">
        <w:rPr>
          <w:rFonts w:ascii="Arial" w:eastAsia="Arial" w:hAnsi="Arial" w:cs="Arial"/>
          <w:color w:val="262626"/>
          <w:sz w:val="22"/>
          <w:szCs w:val="22"/>
        </w:rPr>
        <w:t xml:space="preserve">La FDR est une activité structurante de </w:t>
      </w:r>
      <w:r w:rsidR="00206D41" w:rsidRPr="00FD688F">
        <w:rPr>
          <w:rFonts w:ascii="Arial" w:eastAsia="Arial" w:hAnsi="Arial" w:cs="Arial"/>
          <w:color w:val="262626"/>
          <w:sz w:val="22"/>
          <w:szCs w:val="22"/>
        </w:rPr>
        <w:t xml:space="preserve">la </w:t>
      </w:r>
      <w:r w:rsidRPr="00FD688F">
        <w:rPr>
          <w:rFonts w:ascii="Arial" w:eastAsia="Arial" w:hAnsi="Arial" w:cs="Arial"/>
          <w:color w:val="262626"/>
          <w:sz w:val="22"/>
          <w:szCs w:val="22"/>
        </w:rPr>
        <w:t>transition vers l’EC</w:t>
      </w:r>
      <w:r w:rsidR="00206D41" w:rsidRPr="00FD688F">
        <w:rPr>
          <w:rFonts w:ascii="Arial" w:eastAsia="Arial" w:hAnsi="Arial" w:cs="Arial"/>
          <w:color w:val="262626"/>
          <w:sz w:val="22"/>
          <w:szCs w:val="22"/>
        </w:rPr>
        <w:t xml:space="preserve"> qui</w:t>
      </w:r>
      <w:r w:rsidRPr="00FD688F">
        <w:rPr>
          <w:rFonts w:ascii="Arial" w:eastAsia="Arial" w:hAnsi="Arial" w:cs="Arial"/>
          <w:color w:val="262626"/>
          <w:sz w:val="22"/>
          <w:szCs w:val="22"/>
        </w:rPr>
        <w:t xml:space="preserve"> reflète les préoccupations et les enjeux locaux. Elle </w:t>
      </w:r>
      <w:r w:rsidR="00206D41" w:rsidRPr="00FD688F">
        <w:rPr>
          <w:rFonts w:ascii="Arial" w:eastAsia="Arial" w:hAnsi="Arial" w:cs="Arial"/>
          <w:color w:val="262626"/>
          <w:sz w:val="22"/>
          <w:szCs w:val="22"/>
        </w:rPr>
        <w:t>s’aligne avec précision</w:t>
      </w:r>
      <w:r w:rsidRPr="00FD688F">
        <w:rPr>
          <w:rFonts w:ascii="Arial" w:eastAsia="Arial" w:hAnsi="Arial" w:cs="Arial"/>
          <w:color w:val="262626"/>
          <w:sz w:val="22"/>
          <w:szCs w:val="22"/>
        </w:rPr>
        <w:t xml:space="preserve"> sur</w:t>
      </w:r>
      <w:r w:rsidR="00206D41" w:rsidRPr="00FD688F">
        <w:rPr>
          <w:rFonts w:ascii="Arial" w:eastAsia="Arial" w:hAnsi="Arial" w:cs="Arial"/>
          <w:color w:val="262626"/>
          <w:sz w:val="22"/>
          <w:szCs w:val="22"/>
        </w:rPr>
        <w:t xml:space="preserve"> l’ambition,</w:t>
      </w:r>
      <w:r w:rsidRPr="00FD688F">
        <w:rPr>
          <w:rFonts w:ascii="Arial" w:eastAsia="Arial" w:hAnsi="Arial" w:cs="Arial"/>
          <w:color w:val="262626"/>
          <w:sz w:val="22"/>
          <w:szCs w:val="22"/>
        </w:rPr>
        <w:t xml:space="preserve"> les besoins et les capacités de chaque territoire. Elle assure également l’arrimage des orientations régionales avec les politiques et </w:t>
      </w:r>
      <w:r w:rsidR="00206D41" w:rsidRPr="00FD688F">
        <w:rPr>
          <w:rFonts w:ascii="Arial" w:eastAsia="Arial" w:hAnsi="Arial" w:cs="Arial"/>
          <w:color w:val="262626"/>
          <w:sz w:val="22"/>
          <w:szCs w:val="22"/>
        </w:rPr>
        <w:t xml:space="preserve">les </w:t>
      </w:r>
      <w:r w:rsidRPr="00FD688F">
        <w:rPr>
          <w:rFonts w:ascii="Arial" w:eastAsia="Arial" w:hAnsi="Arial" w:cs="Arial"/>
          <w:color w:val="262626"/>
          <w:sz w:val="22"/>
          <w:szCs w:val="22"/>
        </w:rPr>
        <w:t xml:space="preserve">plans d’action gouvernementaux. Pour éviter les dédoublements, la FDR s’intègre dans son écosystème et entretient </w:t>
      </w:r>
      <w:r w:rsidR="00206D41" w:rsidRPr="00FD688F">
        <w:rPr>
          <w:rFonts w:ascii="Arial" w:eastAsia="Arial" w:hAnsi="Arial" w:cs="Arial"/>
          <w:color w:val="262626"/>
          <w:sz w:val="22"/>
          <w:szCs w:val="22"/>
        </w:rPr>
        <w:t>le</w:t>
      </w:r>
      <w:r w:rsidR="00242464" w:rsidRPr="00FD688F">
        <w:rPr>
          <w:rFonts w:ascii="Arial" w:eastAsia="Arial" w:hAnsi="Arial" w:cs="Arial"/>
          <w:color w:val="262626"/>
          <w:sz w:val="22"/>
          <w:szCs w:val="22"/>
        </w:rPr>
        <w:t xml:space="preserve"> </w:t>
      </w:r>
      <w:r w:rsidRPr="00FD688F">
        <w:rPr>
          <w:rFonts w:ascii="Arial" w:eastAsia="Arial" w:hAnsi="Arial" w:cs="Arial"/>
          <w:color w:val="262626"/>
          <w:sz w:val="22"/>
          <w:szCs w:val="22"/>
        </w:rPr>
        <w:t>dialogue avec ses PP</w:t>
      </w:r>
      <w:r w:rsidR="00206D41" w:rsidRPr="00FD688F">
        <w:rPr>
          <w:rFonts w:ascii="Arial" w:eastAsia="Arial" w:hAnsi="Arial" w:cs="Arial"/>
          <w:color w:val="262626"/>
          <w:sz w:val="22"/>
          <w:szCs w:val="22"/>
        </w:rPr>
        <w:t>, et ce</w:t>
      </w:r>
      <w:r w:rsidRPr="00FD688F">
        <w:rPr>
          <w:rFonts w:ascii="Arial" w:eastAsia="Arial" w:hAnsi="Arial" w:cs="Arial"/>
          <w:color w:val="262626"/>
          <w:sz w:val="22"/>
          <w:szCs w:val="22"/>
        </w:rPr>
        <w:t>, à tous les niveaux. Cet arrimage à double sens fait converger la FDR et les orientations régionales vers le même but : la transition vers l’EC.</w:t>
      </w:r>
    </w:p>
    <w:p w14:paraId="0000003E" w14:textId="4A3794A6" w:rsidR="000F1AC5" w:rsidRPr="00FD688F" w:rsidRDefault="002D2D6F" w:rsidP="00FD688F">
      <w:pPr>
        <w:pStyle w:val="Soustitre"/>
      </w:pPr>
      <w:r w:rsidRPr="00FD688F">
        <w:t>LE PROJET DE F</w:t>
      </w:r>
      <w:r w:rsidR="007F4287" w:rsidRPr="00FD688F">
        <w:t>EUILLE DE ROUTE</w:t>
      </w:r>
      <w:r w:rsidRPr="00FD688F">
        <w:t xml:space="preserve"> RÉGIONALE EN ÉCONOMIE CIRCULAIRE DE </w:t>
      </w:r>
      <w:r w:rsidRPr="00FD688F">
        <w:rPr>
          <w:b w:val="0"/>
          <w:bCs w:val="0"/>
          <w:caps w:val="0"/>
          <w:color w:val="FF9966"/>
          <w:lang w:val="fr" w:eastAsia="fr-CA"/>
        </w:rPr>
        <w:t>INSCRIRE LE NOM DE LA RÉGION</w:t>
      </w:r>
    </w:p>
    <w:p w14:paraId="0000003F" w14:textId="0DB3FEAF" w:rsidR="000F1AC5" w:rsidRPr="00FD688F" w:rsidRDefault="002D2D6F" w:rsidP="007E324E">
      <w:pPr>
        <w:spacing w:line="240" w:lineRule="auto"/>
        <w:rPr>
          <w:rFonts w:ascii="Arial" w:eastAsia="Arial" w:hAnsi="Arial" w:cs="Arial"/>
          <w:color w:val="FF9966"/>
          <w:sz w:val="22"/>
          <w:szCs w:val="22"/>
        </w:rPr>
      </w:pPr>
      <w:r w:rsidRPr="00FD688F">
        <w:rPr>
          <w:rFonts w:ascii="Arial" w:eastAsia="Arial" w:hAnsi="Arial" w:cs="Arial"/>
          <w:color w:val="FF9966"/>
          <w:sz w:val="22"/>
          <w:szCs w:val="22"/>
        </w:rPr>
        <w:t xml:space="preserve">Ajouter ici sommairement l’information sur le </w:t>
      </w:r>
      <w:r w:rsidR="00240617" w:rsidRPr="00FD688F">
        <w:rPr>
          <w:rFonts w:ascii="Arial" w:eastAsia="Arial" w:hAnsi="Arial" w:cs="Arial"/>
          <w:b/>
          <w:bCs/>
          <w:color w:val="FF9966"/>
          <w:sz w:val="22"/>
          <w:szCs w:val="22"/>
        </w:rPr>
        <w:t>P</w:t>
      </w:r>
      <w:r w:rsidRPr="00FD688F">
        <w:rPr>
          <w:rFonts w:ascii="Arial" w:eastAsia="Arial" w:hAnsi="Arial" w:cs="Arial"/>
          <w:b/>
          <w:bCs/>
          <w:color w:val="FF9966"/>
          <w:sz w:val="22"/>
          <w:szCs w:val="22"/>
        </w:rPr>
        <w:t>orteur</w:t>
      </w:r>
      <w:r w:rsidRPr="00FD688F">
        <w:rPr>
          <w:rFonts w:ascii="Arial" w:eastAsia="Arial" w:hAnsi="Arial" w:cs="Arial"/>
          <w:color w:val="FF9966"/>
          <w:sz w:val="22"/>
          <w:szCs w:val="22"/>
        </w:rPr>
        <w:t>, le contexte d’élaboration de la FDR et les grandes lignes de la démarche.</w:t>
      </w:r>
    </w:p>
    <w:p w14:paraId="00000041" w14:textId="4AC6D06E" w:rsidR="000F1AC5" w:rsidRPr="00FD688F" w:rsidRDefault="002D2D6F" w:rsidP="00FD688F">
      <w:pPr>
        <w:pStyle w:val="Soustitre"/>
      </w:pPr>
      <w:r w:rsidRPr="00FD688F">
        <w:t xml:space="preserve">UNE </w:t>
      </w:r>
      <w:r w:rsidR="007F4287" w:rsidRPr="00FD688F">
        <w:t>FEUILLE DE ROUTE</w:t>
      </w:r>
      <w:r w:rsidRPr="00FD688F">
        <w:t xml:space="preserve"> QUI S’INSCRIT DANS LES ORIENTATIONS LOCALES</w:t>
      </w:r>
    </w:p>
    <w:p w14:paraId="00000042" w14:textId="64C0AF90" w:rsidR="000F1AC5" w:rsidRPr="00FD688F" w:rsidRDefault="002D2D6F" w:rsidP="007E324E">
      <w:pPr>
        <w:spacing w:line="240" w:lineRule="auto"/>
        <w:rPr>
          <w:rFonts w:ascii="Arial" w:eastAsia="Arial" w:hAnsi="Arial" w:cs="Arial"/>
          <w:color w:val="FF9966"/>
          <w:sz w:val="22"/>
          <w:szCs w:val="22"/>
        </w:rPr>
      </w:pPr>
      <w:r w:rsidRPr="00FD688F">
        <w:rPr>
          <w:rFonts w:ascii="Arial" w:eastAsia="Arial" w:hAnsi="Arial" w:cs="Arial"/>
          <w:color w:val="FF9966"/>
          <w:sz w:val="22"/>
          <w:szCs w:val="22"/>
        </w:rPr>
        <w:t>Pour créer des ponts avec les démarches en cours, ajouter ici les arrimages avec les politiques et orientations locales, régionales et nationales.</w:t>
      </w:r>
    </w:p>
    <w:p w14:paraId="00000044" w14:textId="77777777" w:rsidR="000F1AC5" w:rsidRPr="00FD688F" w:rsidRDefault="002D2D6F" w:rsidP="00FD688F">
      <w:pPr>
        <w:pStyle w:val="Soustitre"/>
      </w:pPr>
      <w:r w:rsidRPr="00FD688F">
        <w:t>UNE DÉMARCHE COLLABORATIVE EN CINQ ÉTAPES</w:t>
      </w:r>
    </w:p>
    <w:p w14:paraId="00000045" w14:textId="2814F0EC" w:rsidR="000F1AC5" w:rsidRPr="00FD688F" w:rsidRDefault="002D2D6F" w:rsidP="007E324E">
      <w:pPr>
        <w:spacing w:line="240" w:lineRule="auto"/>
        <w:rPr>
          <w:rFonts w:ascii="Arial" w:eastAsia="Arial" w:hAnsi="Arial" w:cs="Arial"/>
          <w:sz w:val="22"/>
          <w:szCs w:val="22"/>
        </w:rPr>
      </w:pPr>
      <w:r w:rsidRPr="00FD688F">
        <w:rPr>
          <w:rFonts w:ascii="Arial" w:eastAsia="Arial" w:hAnsi="Arial" w:cs="Arial"/>
          <w:sz w:val="22"/>
          <w:szCs w:val="22"/>
        </w:rPr>
        <w:t xml:space="preserve">La démarche d’élaboration de la FDR régionale </w:t>
      </w:r>
      <w:proofErr w:type="gramStart"/>
      <w:r w:rsidRPr="00FD688F">
        <w:rPr>
          <w:rFonts w:ascii="Arial" w:eastAsia="Arial" w:hAnsi="Arial" w:cs="Arial"/>
          <w:sz w:val="22"/>
          <w:szCs w:val="22"/>
        </w:rPr>
        <w:t xml:space="preserve">de </w:t>
      </w:r>
      <w:r w:rsidR="001F5689" w:rsidRPr="00FD688F">
        <w:rPr>
          <w:rFonts w:ascii="Arial" w:eastAsia="Arial" w:hAnsi="Arial" w:cs="Arial"/>
          <w:color w:val="FF9966"/>
          <w:sz w:val="22"/>
          <w:szCs w:val="22"/>
        </w:rPr>
        <w:t>a</w:t>
      </w:r>
      <w:r w:rsidRPr="00FD688F">
        <w:rPr>
          <w:rFonts w:ascii="Arial" w:eastAsia="Arial" w:hAnsi="Arial" w:cs="Arial"/>
          <w:color w:val="FF9966"/>
          <w:sz w:val="22"/>
          <w:szCs w:val="22"/>
        </w:rPr>
        <w:t>jouter</w:t>
      </w:r>
      <w:proofErr w:type="gramEnd"/>
      <w:r w:rsidRPr="00FD688F">
        <w:rPr>
          <w:rFonts w:ascii="Arial" w:eastAsia="Arial" w:hAnsi="Arial" w:cs="Arial"/>
          <w:color w:val="FF9966"/>
          <w:sz w:val="22"/>
          <w:szCs w:val="22"/>
        </w:rPr>
        <w:t xml:space="preserve"> le nom de la région </w:t>
      </w:r>
      <w:r w:rsidRPr="00FD688F">
        <w:rPr>
          <w:rFonts w:ascii="Arial" w:eastAsia="Arial" w:hAnsi="Arial" w:cs="Arial"/>
          <w:sz w:val="22"/>
          <w:szCs w:val="22"/>
        </w:rPr>
        <w:t xml:space="preserve">est structurée en cinq étapes. Cette méthodologie </w:t>
      </w:r>
      <w:r w:rsidR="00240617" w:rsidRPr="00FD688F">
        <w:rPr>
          <w:rFonts w:ascii="Arial" w:eastAsia="Arial" w:hAnsi="Arial" w:cs="Arial"/>
          <w:sz w:val="22"/>
          <w:szCs w:val="22"/>
        </w:rPr>
        <w:t>est une adaptation</w:t>
      </w:r>
      <w:r w:rsidRPr="00FD688F">
        <w:rPr>
          <w:rFonts w:ascii="Arial" w:eastAsia="Arial" w:hAnsi="Arial" w:cs="Arial"/>
          <w:sz w:val="22"/>
          <w:szCs w:val="22"/>
        </w:rPr>
        <w:t xml:space="preserve"> de celle proposée par RECYC-QUÉBEC dans la </w:t>
      </w:r>
      <w:r w:rsidR="008A06C6" w:rsidRPr="00FD688F">
        <w:rPr>
          <w:rFonts w:ascii="Arial" w:eastAsia="Arial" w:hAnsi="Arial" w:cs="Arial"/>
          <w:i/>
          <w:sz w:val="22"/>
          <w:szCs w:val="22"/>
        </w:rPr>
        <w:t xml:space="preserve">Trousse pour élaborer et mettre en œuvre une feuille de route régionale en économie circulaire </w:t>
      </w:r>
      <w:r w:rsidR="008A06C6" w:rsidRPr="00FD688F">
        <w:rPr>
          <w:rFonts w:ascii="Arial" w:hAnsi="Arial" w:cs="Arial"/>
          <w:i/>
          <w:color w:val="262626" w:themeColor="text1" w:themeTint="D9"/>
          <w:sz w:val="22"/>
          <w:szCs w:val="22"/>
        </w:rPr>
        <w:t>–</w:t>
      </w:r>
      <w:r w:rsidR="008A06C6" w:rsidRPr="00FD688F">
        <w:rPr>
          <w:rFonts w:ascii="Arial" w:eastAsia="Arial" w:hAnsi="Arial" w:cs="Arial"/>
          <w:i/>
          <w:sz w:val="22"/>
          <w:szCs w:val="22"/>
        </w:rPr>
        <w:t xml:space="preserve"> Guide et outils</w:t>
      </w:r>
      <w:r w:rsidRPr="00FD688F">
        <w:rPr>
          <w:rFonts w:ascii="Arial" w:eastAsia="Arial" w:hAnsi="Arial" w:cs="Arial"/>
          <w:sz w:val="22"/>
          <w:szCs w:val="22"/>
        </w:rPr>
        <w:t xml:space="preserve"> (RECYC-QUÉBEC, 2022).</w:t>
      </w:r>
    </w:p>
    <w:p w14:paraId="00000046" w14:textId="77777777" w:rsidR="000F1AC5" w:rsidRPr="00FD688F" w:rsidRDefault="000F1AC5">
      <w:pPr>
        <w:spacing w:before="120" w:after="120" w:line="240" w:lineRule="auto"/>
        <w:rPr>
          <w:rFonts w:ascii="Arial" w:eastAsia="Arial" w:hAnsi="Arial" w:cs="Arial"/>
          <w:sz w:val="22"/>
          <w:szCs w:val="22"/>
        </w:rPr>
      </w:pPr>
    </w:p>
    <w:p w14:paraId="00000047" w14:textId="77777777" w:rsidR="000F1AC5" w:rsidRDefault="002D2D6F">
      <w:pPr>
        <w:spacing w:before="120" w:after="120" w:line="240" w:lineRule="auto"/>
        <w:jc w:val="center"/>
        <w:rPr>
          <w:rFonts w:ascii="Arial" w:eastAsia="Arial" w:hAnsi="Arial" w:cs="Arial"/>
        </w:rPr>
      </w:pPr>
      <w:r>
        <w:rPr>
          <w:rFonts w:ascii="Arial" w:eastAsia="Arial" w:hAnsi="Arial" w:cs="Arial"/>
          <w:noProof/>
          <w:lang w:val="fr-CA"/>
        </w:rPr>
        <w:lastRenderedPageBreak/>
        <w:drawing>
          <wp:inline distT="0" distB="0" distL="0" distR="0" wp14:anchorId="5A0C5C38" wp14:editId="51370DE5">
            <wp:extent cx="4138707" cy="1692000"/>
            <wp:effectExtent l="0" t="0" r="0" b="3810"/>
            <wp:docPr id="2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png"/>
                    <pic:cNvPicPr preferRelativeResize="0"/>
                  </pic:nvPicPr>
                  <pic:blipFill>
                    <a:blip r:embed="rId19" cstate="print">
                      <a:extLst>
                        <a:ext uri="{28A0092B-C50C-407E-A947-70E740481C1C}">
                          <a14:useLocalDpi xmlns:a14="http://schemas.microsoft.com/office/drawing/2010/main" val="0"/>
                        </a:ext>
                      </a:extLst>
                    </a:blip>
                    <a:stretch>
                      <a:fillRect/>
                    </a:stretch>
                  </pic:blipFill>
                  <pic:spPr>
                    <a:xfrm>
                      <a:off x="0" y="0"/>
                      <a:ext cx="4138707" cy="1692000"/>
                    </a:xfrm>
                    <a:prstGeom prst="rect">
                      <a:avLst/>
                    </a:prstGeom>
                    <a:ln/>
                  </pic:spPr>
                </pic:pic>
              </a:graphicData>
            </a:graphic>
          </wp:inline>
        </w:drawing>
      </w:r>
    </w:p>
    <w:p w14:paraId="00000048" w14:textId="75755C9A" w:rsidR="000F1AC5" w:rsidRPr="00022D40" w:rsidRDefault="00636641" w:rsidP="00FD688F">
      <w:pPr>
        <w:pStyle w:val="Lgende"/>
        <w:jc w:val="center"/>
        <w:rPr>
          <w:rFonts w:ascii="Arial" w:eastAsia="Arial" w:hAnsi="Arial" w:cs="Arial"/>
          <w:b/>
          <w:i w:val="0"/>
          <w:color w:val="A4A1AB"/>
          <w:sz w:val="22"/>
          <w:szCs w:val="22"/>
        </w:rPr>
      </w:pPr>
      <w:r w:rsidRPr="00022D40">
        <w:rPr>
          <w:rFonts w:ascii="Arial" w:hAnsi="Arial" w:cs="Arial"/>
          <w:b/>
          <w:i w:val="0"/>
          <w:color w:val="A4A1AB"/>
          <w:sz w:val="22"/>
          <w:szCs w:val="22"/>
        </w:rPr>
        <w:t>Figure</w:t>
      </w:r>
      <w:r w:rsidR="004104AA" w:rsidRPr="00022D40">
        <w:rPr>
          <w:rFonts w:ascii="Arial" w:hAnsi="Arial" w:cs="Arial"/>
          <w:b/>
          <w:i w:val="0"/>
          <w:color w:val="A4A1AB"/>
          <w:sz w:val="22"/>
          <w:szCs w:val="22"/>
        </w:rPr>
        <w:t> </w:t>
      </w:r>
      <w:r w:rsidRPr="00022D40">
        <w:rPr>
          <w:rFonts w:ascii="Arial" w:hAnsi="Arial" w:cs="Arial"/>
          <w:b/>
          <w:i w:val="0"/>
          <w:color w:val="A4A1AB"/>
          <w:sz w:val="22"/>
          <w:szCs w:val="22"/>
        </w:rPr>
        <w:fldChar w:fldCharType="begin"/>
      </w:r>
      <w:r w:rsidRPr="00022D40">
        <w:rPr>
          <w:rFonts w:ascii="Arial" w:hAnsi="Arial" w:cs="Arial"/>
          <w:b/>
          <w:i w:val="0"/>
          <w:color w:val="A4A1AB"/>
          <w:sz w:val="22"/>
          <w:szCs w:val="22"/>
        </w:rPr>
        <w:instrText xml:space="preserve"> SEQ Figure \* ARABIC </w:instrText>
      </w:r>
      <w:r w:rsidRPr="00022D40">
        <w:rPr>
          <w:rFonts w:ascii="Arial" w:hAnsi="Arial" w:cs="Arial"/>
          <w:b/>
          <w:i w:val="0"/>
          <w:color w:val="A4A1AB"/>
          <w:sz w:val="22"/>
          <w:szCs w:val="22"/>
        </w:rPr>
        <w:fldChar w:fldCharType="separate"/>
      </w:r>
      <w:r w:rsidR="000E6121" w:rsidRPr="00022D40">
        <w:rPr>
          <w:rFonts w:ascii="Arial" w:hAnsi="Arial" w:cs="Arial"/>
          <w:b/>
          <w:i w:val="0"/>
          <w:noProof/>
          <w:color w:val="A4A1AB"/>
          <w:sz w:val="22"/>
          <w:szCs w:val="22"/>
        </w:rPr>
        <w:t>1</w:t>
      </w:r>
      <w:r w:rsidRPr="00022D40">
        <w:rPr>
          <w:rFonts w:ascii="Arial" w:hAnsi="Arial" w:cs="Arial"/>
          <w:b/>
          <w:i w:val="0"/>
          <w:color w:val="A4A1AB"/>
          <w:sz w:val="22"/>
          <w:szCs w:val="22"/>
        </w:rPr>
        <w:fldChar w:fldCharType="end"/>
      </w:r>
      <w:r w:rsidRPr="00022D40">
        <w:rPr>
          <w:rFonts w:ascii="Arial" w:hAnsi="Arial" w:cs="Arial"/>
          <w:bCs/>
          <w:i w:val="0"/>
          <w:color w:val="A4A1AB"/>
          <w:sz w:val="22"/>
          <w:szCs w:val="22"/>
        </w:rPr>
        <w:t xml:space="preserve"> </w:t>
      </w:r>
      <w:r w:rsidR="004104AA" w:rsidRPr="00022D40">
        <w:rPr>
          <w:rFonts w:ascii="Arial" w:hAnsi="Arial" w:cs="Arial"/>
          <w:bCs/>
          <w:i w:val="0"/>
          <w:color w:val="A4A1AB"/>
          <w:sz w:val="22"/>
          <w:szCs w:val="22"/>
        </w:rPr>
        <w:t>–</w:t>
      </w:r>
      <w:r w:rsidRPr="00022D40">
        <w:rPr>
          <w:rFonts w:ascii="Arial" w:hAnsi="Arial" w:cs="Arial"/>
          <w:bCs/>
          <w:i w:val="0"/>
          <w:color w:val="A4A1AB"/>
          <w:sz w:val="22"/>
          <w:szCs w:val="22"/>
        </w:rPr>
        <w:t xml:space="preserve"> </w:t>
      </w:r>
      <w:r w:rsidR="002D2D6F" w:rsidRPr="00022D40">
        <w:rPr>
          <w:rFonts w:ascii="Arial" w:eastAsia="Arial" w:hAnsi="Arial" w:cs="Arial"/>
          <w:bCs/>
          <w:iCs w:val="0"/>
          <w:color w:val="A4A1AB"/>
          <w:sz w:val="22"/>
          <w:szCs w:val="22"/>
        </w:rPr>
        <w:t xml:space="preserve">Méthodologie d’élaboration d’une </w:t>
      </w:r>
      <w:r w:rsidR="007E4693" w:rsidRPr="00022D40">
        <w:rPr>
          <w:rFonts w:ascii="Arial" w:eastAsia="Arial" w:hAnsi="Arial" w:cs="Arial"/>
          <w:bCs/>
          <w:iCs w:val="0"/>
          <w:color w:val="A4A1AB"/>
          <w:sz w:val="22"/>
          <w:szCs w:val="22"/>
        </w:rPr>
        <w:t>feuille de route.</w:t>
      </w:r>
    </w:p>
    <w:p w14:paraId="00000049" w14:textId="77777777" w:rsidR="000F1AC5" w:rsidRPr="007F4287" w:rsidRDefault="000F1AC5">
      <w:pPr>
        <w:spacing w:before="120" w:after="120" w:line="240" w:lineRule="auto"/>
        <w:jc w:val="center"/>
        <w:rPr>
          <w:rFonts w:ascii="Arial" w:eastAsia="Arial" w:hAnsi="Arial" w:cs="Arial"/>
          <w:color w:val="262626"/>
        </w:rPr>
      </w:pPr>
    </w:p>
    <w:p w14:paraId="0000004A" w14:textId="63A1E298" w:rsidR="000F1AC5" w:rsidRPr="00022D40" w:rsidRDefault="002D2D6F" w:rsidP="007E324E">
      <w:pPr>
        <w:spacing w:line="240" w:lineRule="auto"/>
        <w:rPr>
          <w:rFonts w:ascii="Arial" w:eastAsia="Arial" w:hAnsi="Arial" w:cs="Arial"/>
          <w:sz w:val="22"/>
          <w:szCs w:val="22"/>
        </w:rPr>
      </w:pPr>
      <w:r w:rsidRPr="00022D40">
        <w:rPr>
          <w:rFonts w:ascii="Arial" w:eastAsia="Arial" w:hAnsi="Arial" w:cs="Arial"/>
          <w:color w:val="FF9966"/>
          <w:sz w:val="22"/>
          <w:szCs w:val="22"/>
        </w:rPr>
        <w:t>Résumer ce qui a été fait à l’</w:t>
      </w:r>
      <w:r w:rsidRPr="00022D40">
        <w:rPr>
          <w:rFonts w:ascii="Arial" w:eastAsia="Arial" w:hAnsi="Arial" w:cs="Arial"/>
          <w:b/>
          <w:bCs/>
          <w:color w:val="3D93A1"/>
          <w:sz w:val="22"/>
          <w:szCs w:val="22"/>
        </w:rPr>
        <w:t>Étape</w:t>
      </w:r>
      <w:r w:rsidR="004104AA" w:rsidRPr="00022D40">
        <w:rPr>
          <w:rFonts w:ascii="Arial" w:eastAsia="Arial" w:hAnsi="Arial" w:cs="Arial"/>
          <w:b/>
          <w:bCs/>
          <w:color w:val="3D93A1"/>
          <w:sz w:val="22"/>
          <w:szCs w:val="22"/>
        </w:rPr>
        <w:t> </w:t>
      </w:r>
      <w:r w:rsidRPr="00022D40">
        <w:rPr>
          <w:rFonts w:ascii="Arial" w:eastAsia="Arial" w:hAnsi="Arial" w:cs="Arial"/>
          <w:b/>
          <w:bCs/>
          <w:color w:val="3D93A1"/>
          <w:sz w:val="22"/>
          <w:szCs w:val="22"/>
        </w:rPr>
        <w:t xml:space="preserve">1 – Planification </w:t>
      </w:r>
      <w:r w:rsidRPr="00022D40">
        <w:rPr>
          <w:rFonts w:ascii="Arial" w:eastAsia="Arial" w:hAnsi="Arial" w:cs="Arial"/>
          <w:color w:val="FF9966"/>
          <w:sz w:val="22"/>
          <w:szCs w:val="22"/>
        </w:rPr>
        <w:t>en se basant sur les outils utilisés ainsi que les principales décisions prises pour le déroulement de l</w:t>
      </w:r>
      <w:r w:rsidR="004104AA" w:rsidRPr="00022D40">
        <w:rPr>
          <w:rFonts w:ascii="Arial" w:eastAsia="Arial" w:hAnsi="Arial" w:cs="Arial"/>
          <w:color w:val="FF9966"/>
          <w:sz w:val="22"/>
          <w:szCs w:val="22"/>
        </w:rPr>
        <w:t>’</w:t>
      </w:r>
      <w:r w:rsidRPr="00022D40">
        <w:rPr>
          <w:rFonts w:ascii="Arial" w:eastAsia="Arial" w:hAnsi="Arial" w:cs="Arial"/>
          <w:color w:val="FF9966"/>
          <w:sz w:val="22"/>
          <w:szCs w:val="22"/>
        </w:rPr>
        <w:t>élaboration de la FDR régionale en économie circulaire.</w:t>
      </w:r>
    </w:p>
    <w:p w14:paraId="0000004B" w14:textId="77777777" w:rsidR="000F1AC5" w:rsidRPr="00022D40" w:rsidRDefault="000F1AC5" w:rsidP="007E324E">
      <w:pPr>
        <w:spacing w:line="240" w:lineRule="auto"/>
        <w:rPr>
          <w:rFonts w:ascii="Arial" w:eastAsia="Arial" w:hAnsi="Arial" w:cs="Arial"/>
          <w:sz w:val="22"/>
          <w:szCs w:val="22"/>
        </w:rPr>
      </w:pPr>
    </w:p>
    <w:p w14:paraId="0000004C" w14:textId="668715B6" w:rsidR="000F1AC5" w:rsidRPr="00022D40" w:rsidRDefault="002D2D6F">
      <w:pPr>
        <w:spacing w:before="120" w:after="120" w:line="240" w:lineRule="auto"/>
        <w:rPr>
          <w:rFonts w:ascii="Arial" w:eastAsia="Arial" w:hAnsi="Arial" w:cs="Arial"/>
          <w:sz w:val="22"/>
          <w:szCs w:val="22"/>
        </w:rPr>
      </w:pPr>
      <w:r w:rsidRPr="00022D40">
        <w:rPr>
          <w:rFonts w:ascii="Arial" w:eastAsia="Arial" w:hAnsi="Arial" w:cs="Arial"/>
          <w:color w:val="262626"/>
          <w:sz w:val="22"/>
          <w:szCs w:val="22"/>
        </w:rPr>
        <w:t>Pour réaliser l’</w:t>
      </w:r>
      <w:r w:rsidRPr="00022D40">
        <w:rPr>
          <w:rFonts w:ascii="Arial" w:eastAsia="Arial" w:hAnsi="Arial" w:cs="Arial"/>
          <w:b/>
          <w:color w:val="A4A1AB"/>
          <w:sz w:val="22"/>
          <w:szCs w:val="22"/>
        </w:rPr>
        <w:t>Étape</w:t>
      </w:r>
      <w:r w:rsidR="004104AA" w:rsidRPr="00022D40">
        <w:rPr>
          <w:rFonts w:ascii="Arial" w:eastAsia="Arial" w:hAnsi="Arial" w:cs="Arial"/>
          <w:b/>
          <w:color w:val="A4A1AB"/>
          <w:sz w:val="22"/>
          <w:szCs w:val="22"/>
        </w:rPr>
        <w:t> </w:t>
      </w:r>
      <w:r w:rsidRPr="00022D40">
        <w:rPr>
          <w:rFonts w:ascii="Arial" w:eastAsia="Arial" w:hAnsi="Arial" w:cs="Arial"/>
          <w:b/>
          <w:color w:val="A4A1AB"/>
          <w:sz w:val="22"/>
          <w:szCs w:val="22"/>
        </w:rPr>
        <w:t>2 – Port</w:t>
      </w:r>
      <w:r w:rsidR="006E0CF0" w:rsidRPr="00022D40">
        <w:rPr>
          <w:rFonts w:ascii="Arial" w:eastAsia="Arial" w:hAnsi="Arial" w:cs="Arial"/>
          <w:b/>
          <w:color w:val="A4A1AB"/>
          <w:sz w:val="22"/>
          <w:szCs w:val="22"/>
        </w:rPr>
        <w:t>r</w:t>
      </w:r>
      <w:r w:rsidRPr="00022D40">
        <w:rPr>
          <w:rFonts w:ascii="Arial" w:eastAsia="Arial" w:hAnsi="Arial" w:cs="Arial"/>
          <w:b/>
          <w:color w:val="A4A1AB"/>
          <w:sz w:val="22"/>
          <w:szCs w:val="22"/>
        </w:rPr>
        <w:t>ait régional</w:t>
      </w:r>
      <w:r w:rsidRPr="00022D40">
        <w:rPr>
          <w:rFonts w:ascii="Arial" w:eastAsia="Arial" w:hAnsi="Arial" w:cs="Arial"/>
          <w:sz w:val="22"/>
          <w:szCs w:val="22"/>
        </w:rPr>
        <w:t xml:space="preserve">, une enquête territoriale a été réalisée </w:t>
      </w:r>
      <w:r w:rsidR="00DD60DE" w:rsidRPr="00022D40">
        <w:rPr>
          <w:rFonts w:ascii="Arial" w:eastAsia="Arial" w:hAnsi="Arial" w:cs="Arial"/>
          <w:sz w:val="22"/>
          <w:szCs w:val="22"/>
        </w:rPr>
        <w:t>par le biais</w:t>
      </w:r>
      <w:r w:rsidRPr="00022D40">
        <w:rPr>
          <w:rFonts w:ascii="Arial" w:eastAsia="Arial" w:hAnsi="Arial" w:cs="Arial"/>
          <w:sz w:val="22"/>
          <w:szCs w:val="22"/>
        </w:rPr>
        <w:t xml:space="preserve"> d’un questionnaire </w:t>
      </w:r>
      <w:sdt>
        <w:sdtPr>
          <w:rPr>
            <w:sz w:val="22"/>
            <w:szCs w:val="22"/>
          </w:rPr>
          <w:tag w:val="goog_rdk_3"/>
          <w:id w:val="-977762265"/>
        </w:sdtPr>
        <w:sdtEndPr/>
        <w:sdtContent/>
      </w:sdt>
      <w:r w:rsidRPr="00022D40">
        <w:rPr>
          <w:rFonts w:ascii="Arial" w:eastAsia="Arial" w:hAnsi="Arial" w:cs="Arial"/>
          <w:sz w:val="22"/>
          <w:szCs w:val="22"/>
        </w:rPr>
        <w:t xml:space="preserve">remis à l’ensemble de l’écosystème régional. Des activités de participation publique ont aussi été mises sur pied. </w:t>
      </w:r>
      <w:r w:rsidR="00DD60DE" w:rsidRPr="00022D40">
        <w:rPr>
          <w:rFonts w:ascii="Arial" w:eastAsia="Arial" w:hAnsi="Arial" w:cs="Arial"/>
          <w:sz w:val="22"/>
          <w:szCs w:val="22"/>
        </w:rPr>
        <w:t xml:space="preserve">Les </w:t>
      </w:r>
      <w:r w:rsidRPr="00022D40">
        <w:rPr>
          <w:rFonts w:ascii="Arial" w:eastAsia="Arial" w:hAnsi="Arial" w:cs="Arial"/>
          <w:sz w:val="22"/>
          <w:szCs w:val="22"/>
        </w:rPr>
        <w:t xml:space="preserve">objectifs </w:t>
      </w:r>
      <w:r w:rsidR="00DD60DE" w:rsidRPr="00022D40">
        <w:rPr>
          <w:rFonts w:ascii="Arial" w:eastAsia="Arial" w:hAnsi="Arial" w:cs="Arial"/>
          <w:sz w:val="22"/>
          <w:szCs w:val="22"/>
        </w:rPr>
        <w:t xml:space="preserve">poursuivis </w:t>
      </w:r>
      <w:r w:rsidRPr="00022D40">
        <w:rPr>
          <w:rFonts w:ascii="Arial" w:eastAsia="Arial" w:hAnsi="Arial" w:cs="Arial"/>
          <w:sz w:val="22"/>
          <w:szCs w:val="22"/>
        </w:rPr>
        <w:t>étaient les suivants</w:t>
      </w:r>
      <w:r w:rsidR="004104AA" w:rsidRPr="00022D40">
        <w:rPr>
          <w:rFonts w:ascii="Arial" w:eastAsia="Arial" w:hAnsi="Arial" w:cs="Arial"/>
          <w:sz w:val="22"/>
          <w:szCs w:val="22"/>
        </w:rPr>
        <w:t> </w:t>
      </w:r>
      <w:r w:rsidRPr="00022D40">
        <w:rPr>
          <w:rFonts w:ascii="Arial" w:eastAsia="Arial" w:hAnsi="Arial" w:cs="Arial"/>
          <w:sz w:val="22"/>
          <w:szCs w:val="22"/>
        </w:rPr>
        <w:t>:</w:t>
      </w:r>
    </w:p>
    <w:p w14:paraId="0000004D" w14:textId="054AA379" w:rsidR="000F1AC5" w:rsidRPr="00022D40" w:rsidRDefault="002D2D6F">
      <w:pPr>
        <w:numPr>
          <w:ilvl w:val="0"/>
          <w:numId w:val="1"/>
        </w:numPr>
        <w:spacing w:before="120" w:after="120" w:line="240" w:lineRule="auto"/>
        <w:jc w:val="left"/>
        <w:rPr>
          <w:rFonts w:ascii="Arial" w:eastAsia="Arial" w:hAnsi="Arial" w:cs="Arial"/>
          <w:color w:val="262626"/>
          <w:sz w:val="22"/>
          <w:szCs w:val="22"/>
        </w:rPr>
      </w:pPr>
      <w:r w:rsidRPr="00022D40">
        <w:rPr>
          <w:rFonts w:ascii="Arial" w:eastAsia="Arial" w:hAnsi="Arial" w:cs="Arial"/>
          <w:color w:val="262626"/>
          <w:sz w:val="22"/>
          <w:szCs w:val="22"/>
        </w:rPr>
        <w:t>Mieux connaître et comprendre l’écosystème local en identifiant les principaux secteurs d’activité et les PP. Réaliser une analyse par secteur</w:t>
      </w:r>
      <w:r w:rsidR="006828A2" w:rsidRPr="00022D40">
        <w:rPr>
          <w:rFonts w:ascii="Arial" w:eastAsia="Arial" w:hAnsi="Arial" w:cs="Arial"/>
          <w:color w:val="262626"/>
          <w:sz w:val="22"/>
          <w:szCs w:val="22"/>
        </w:rPr>
        <w:t>s</w:t>
      </w:r>
      <w:r w:rsidRPr="00022D40">
        <w:rPr>
          <w:rFonts w:ascii="Arial" w:eastAsia="Arial" w:hAnsi="Arial" w:cs="Arial"/>
          <w:color w:val="262626"/>
          <w:sz w:val="22"/>
          <w:szCs w:val="22"/>
        </w:rPr>
        <w:t xml:space="preserve"> d’activité pour obtenir des résultats par filière.</w:t>
      </w:r>
    </w:p>
    <w:p w14:paraId="0000004E" w14:textId="77777777" w:rsidR="000F1AC5" w:rsidRPr="00022D40" w:rsidRDefault="002D2D6F">
      <w:pPr>
        <w:numPr>
          <w:ilvl w:val="0"/>
          <w:numId w:val="1"/>
        </w:numPr>
        <w:spacing w:before="120" w:after="120" w:line="240" w:lineRule="auto"/>
        <w:jc w:val="left"/>
        <w:rPr>
          <w:rFonts w:ascii="Arial" w:eastAsia="Arial" w:hAnsi="Arial" w:cs="Arial"/>
          <w:color w:val="262626"/>
          <w:sz w:val="22"/>
          <w:szCs w:val="22"/>
          <w:highlight w:val="white"/>
        </w:rPr>
      </w:pPr>
      <w:r w:rsidRPr="00022D40">
        <w:rPr>
          <w:rFonts w:ascii="Arial" w:eastAsia="Arial" w:hAnsi="Arial" w:cs="Arial"/>
          <w:color w:val="262626"/>
          <w:sz w:val="22"/>
          <w:szCs w:val="22"/>
          <w:highlight w:val="white"/>
        </w:rPr>
        <w:t>Répertorier les pratiques circulaires actuelles en EC ainsi que les initiatives envisagées.</w:t>
      </w:r>
    </w:p>
    <w:p w14:paraId="0000004F" w14:textId="7D3A3DFA" w:rsidR="000F1AC5" w:rsidRPr="00022D40" w:rsidRDefault="002D2D6F">
      <w:pPr>
        <w:numPr>
          <w:ilvl w:val="0"/>
          <w:numId w:val="1"/>
        </w:numPr>
        <w:spacing w:before="120" w:after="120" w:line="240" w:lineRule="auto"/>
        <w:jc w:val="left"/>
        <w:rPr>
          <w:rFonts w:ascii="Arial" w:eastAsia="Arial" w:hAnsi="Arial" w:cs="Arial"/>
          <w:color w:val="262626"/>
          <w:sz w:val="22"/>
          <w:szCs w:val="22"/>
          <w:highlight w:val="white"/>
        </w:rPr>
      </w:pPr>
      <w:r w:rsidRPr="00022D40">
        <w:rPr>
          <w:rFonts w:ascii="Arial" w:eastAsia="Arial" w:hAnsi="Arial" w:cs="Arial"/>
          <w:color w:val="262626"/>
          <w:sz w:val="22"/>
          <w:szCs w:val="22"/>
          <w:highlight w:val="white"/>
        </w:rPr>
        <w:t>Identifier les freins et les leviers. Relever les corrélations significatives.</w:t>
      </w:r>
    </w:p>
    <w:p w14:paraId="00000050" w14:textId="77777777" w:rsidR="000F1AC5" w:rsidRPr="00022D40" w:rsidRDefault="002D2D6F">
      <w:pPr>
        <w:numPr>
          <w:ilvl w:val="0"/>
          <w:numId w:val="1"/>
        </w:numPr>
        <w:spacing w:before="120" w:after="120" w:line="240" w:lineRule="auto"/>
        <w:jc w:val="left"/>
        <w:rPr>
          <w:rFonts w:ascii="Arial" w:eastAsia="Arial" w:hAnsi="Arial" w:cs="Arial"/>
          <w:color w:val="262626"/>
          <w:sz w:val="22"/>
          <w:szCs w:val="22"/>
        </w:rPr>
      </w:pPr>
      <w:r w:rsidRPr="00022D40">
        <w:rPr>
          <w:rFonts w:ascii="Arial" w:eastAsia="Arial" w:hAnsi="Arial" w:cs="Arial"/>
          <w:color w:val="262626"/>
          <w:sz w:val="22"/>
          <w:szCs w:val="22"/>
        </w:rPr>
        <w:t>Identifier le potentiel d’intégration de nouvelles stratégies d’EC par les PP et prioriser les actions.</w:t>
      </w:r>
    </w:p>
    <w:p w14:paraId="00000051" w14:textId="41B32D3D" w:rsidR="000F1AC5" w:rsidRPr="00022D40" w:rsidRDefault="002D2D6F">
      <w:pPr>
        <w:numPr>
          <w:ilvl w:val="0"/>
          <w:numId w:val="1"/>
        </w:numPr>
        <w:spacing w:before="120" w:after="120" w:line="240" w:lineRule="auto"/>
        <w:jc w:val="left"/>
        <w:rPr>
          <w:rFonts w:ascii="Arial" w:eastAsia="Arial" w:hAnsi="Arial" w:cs="Arial"/>
          <w:color w:val="262626"/>
          <w:sz w:val="22"/>
          <w:szCs w:val="22"/>
        </w:rPr>
      </w:pPr>
      <w:r w:rsidRPr="00022D40">
        <w:rPr>
          <w:rFonts w:ascii="Arial" w:eastAsia="Arial" w:hAnsi="Arial" w:cs="Arial"/>
          <w:color w:val="262626"/>
          <w:sz w:val="22"/>
          <w:szCs w:val="22"/>
        </w:rPr>
        <w:t>Identifier les besoins des PP afin de faciliter l’adoption des stratégies d’EC.</w:t>
      </w:r>
    </w:p>
    <w:p w14:paraId="11DB47DE" w14:textId="2636A5A5" w:rsidR="007E4693" w:rsidRPr="00022D40" w:rsidRDefault="007E4693">
      <w:pPr>
        <w:numPr>
          <w:ilvl w:val="0"/>
          <w:numId w:val="1"/>
        </w:numPr>
        <w:spacing w:before="120" w:after="120" w:line="240" w:lineRule="auto"/>
        <w:jc w:val="left"/>
        <w:rPr>
          <w:rFonts w:ascii="Arial" w:eastAsia="Arial" w:hAnsi="Arial" w:cs="Arial"/>
          <w:color w:val="262626"/>
          <w:sz w:val="22"/>
          <w:szCs w:val="22"/>
        </w:rPr>
      </w:pPr>
      <w:r w:rsidRPr="00022D40">
        <w:rPr>
          <w:rFonts w:ascii="Arial" w:eastAsia="Calibri" w:hAnsi="Arial" w:cs="Arial"/>
          <w:color w:val="262626"/>
          <w:sz w:val="22"/>
          <w:szCs w:val="22"/>
          <w:lang w:val="fr-CA" w:eastAsia="en-US"/>
        </w:rPr>
        <w:t>Guider la réflexion et la planification stratégique à l’</w:t>
      </w:r>
      <w:r w:rsidRPr="00022D40">
        <w:rPr>
          <w:rFonts w:ascii="Arial" w:eastAsia="Calibri" w:hAnsi="Arial" w:cs="Arial"/>
          <w:b/>
          <w:color w:val="F2CC26"/>
          <w:sz w:val="22"/>
          <w:szCs w:val="22"/>
          <w:lang w:val="fr-CA" w:eastAsia="en-US"/>
        </w:rPr>
        <w:t>Étape 3 – Vision et objectifs</w:t>
      </w:r>
      <w:r w:rsidRPr="00022D40">
        <w:rPr>
          <w:rFonts w:ascii="Arial" w:eastAsia="Calibri" w:hAnsi="Arial" w:cs="Arial"/>
          <w:color w:val="262626"/>
          <w:sz w:val="22"/>
          <w:szCs w:val="22"/>
          <w:lang w:val="fr-CA" w:eastAsia="en-US"/>
        </w:rPr>
        <w:t>.</w:t>
      </w:r>
    </w:p>
    <w:p w14:paraId="21F86DC8" w14:textId="77777777" w:rsidR="002D1599" w:rsidRPr="00022D40" w:rsidRDefault="002D2D6F" w:rsidP="002D1599">
      <w:pPr>
        <w:numPr>
          <w:ilvl w:val="0"/>
          <w:numId w:val="1"/>
        </w:numPr>
        <w:spacing w:before="120" w:after="120" w:line="240" w:lineRule="auto"/>
        <w:jc w:val="left"/>
        <w:rPr>
          <w:rFonts w:ascii="Arial" w:eastAsia="Arial" w:hAnsi="Arial" w:cs="Arial"/>
          <w:color w:val="262626"/>
          <w:sz w:val="22"/>
          <w:szCs w:val="22"/>
        </w:rPr>
      </w:pPr>
      <w:r w:rsidRPr="00022D40">
        <w:rPr>
          <w:rFonts w:ascii="Arial" w:eastAsia="Arial" w:hAnsi="Arial" w:cs="Arial"/>
          <w:color w:val="262626"/>
          <w:sz w:val="22"/>
          <w:szCs w:val="22"/>
        </w:rPr>
        <w:t>Mobiliser les PP autour du projet de FDR.</w:t>
      </w:r>
    </w:p>
    <w:p w14:paraId="00000054" w14:textId="75D71DCC" w:rsidR="000F1AC5" w:rsidRPr="00022D40" w:rsidRDefault="00636641" w:rsidP="002D1599">
      <w:pPr>
        <w:numPr>
          <w:ilvl w:val="0"/>
          <w:numId w:val="1"/>
        </w:numPr>
        <w:spacing w:before="120" w:after="120" w:line="240" w:lineRule="auto"/>
        <w:jc w:val="left"/>
        <w:rPr>
          <w:rFonts w:ascii="Arial" w:eastAsia="Arial" w:hAnsi="Arial" w:cs="Arial"/>
          <w:color w:val="262626"/>
          <w:sz w:val="22"/>
          <w:szCs w:val="22"/>
        </w:rPr>
      </w:pPr>
      <w:r w:rsidRPr="00022D40">
        <w:rPr>
          <w:rFonts w:ascii="Arial" w:eastAsia="Arial" w:hAnsi="Arial" w:cs="Arial"/>
          <w:color w:val="262626"/>
          <w:sz w:val="22"/>
          <w:szCs w:val="22"/>
        </w:rPr>
        <w:t>Guider l’élaboration de la FDR qui sera rédigée à l’</w:t>
      </w:r>
      <w:r w:rsidRPr="0015126D">
        <w:rPr>
          <w:rFonts w:ascii="Arial" w:eastAsia="Arial" w:hAnsi="Arial" w:cs="Arial"/>
          <w:b/>
          <w:color w:val="A2C33A"/>
          <w:sz w:val="22"/>
          <w:szCs w:val="22"/>
        </w:rPr>
        <w:t>Étape</w:t>
      </w:r>
      <w:r w:rsidR="004104AA" w:rsidRPr="0015126D">
        <w:rPr>
          <w:rFonts w:ascii="Arial" w:eastAsia="Arial" w:hAnsi="Arial" w:cs="Arial"/>
          <w:b/>
          <w:color w:val="A2C33A"/>
          <w:sz w:val="22"/>
          <w:szCs w:val="22"/>
        </w:rPr>
        <w:t> </w:t>
      </w:r>
      <w:r w:rsidRPr="0015126D">
        <w:rPr>
          <w:rFonts w:ascii="Arial" w:eastAsia="Arial" w:hAnsi="Arial" w:cs="Arial"/>
          <w:b/>
          <w:color w:val="A2C33A"/>
          <w:sz w:val="22"/>
          <w:szCs w:val="22"/>
        </w:rPr>
        <w:t xml:space="preserve">4 – </w:t>
      </w:r>
      <w:r w:rsidR="00EB2798" w:rsidRPr="0015126D">
        <w:rPr>
          <w:rFonts w:ascii="Arial" w:eastAsia="Arial" w:hAnsi="Arial" w:cs="Arial"/>
          <w:b/>
          <w:color w:val="A2C33A"/>
          <w:sz w:val="22"/>
          <w:szCs w:val="22"/>
        </w:rPr>
        <w:t xml:space="preserve">Mise en </w:t>
      </w:r>
      <w:r w:rsidRPr="0015126D">
        <w:rPr>
          <w:rFonts w:ascii="Arial" w:eastAsia="Arial" w:hAnsi="Arial" w:cs="Arial"/>
          <w:b/>
          <w:color w:val="A2C33A"/>
          <w:sz w:val="22"/>
          <w:szCs w:val="22"/>
        </w:rPr>
        <w:t>action</w:t>
      </w:r>
      <w:r w:rsidRPr="00022D40">
        <w:rPr>
          <w:rFonts w:ascii="Arial" w:eastAsia="Arial" w:hAnsi="Arial" w:cs="Arial"/>
          <w:color w:val="262626"/>
          <w:sz w:val="22"/>
          <w:szCs w:val="22"/>
        </w:rPr>
        <w:t>.</w:t>
      </w:r>
    </w:p>
    <w:p w14:paraId="00000055" w14:textId="4BC8732A" w:rsidR="000F1AC5" w:rsidRPr="00022D40" w:rsidRDefault="002D2D6F">
      <w:pPr>
        <w:spacing w:before="120" w:after="120" w:line="240" w:lineRule="auto"/>
        <w:rPr>
          <w:rFonts w:ascii="Arial" w:eastAsia="Arial" w:hAnsi="Arial" w:cs="Arial"/>
          <w:sz w:val="22"/>
          <w:szCs w:val="22"/>
        </w:rPr>
      </w:pPr>
      <w:r w:rsidRPr="00022D40">
        <w:rPr>
          <w:rFonts w:ascii="Arial" w:eastAsia="Arial" w:hAnsi="Arial" w:cs="Arial"/>
          <w:sz w:val="22"/>
          <w:szCs w:val="22"/>
        </w:rPr>
        <w:t>Le questionnaire a été développé en deux versions pour répondre aux besoins spécifiques des publics cibles dans les projets de déploiement en économie circulaire</w:t>
      </w:r>
      <w:r w:rsidR="004104AA" w:rsidRPr="00022D40">
        <w:rPr>
          <w:rFonts w:ascii="Arial" w:eastAsia="Arial" w:hAnsi="Arial" w:cs="Arial"/>
          <w:sz w:val="22"/>
          <w:szCs w:val="22"/>
        </w:rPr>
        <w:t> </w:t>
      </w:r>
      <w:r w:rsidRPr="00022D40">
        <w:rPr>
          <w:rFonts w:ascii="Arial" w:eastAsia="Arial" w:hAnsi="Arial" w:cs="Arial"/>
          <w:sz w:val="22"/>
          <w:szCs w:val="22"/>
        </w:rPr>
        <w:t>:</w:t>
      </w:r>
    </w:p>
    <w:p w14:paraId="00000056" w14:textId="25835DC1" w:rsidR="000F1AC5" w:rsidRPr="00022D40" w:rsidRDefault="002D2D6F">
      <w:pPr>
        <w:numPr>
          <w:ilvl w:val="0"/>
          <w:numId w:val="8"/>
        </w:numPr>
        <w:pBdr>
          <w:top w:val="nil"/>
          <w:left w:val="nil"/>
          <w:bottom w:val="nil"/>
          <w:right w:val="nil"/>
          <w:between w:val="nil"/>
        </w:pBdr>
        <w:spacing w:before="120" w:after="120" w:line="240" w:lineRule="auto"/>
        <w:jc w:val="left"/>
        <w:rPr>
          <w:rFonts w:ascii="Arial" w:eastAsia="Arial" w:hAnsi="Arial" w:cs="Arial"/>
          <w:color w:val="000000"/>
          <w:sz w:val="22"/>
          <w:szCs w:val="22"/>
        </w:rPr>
      </w:pPr>
      <w:r w:rsidRPr="00022D40">
        <w:rPr>
          <w:rFonts w:ascii="Arial" w:eastAsia="Arial" w:hAnsi="Arial" w:cs="Arial"/>
          <w:color w:val="000000"/>
          <w:sz w:val="22"/>
          <w:szCs w:val="22"/>
        </w:rPr>
        <w:t xml:space="preserve">Questionnaire ICI – Version destinée aux </w:t>
      </w:r>
      <w:bookmarkStart w:id="4" w:name="_Hlk99026984"/>
      <w:r w:rsidRPr="00022D40">
        <w:rPr>
          <w:rFonts w:ascii="Arial" w:eastAsia="Arial" w:hAnsi="Arial" w:cs="Arial"/>
          <w:color w:val="000000"/>
          <w:sz w:val="22"/>
          <w:szCs w:val="22"/>
        </w:rPr>
        <w:t xml:space="preserve">industries, commerces et institutions </w:t>
      </w:r>
      <w:bookmarkEnd w:id="4"/>
      <w:r w:rsidRPr="00022D40">
        <w:rPr>
          <w:rFonts w:ascii="Arial" w:eastAsia="Arial" w:hAnsi="Arial" w:cs="Arial"/>
          <w:color w:val="000000"/>
          <w:sz w:val="22"/>
          <w:szCs w:val="22"/>
        </w:rPr>
        <w:t>(ICI)</w:t>
      </w:r>
      <w:r w:rsidR="002471E2" w:rsidRPr="00022D40">
        <w:rPr>
          <w:rFonts w:ascii="Arial" w:eastAsia="Arial" w:hAnsi="Arial" w:cs="Arial"/>
          <w:color w:val="000000"/>
          <w:sz w:val="22"/>
          <w:szCs w:val="22"/>
        </w:rPr>
        <w:t xml:space="preserve"> de tous types et de tous secteurs</w:t>
      </w:r>
      <w:r w:rsidRPr="00022D40">
        <w:rPr>
          <w:rFonts w:ascii="Arial" w:eastAsia="Arial" w:hAnsi="Arial" w:cs="Arial"/>
          <w:color w:val="000000"/>
          <w:sz w:val="22"/>
          <w:szCs w:val="22"/>
        </w:rPr>
        <w:t>.</w:t>
      </w:r>
    </w:p>
    <w:p w14:paraId="00000057" w14:textId="6DE02151" w:rsidR="000F1AC5" w:rsidRPr="00022D40" w:rsidRDefault="002D2D6F">
      <w:pPr>
        <w:numPr>
          <w:ilvl w:val="0"/>
          <w:numId w:val="8"/>
        </w:numPr>
        <w:pBdr>
          <w:top w:val="nil"/>
          <w:left w:val="nil"/>
          <w:bottom w:val="nil"/>
          <w:right w:val="nil"/>
          <w:between w:val="nil"/>
        </w:pBdr>
        <w:spacing w:before="120" w:after="120" w:line="240" w:lineRule="auto"/>
        <w:jc w:val="left"/>
        <w:rPr>
          <w:rFonts w:ascii="Arial" w:eastAsia="Arial" w:hAnsi="Arial" w:cs="Arial"/>
          <w:color w:val="000000"/>
          <w:sz w:val="22"/>
          <w:szCs w:val="22"/>
        </w:rPr>
      </w:pPr>
      <w:r w:rsidRPr="00022D40">
        <w:rPr>
          <w:rFonts w:ascii="Arial" w:eastAsia="Arial" w:hAnsi="Arial" w:cs="Arial"/>
          <w:color w:val="000000"/>
          <w:sz w:val="22"/>
          <w:szCs w:val="22"/>
        </w:rPr>
        <w:t xml:space="preserve">Questionnaire ODE – Version destinée aux </w:t>
      </w:r>
      <w:bookmarkStart w:id="5" w:name="_Hlk99027030"/>
      <w:r w:rsidRPr="00022D40">
        <w:rPr>
          <w:rFonts w:ascii="Arial" w:eastAsia="Arial" w:hAnsi="Arial" w:cs="Arial"/>
          <w:color w:val="000000"/>
          <w:sz w:val="22"/>
          <w:szCs w:val="22"/>
        </w:rPr>
        <w:t xml:space="preserve">organismes de développement économique </w:t>
      </w:r>
      <w:bookmarkEnd w:id="5"/>
      <w:r w:rsidRPr="00022D40">
        <w:rPr>
          <w:rFonts w:ascii="Arial" w:eastAsia="Arial" w:hAnsi="Arial" w:cs="Arial"/>
          <w:color w:val="000000"/>
          <w:sz w:val="22"/>
          <w:szCs w:val="22"/>
        </w:rPr>
        <w:t>(ODE).</w:t>
      </w:r>
    </w:p>
    <w:p w14:paraId="00000058" w14:textId="7D0C0EFE" w:rsidR="000F1AC5" w:rsidRDefault="002D2D6F" w:rsidP="007E324E">
      <w:pPr>
        <w:spacing w:line="240" w:lineRule="auto"/>
        <w:rPr>
          <w:rFonts w:ascii="Arial" w:eastAsia="Arial" w:hAnsi="Arial" w:cs="Arial"/>
          <w:color w:val="262626"/>
          <w:sz w:val="22"/>
          <w:szCs w:val="22"/>
        </w:rPr>
      </w:pPr>
      <w:r w:rsidRPr="00022D40">
        <w:rPr>
          <w:rFonts w:ascii="Arial" w:eastAsia="Arial" w:hAnsi="Arial" w:cs="Arial"/>
          <w:sz w:val="22"/>
          <w:szCs w:val="22"/>
        </w:rPr>
        <w:t xml:space="preserve">Pour ce qui est de la participation publique, des </w:t>
      </w:r>
      <w:r w:rsidRPr="00022D40">
        <w:rPr>
          <w:rFonts w:ascii="Arial" w:eastAsia="Arial" w:hAnsi="Arial" w:cs="Arial"/>
          <w:color w:val="FF9966"/>
          <w:sz w:val="22"/>
          <w:szCs w:val="22"/>
        </w:rPr>
        <w:t>ajouter la liste des activités de participation publique ainsi que leurs renseignements (quoi, qui, où, quand</w:t>
      </w:r>
      <w:r w:rsidR="008335A7" w:rsidRPr="00022D40">
        <w:rPr>
          <w:rFonts w:ascii="Arial" w:eastAsia="Arial" w:hAnsi="Arial" w:cs="Arial"/>
          <w:color w:val="FF9966"/>
          <w:sz w:val="22"/>
          <w:szCs w:val="22"/>
        </w:rPr>
        <w:t>, comment, combien</w:t>
      </w:r>
      <w:r w:rsidRPr="00022D40">
        <w:rPr>
          <w:rFonts w:ascii="Arial" w:eastAsia="Arial" w:hAnsi="Arial" w:cs="Arial"/>
          <w:color w:val="FF9966"/>
          <w:sz w:val="22"/>
          <w:szCs w:val="22"/>
        </w:rPr>
        <w:t>)</w:t>
      </w:r>
      <w:r w:rsidRPr="00022D40">
        <w:rPr>
          <w:rFonts w:ascii="Arial" w:eastAsia="Arial" w:hAnsi="Arial" w:cs="Arial"/>
          <w:color w:val="262626"/>
          <w:sz w:val="22"/>
          <w:szCs w:val="22"/>
        </w:rPr>
        <w:t xml:space="preserve"> ont été réalisés afin de consulter l’ensemble des PP du territoire dans une optique de représentativité et de diversité.</w:t>
      </w:r>
    </w:p>
    <w:p w14:paraId="52A81132" w14:textId="77777777" w:rsidR="007E324E" w:rsidRPr="00022D40" w:rsidRDefault="007E324E" w:rsidP="007E324E">
      <w:pPr>
        <w:spacing w:line="240" w:lineRule="auto"/>
        <w:rPr>
          <w:rFonts w:ascii="Arial" w:eastAsia="Arial" w:hAnsi="Arial" w:cs="Arial"/>
          <w:sz w:val="22"/>
          <w:szCs w:val="22"/>
        </w:rPr>
      </w:pPr>
    </w:p>
    <w:p w14:paraId="00000059" w14:textId="4AC2EBAE" w:rsidR="000F1AC5" w:rsidRPr="00022D40" w:rsidRDefault="00022D40" w:rsidP="00022D40">
      <w:pPr>
        <w:pStyle w:val="1Titre"/>
        <w:numPr>
          <w:ilvl w:val="0"/>
          <w:numId w:val="4"/>
        </w:numPr>
        <w:ind w:left="360"/>
      </w:pPr>
      <w:bookmarkStart w:id="6" w:name="_Toc99027109"/>
      <w:bookmarkStart w:id="7" w:name="_Toc97728259"/>
      <w:r>
        <w:lastRenderedPageBreak/>
        <w:t>M</w:t>
      </w:r>
      <w:r w:rsidRPr="00022D40">
        <w:t>éthodologie</w:t>
      </w:r>
      <w:bookmarkEnd w:id="6"/>
      <w:bookmarkEnd w:id="7"/>
    </w:p>
    <w:p w14:paraId="0000005A" w14:textId="37FAB18C" w:rsidR="000F1AC5" w:rsidRPr="00022D40" w:rsidRDefault="002D2D6F" w:rsidP="00022D40">
      <w:pPr>
        <w:widowControl w:val="0"/>
        <w:numPr>
          <w:ilvl w:val="1"/>
          <w:numId w:val="6"/>
        </w:numPr>
        <w:autoSpaceDE w:val="0"/>
        <w:autoSpaceDN w:val="0"/>
        <w:spacing w:before="240" w:after="240" w:line="240" w:lineRule="auto"/>
        <w:jc w:val="left"/>
        <w:rPr>
          <w:rFonts w:ascii="Arial" w:eastAsia="Arial" w:hAnsi="Arial" w:cs="Arial"/>
          <w:b/>
          <w:bCs/>
          <w:sz w:val="36"/>
          <w:szCs w:val="36"/>
          <w:lang w:val="fr-FR" w:eastAsia="en-US"/>
        </w:rPr>
      </w:pPr>
      <w:bookmarkStart w:id="8" w:name="_Toc99027110"/>
      <w:bookmarkStart w:id="9" w:name="_Toc97728260"/>
      <w:r w:rsidRPr="00022D40">
        <w:rPr>
          <w:rFonts w:ascii="Arial" w:eastAsia="Arial" w:hAnsi="Arial" w:cs="Arial"/>
          <w:b/>
          <w:bCs/>
          <w:sz w:val="36"/>
          <w:szCs w:val="36"/>
          <w:lang w:val="fr-FR" w:eastAsia="en-US"/>
        </w:rPr>
        <w:t>Présentation d</w:t>
      </w:r>
      <w:r w:rsidR="00191B43" w:rsidRPr="00022D40">
        <w:rPr>
          <w:rFonts w:ascii="Arial" w:eastAsia="Arial" w:hAnsi="Arial" w:cs="Arial"/>
          <w:b/>
          <w:bCs/>
          <w:sz w:val="36"/>
          <w:szCs w:val="36"/>
          <w:lang w:val="fr-FR" w:eastAsia="en-US"/>
        </w:rPr>
        <w:t xml:space="preserve">e l’Équipe de projet </w:t>
      </w:r>
      <w:r w:rsidRPr="00022D40">
        <w:rPr>
          <w:rFonts w:ascii="Arial" w:eastAsia="Arial" w:hAnsi="Arial" w:cs="Arial"/>
          <w:b/>
          <w:bCs/>
          <w:sz w:val="36"/>
          <w:szCs w:val="36"/>
          <w:lang w:val="fr-FR" w:eastAsia="en-US"/>
        </w:rPr>
        <w:t>et réalisation de l’enquête</w:t>
      </w:r>
      <w:bookmarkEnd w:id="8"/>
      <w:bookmarkEnd w:id="9"/>
    </w:p>
    <w:p w14:paraId="0000005B" w14:textId="1AAD99B1" w:rsidR="000F1AC5" w:rsidRPr="00022D40" w:rsidRDefault="002D2D6F" w:rsidP="007E324E">
      <w:pPr>
        <w:spacing w:line="240" w:lineRule="auto"/>
        <w:rPr>
          <w:rFonts w:ascii="Arial" w:eastAsia="Arial" w:hAnsi="Arial" w:cs="Arial"/>
          <w:color w:val="262626"/>
          <w:sz w:val="22"/>
          <w:szCs w:val="22"/>
        </w:rPr>
      </w:pPr>
      <w:r w:rsidRPr="00022D40">
        <w:rPr>
          <w:rFonts w:ascii="Arial" w:eastAsia="Arial" w:hAnsi="Arial" w:cs="Arial"/>
          <w:sz w:val="22"/>
          <w:szCs w:val="22"/>
        </w:rPr>
        <w:t xml:space="preserve">La démarche menée dans </w:t>
      </w:r>
      <w:proofErr w:type="gramStart"/>
      <w:r w:rsidRPr="00022D40">
        <w:rPr>
          <w:rFonts w:ascii="Arial" w:eastAsia="Arial" w:hAnsi="Arial" w:cs="Arial"/>
          <w:sz w:val="22"/>
          <w:szCs w:val="22"/>
        </w:rPr>
        <w:t xml:space="preserve">la </w:t>
      </w:r>
      <w:r w:rsidRPr="00022D40">
        <w:rPr>
          <w:rFonts w:ascii="Arial" w:eastAsia="Arial" w:hAnsi="Arial" w:cs="Arial"/>
          <w:color w:val="FF9966"/>
          <w:sz w:val="22"/>
          <w:szCs w:val="22"/>
        </w:rPr>
        <w:t>ajouter</w:t>
      </w:r>
      <w:proofErr w:type="gramEnd"/>
      <w:r w:rsidRPr="00022D40">
        <w:rPr>
          <w:rFonts w:ascii="Arial" w:eastAsia="Arial" w:hAnsi="Arial" w:cs="Arial"/>
          <w:color w:val="FF9966"/>
          <w:sz w:val="22"/>
          <w:szCs w:val="22"/>
        </w:rPr>
        <w:t xml:space="preserve"> le nom de la région </w:t>
      </w:r>
      <w:r w:rsidRPr="00022D40">
        <w:rPr>
          <w:rFonts w:ascii="Arial" w:eastAsia="Arial" w:hAnsi="Arial" w:cs="Arial"/>
          <w:sz w:val="22"/>
          <w:szCs w:val="22"/>
        </w:rPr>
        <w:t xml:space="preserve">est réalisée par une Équipe de projet composée de </w:t>
      </w:r>
      <w:r w:rsidRPr="00022D40">
        <w:rPr>
          <w:rFonts w:ascii="Arial" w:eastAsia="Arial" w:hAnsi="Arial" w:cs="Arial"/>
          <w:color w:val="FF9966"/>
          <w:sz w:val="22"/>
          <w:szCs w:val="22"/>
        </w:rPr>
        <w:t>ajouter les renseignements</w:t>
      </w:r>
      <w:r w:rsidRPr="00022D40">
        <w:rPr>
          <w:rFonts w:ascii="Arial" w:eastAsia="Arial" w:hAnsi="Arial" w:cs="Arial"/>
          <w:color w:val="262626"/>
          <w:sz w:val="22"/>
          <w:szCs w:val="22"/>
        </w:rPr>
        <w:t xml:space="preserve">. </w:t>
      </w:r>
      <w:r w:rsidRPr="00022D40">
        <w:rPr>
          <w:rFonts w:ascii="Arial" w:eastAsia="Arial" w:hAnsi="Arial" w:cs="Arial"/>
          <w:sz w:val="22"/>
          <w:szCs w:val="22"/>
        </w:rPr>
        <w:t xml:space="preserve">L’enquête a été </w:t>
      </w:r>
      <w:r w:rsidR="0086530D" w:rsidRPr="00022D40">
        <w:rPr>
          <w:rFonts w:ascii="Arial" w:eastAsia="Arial" w:hAnsi="Arial" w:cs="Arial"/>
          <w:sz w:val="22"/>
          <w:szCs w:val="22"/>
        </w:rPr>
        <w:t xml:space="preserve">réalisée </w:t>
      </w:r>
      <w:r w:rsidRPr="00022D40">
        <w:rPr>
          <w:rFonts w:ascii="Arial" w:eastAsia="Arial" w:hAnsi="Arial" w:cs="Arial"/>
          <w:sz w:val="22"/>
          <w:szCs w:val="22"/>
        </w:rPr>
        <w:t xml:space="preserve">sur une période </w:t>
      </w:r>
      <w:proofErr w:type="gramStart"/>
      <w:r w:rsidRPr="00022D40">
        <w:rPr>
          <w:rFonts w:ascii="Arial" w:eastAsia="Arial" w:hAnsi="Arial" w:cs="Arial"/>
          <w:sz w:val="22"/>
          <w:szCs w:val="22"/>
        </w:rPr>
        <w:t xml:space="preserve">de </w:t>
      </w:r>
      <w:r w:rsidRPr="00022D40">
        <w:rPr>
          <w:rFonts w:ascii="Arial" w:eastAsia="Arial" w:hAnsi="Arial" w:cs="Arial"/>
          <w:color w:val="FF9966"/>
          <w:sz w:val="22"/>
          <w:szCs w:val="22"/>
        </w:rPr>
        <w:t>ajouter</w:t>
      </w:r>
      <w:proofErr w:type="gramEnd"/>
      <w:r w:rsidRPr="00022D40">
        <w:rPr>
          <w:rFonts w:ascii="Arial" w:eastAsia="Arial" w:hAnsi="Arial" w:cs="Arial"/>
          <w:color w:val="FF9966"/>
          <w:sz w:val="22"/>
          <w:szCs w:val="22"/>
        </w:rPr>
        <w:t xml:space="preserve"> la durée de la période de collecte de données</w:t>
      </w:r>
      <w:r w:rsidR="00F15B5B" w:rsidRPr="00022D40">
        <w:rPr>
          <w:rFonts w:ascii="Arial" w:eastAsia="Arial" w:hAnsi="Arial" w:cs="Arial"/>
          <w:sz w:val="22"/>
          <w:szCs w:val="22"/>
        </w:rPr>
        <w:t xml:space="preserve">, entre le </w:t>
      </w:r>
      <w:r w:rsidR="00F15B5B" w:rsidRPr="00022D40">
        <w:rPr>
          <w:rFonts w:ascii="Arial" w:eastAsia="Arial" w:hAnsi="Arial" w:cs="Arial"/>
          <w:color w:val="FF9966"/>
          <w:sz w:val="22"/>
          <w:szCs w:val="22"/>
        </w:rPr>
        <w:t>ajouter les dates de la collecte de données</w:t>
      </w:r>
      <w:r w:rsidRPr="00022D40">
        <w:rPr>
          <w:rFonts w:ascii="Arial" w:eastAsia="Arial" w:hAnsi="Arial" w:cs="Arial"/>
          <w:color w:val="262626"/>
          <w:sz w:val="22"/>
          <w:szCs w:val="22"/>
        </w:rPr>
        <w:t>. La</w:t>
      </w:r>
      <w:r w:rsidRPr="00022D40">
        <w:rPr>
          <w:rFonts w:ascii="Arial" w:eastAsia="Arial" w:hAnsi="Arial" w:cs="Arial"/>
          <w:sz w:val="22"/>
          <w:szCs w:val="22"/>
        </w:rPr>
        <w:t xml:space="preserve"> plateforme utilisée était </w:t>
      </w:r>
      <w:proofErr w:type="gramStart"/>
      <w:r w:rsidRPr="00022D40">
        <w:rPr>
          <w:rFonts w:ascii="Arial" w:eastAsia="Arial" w:hAnsi="Arial" w:cs="Arial"/>
          <w:color w:val="FF9966"/>
          <w:sz w:val="22"/>
          <w:szCs w:val="22"/>
        </w:rPr>
        <w:t>ajouter</w:t>
      </w:r>
      <w:proofErr w:type="gramEnd"/>
      <w:r w:rsidRPr="00022D40">
        <w:rPr>
          <w:rFonts w:ascii="Arial" w:eastAsia="Arial" w:hAnsi="Arial" w:cs="Arial"/>
          <w:color w:val="FF9966"/>
          <w:sz w:val="22"/>
          <w:szCs w:val="22"/>
        </w:rPr>
        <w:t xml:space="preserve"> le nom de l’outil de questionnaire utilisé (Google Formulaire</w:t>
      </w:r>
      <w:r w:rsidR="002204F8" w:rsidRPr="00022D40">
        <w:rPr>
          <w:rFonts w:ascii="Arial" w:eastAsia="Arial" w:hAnsi="Arial" w:cs="Arial"/>
          <w:color w:val="FF9966"/>
          <w:sz w:val="22"/>
          <w:szCs w:val="22"/>
        </w:rPr>
        <w:t>s</w:t>
      </w:r>
      <w:r w:rsidRPr="00022D40">
        <w:rPr>
          <w:rFonts w:ascii="Arial" w:eastAsia="Arial" w:hAnsi="Arial" w:cs="Arial"/>
          <w:color w:val="FF9966"/>
          <w:sz w:val="22"/>
          <w:szCs w:val="22"/>
        </w:rPr>
        <w:t xml:space="preserve">, </w:t>
      </w:r>
      <w:proofErr w:type="spellStart"/>
      <w:r w:rsidRPr="00022D40">
        <w:rPr>
          <w:rFonts w:ascii="Arial" w:eastAsia="Arial" w:hAnsi="Arial" w:cs="Arial"/>
          <w:color w:val="FF9966"/>
          <w:sz w:val="22"/>
          <w:szCs w:val="22"/>
        </w:rPr>
        <w:t>SurveyMonkey</w:t>
      </w:r>
      <w:proofErr w:type="spellEnd"/>
      <w:r w:rsidRPr="00022D40">
        <w:rPr>
          <w:rFonts w:ascii="Arial" w:eastAsia="Arial" w:hAnsi="Arial" w:cs="Arial"/>
          <w:color w:val="FF9966"/>
          <w:sz w:val="22"/>
          <w:szCs w:val="22"/>
        </w:rPr>
        <w:t>, etc.)</w:t>
      </w:r>
      <w:r w:rsidRPr="00022D40">
        <w:rPr>
          <w:rFonts w:ascii="Arial" w:eastAsia="Arial" w:hAnsi="Arial" w:cs="Arial"/>
          <w:color w:val="262626"/>
          <w:sz w:val="22"/>
          <w:szCs w:val="22"/>
        </w:rPr>
        <w:t xml:space="preserve">, ce qui </w:t>
      </w:r>
      <w:r w:rsidR="00F15B5B" w:rsidRPr="00022D40">
        <w:rPr>
          <w:rFonts w:ascii="Arial" w:eastAsia="Arial" w:hAnsi="Arial" w:cs="Arial"/>
          <w:color w:val="262626"/>
          <w:sz w:val="22"/>
          <w:szCs w:val="22"/>
        </w:rPr>
        <w:t xml:space="preserve">a permis </w:t>
      </w:r>
      <w:r w:rsidRPr="00022D40">
        <w:rPr>
          <w:rFonts w:ascii="Arial" w:eastAsia="Arial" w:hAnsi="Arial" w:cs="Arial"/>
          <w:color w:val="262626"/>
          <w:sz w:val="22"/>
          <w:szCs w:val="22"/>
        </w:rPr>
        <w:t>une analyse plus facile des résultats.</w:t>
      </w:r>
    </w:p>
    <w:p w14:paraId="0000005D" w14:textId="77777777" w:rsidR="000F1AC5" w:rsidRPr="00022D40" w:rsidRDefault="002D2D6F" w:rsidP="002D02D2">
      <w:pPr>
        <w:pStyle w:val="Style1"/>
      </w:pPr>
      <w:bookmarkStart w:id="10" w:name="_Toc99027111"/>
      <w:bookmarkStart w:id="11" w:name="_Toc97728261"/>
      <w:r w:rsidRPr="00022D40">
        <w:t>Promotion de l’enquête</w:t>
      </w:r>
      <w:bookmarkEnd w:id="10"/>
      <w:bookmarkEnd w:id="11"/>
    </w:p>
    <w:p w14:paraId="0000005E" w14:textId="63F6FA7B" w:rsidR="000F1AC5" w:rsidRPr="00022D40" w:rsidRDefault="002D2D6F">
      <w:pPr>
        <w:spacing w:before="120" w:after="120" w:line="240" w:lineRule="auto"/>
        <w:rPr>
          <w:rFonts w:ascii="Arial" w:eastAsia="Arial" w:hAnsi="Arial" w:cs="Arial"/>
          <w:sz w:val="22"/>
          <w:szCs w:val="22"/>
        </w:rPr>
      </w:pPr>
      <w:r w:rsidRPr="00022D40">
        <w:rPr>
          <w:rFonts w:ascii="Arial" w:eastAsia="Arial" w:hAnsi="Arial" w:cs="Arial"/>
          <w:sz w:val="22"/>
          <w:szCs w:val="22"/>
        </w:rPr>
        <w:t xml:space="preserve">Pour maximiser le taux de réponse et </w:t>
      </w:r>
      <w:r w:rsidR="00F15B5B" w:rsidRPr="00022D40">
        <w:rPr>
          <w:rFonts w:ascii="Arial" w:eastAsia="Arial" w:hAnsi="Arial" w:cs="Arial"/>
          <w:sz w:val="22"/>
          <w:szCs w:val="22"/>
        </w:rPr>
        <w:t xml:space="preserve">assurer </w:t>
      </w:r>
      <w:r w:rsidRPr="00022D40">
        <w:rPr>
          <w:rFonts w:ascii="Arial" w:eastAsia="Arial" w:hAnsi="Arial" w:cs="Arial"/>
          <w:sz w:val="22"/>
          <w:szCs w:val="22"/>
        </w:rPr>
        <w:t xml:space="preserve">une bonne représentativité </w:t>
      </w:r>
      <w:r w:rsidR="00F15B5B" w:rsidRPr="00022D40">
        <w:rPr>
          <w:rFonts w:ascii="Arial" w:eastAsia="Arial" w:hAnsi="Arial" w:cs="Arial"/>
          <w:sz w:val="22"/>
          <w:szCs w:val="22"/>
        </w:rPr>
        <w:t xml:space="preserve">de </w:t>
      </w:r>
      <w:r w:rsidRPr="00022D40">
        <w:rPr>
          <w:rFonts w:ascii="Arial" w:eastAsia="Arial" w:hAnsi="Arial" w:cs="Arial"/>
          <w:sz w:val="22"/>
          <w:szCs w:val="22"/>
        </w:rPr>
        <w:t>l’écosystème, divers canaux de communication ont été employés :</w:t>
      </w:r>
    </w:p>
    <w:p w14:paraId="0000005F" w14:textId="450C65CD" w:rsidR="000F1AC5" w:rsidRPr="00022D40" w:rsidRDefault="002D2D6F">
      <w:pPr>
        <w:numPr>
          <w:ilvl w:val="0"/>
          <w:numId w:val="2"/>
        </w:numPr>
        <w:spacing w:before="120" w:after="120" w:line="240" w:lineRule="auto"/>
        <w:rPr>
          <w:rFonts w:ascii="Arial" w:eastAsia="Arial" w:hAnsi="Arial" w:cs="Arial"/>
          <w:sz w:val="22"/>
          <w:szCs w:val="22"/>
        </w:rPr>
      </w:pPr>
      <w:r w:rsidRPr="00022D40">
        <w:rPr>
          <w:rFonts w:ascii="Arial" w:eastAsia="Arial" w:hAnsi="Arial" w:cs="Arial"/>
          <w:sz w:val="22"/>
          <w:szCs w:val="22"/>
        </w:rPr>
        <w:t>Les réseaux professionnels des organisations composant l’Équipe de projet.</w:t>
      </w:r>
    </w:p>
    <w:p w14:paraId="00000060" w14:textId="14F433ED" w:rsidR="000F1AC5" w:rsidRPr="00022D40" w:rsidRDefault="002D2D6F">
      <w:pPr>
        <w:numPr>
          <w:ilvl w:val="0"/>
          <w:numId w:val="2"/>
        </w:numPr>
        <w:spacing w:before="120" w:after="120" w:line="240" w:lineRule="auto"/>
        <w:rPr>
          <w:rFonts w:ascii="Arial" w:eastAsia="Arial" w:hAnsi="Arial" w:cs="Arial"/>
          <w:sz w:val="22"/>
          <w:szCs w:val="22"/>
        </w:rPr>
      </w:pPr>
      <w:r w:rsidRPr="00022D40">
        <w:rPr>
          <w:rFonts w:ascii="Arial" w:eastAsia="Arial" w:hAnsi="Arial" w:cs="Arial"/>
          <w:sz w:val="22"/>
          <w:szCs w:val="22"/>
        </w:rPr>
        <w:t>Les réseaux sociaux.</w:t>
      </w:r>
    </w:p>
    <w:p w14:paraId="00000061" w14:textId="661BAE3A" w:rsidR="000F1AC5" w:rsidRPr="00022D40" w:rsidRDefault="002D2D6F">
      <w:pPr>
        <w:numPr>
          <w:ilvl w:val="0"/>
          <w:numId w:val="2"/>
        </w:numPr>
        <w:spacing w:before="120" w:after="120" w:line="240" w:lineRule="auto"/>
        <w:rPr>
          <w:rFonts w:ascii="Arial" w:eastAsia="Arial" w:hAnsi="Arial" w:cs="Arial"/>
          <w:sz w:val="22"/>
          <w:szCs w:val="22"/>
        </w:rPr>
      </w:pPr>
      <w:r w:rsidRPr="00022D40">
        <w:rPr>
          <w:rFonts w:ascii="Arial" w:eastAsia="Arial" w:hAnsi="Arial" w:cs="Arial"/>
          <w:sz w:val="22"/>
          <w:szCs w:val="22"/>
        </w:rPr>
        <w:t>Les médias locaux.</w:t>
      </w:r>
    </w:p>
    <w:p w14:paraId="00000062" w14:textId="30F3B67B" w:rsidR="000F1AC5" w:rsidRPr="00022D40" w:rsidRDefault="002D2D6F">
      <w:pPr>
        <w:numPr>
          <w:ilvl w:val="0"/>
          <w:numId w:val="2"/>
        </w:numPr>
        <w:spacing w:before="120" w:after="120" w:line="240" w:lineRule="auto"/>
        <w:rPr>
          <w:rFonts w:ascii="Arial" w:eastAsia="Arial" w:hAnsi="Arial" w:cs="Arial"/>
          <w:sz w:val="22"/>
          <w:szCs w:val="22"/>
        </w:rPr>
      </w:pPr>
      <w:r w:rsidRPr="00022D40">
        <w:rPr>
          <w:rFonts w:ascii="Arial" w:eastAsia="Arial" w:hAnsi="Arial" w:cs="Arial"/>
          <w:color w:val="262626"/>
          <w:sz w:val="22"/>
          <w:szCs w:val="22"/>
        </w:rPr>
        <w:t>Autres</w:t>
      </w:r>
      <w:r w:rsidR="00F15B5B" w:rsidRPr="00022D40">
        <w:rPr>
          <w:rFonts w:ascii="Arial" w:eastAsia="Arial" w:hAnsi="Arial" w:cs="Arial"/>
          <w:color w:val="262626"/>
          <w:sz w:val="22"/>
          <w:szCs w:val="22"/>
        </w:rPr>
        <w:t>.</w:t>
      </w:r>
      <w:r w:rsidRPr="00022D40">
        <w:rPr>
          <w:rFonts w:ascii="Arial" w:eastAsia="Arial" w:hAnsi="Arial" w:cs="Arial"/>
          <w:color w:val="262626"/>
          <w:sz w:val="22"/>
          <w:szCs w:val="22"/>
        </w:rPr>
        <w:t xml:space="preserve"> </w:t>
      </w:r>
      <w:r w:rsidRPr="00022D40">
        <w:rPr>
          <w:rFonts w:ascii="Arial" w:eastAsia="Arial" w:hAnsi="Arial" w:cs="Arial"/>
          <w:color w:val="FF9966"/>
          <w:sz w:val="22"/>
          <w:szCs w:val="22"/>
        </w:rPr>
        <w:t>Préciser</w:t>
      </w:r>
      <w:r w:rsidR="00F15B5B" w:rsidRPr="00022D40">
        <w:rPr>
          <w:rFonts w:ascii="Arial" w:eastAsia="Arial" w:hAnsi="Arial" w:cs="Arial"/>
          <w:color w:val="FF9966"/>
          <w:sz w:val="22"/>
          <w:szCs w:val="22"/>
        </w:rPr>
        <w:t>.</w:t>
      </w:r>
    </w:p>
    <w:p w14:paraId="00000063" w14:textId="77777777" w:rsidR="000F1AC5" w:rsidRDefault="000F1AC5">
      <w:pPr>
        <w:spacing w:before="120" w:after="120" w:line="240" w:lineRule="auto"/>
        <w:rPr>
          <w:rFonts w:ascii="Arial" w:eastAsia="Arial" w:hAnsi="Arial" w:cs="Arial"/>
        </w:rPr>
      </w:pPr>
    </w:p>
    <w:p w14:paraId="00000064" w14:textId="1FCC9E2E" w:rsidR="000F1AC5" w:rsidRDefault="00EE4110" w:rsidP="00022D40">
      <w:pPr>
        <w:pStyle w:val="1Titre"/>
        <w:numPr>
          <w:ilvl w:val="0"/>
          <w:numId w:val="4"/>
        </w:numPr>
        <w:ind w:left="360"/>
      </w:pPr>
      <w:bookmarkStart w:id="12" w:name="_Toc97728262"/>
      <w:bookmarkStart w:id="13" w:name="_Toc99027112"/>
      <w:r>
        <w:t xml:space="preserve">Résultats du questionnaire </w:t>
      </w:r>
      <w:bookmarkEnd w:id="12"/>
      <w:r w:rsidRPr="00A40109">
        <w:t>industries, commerces et institutions</w:t>
      </w:r>
      <w:bookmarkEnd w:id="13"/>
    </w:p>
    <w:p w14:paraId="00000065" w14:textId="64BC0F80" w:rsidR="000F1AC5" w:rsidRPr="00022D40" w:rsidRDefault="002D02D2" w:rsidP="002D02D2">
      <w:pPr>
        <w:pStyle w:val="Style1"/>
        <w:numPr>
          <w:ilvl w:val="0"/>
          <w:numId w:val="0"/>
        </w:numPr>
        <w:ind w:left="1418" w:hanging="851"/>
      </w:pPr>
      <w:bookmarkStart w:id="14" w:name="_Toc99027113"/>
      <w:bookmarkStart w:id="15" w:name="_Toc97728263"/>
      <w:r>
        <w:t>2.1.</w:t>
      </w:r>
      <w:r w:rsidR="002D2D6F" w:rsidRPr="00022D40">
        <w:tab/>
        <w:t>Répondants</w:t>
      </w:r>
      <w:bookmarkEnd w:id="14"/>
      <w:bookmarkEnd w:id="15"/>
    </w:p>
    <w:p w14:paraId="00000066" w14:textId="7778CC82" w:rsidR="000F1AC5" w:rsidRPr="002D02D2" w:rsidRDefault="002D2D6F">
      <w:pPr>
        <w:spacing w:before="120" w:after="120" w:line="240" w:lineRule="auto"/>
        <w:rPr>
          <w:rFonts w:ascii="Arial" w:eastAsia="Arial" w:hAnsi="Arial" w:cs="Arial"/>
          <w:sz w:val="22"/>
          <w:szCs w:val="22"/>
        </w:rPr>
      </w:pPr>
      <w:r w:rsidRPr="002D02D2">
        <w:rPr>
          <w:rFonts w:ascii="Arial" w:eastAsia="Arial" w:hAnsi="Arial" w:cs="Arial"/>
          <w:sz w:val="22"/>
          <w:szCs w:val="22"/>
        </w:rPr>
        <w:t xml:space="preserve">Le questionnaire a été rempli par </w:t>
      </w:r>
      <w:r w:rsidRPr="002D02D2">
        <w:rPr>
          <w:rFonts w:ascii="Arial" w:eastAsia="Arial" w:hAnsi="Arial" w:cs="Arial"/>
          <w:color w:val="FF9966"/>
          <w:sz w:val="22"/>
          <w:szCs w:val="22"/>
        </w:rPr>
        <w:t>inscrire le nombre de répondants</w:t>
      </w:r>
      <w:r w:rsidRPr="002D02D2">
        <w:rPr>
          <w:rFonts w:ascii="Arial" w:eastAsia="Arial" w:hAnsi="Arial" w:cs="Arial"/>
          <w:color w:val="0D0D0D"/>
          <w:sz w:val="22"/>
          <w:szCs w:val="22"/>
        </w:rPr>
        <w:t>, répartis parmi les secteurs d’activité suivants</w:t>
      </w:r>
      <w:r w:rsidRPr="002D02D2">
        <w:rPr>
          <w:rFonts w:ascii="Arial" w:eastAsia="Arial" w:hAnsi="Arial" w:cs="Arial"/>
          <w:sz w:val="22"/>
          <w:szCs w:val="22"/>
        </w:rPr>
        <w:t>.</w:t>
      </w:r>
    </w:p>
    <w:p w14:paraId="00000067" w14:textId="77777777" w:rsidR="000F1AC5" w:rsidRPr="002D02D2" w:rsidRDefault="000F1AC5">
      <w:pPr>
        <w:spacing w:before="120" w:after="120" w:line="240" w:lineRule="auto"/>
        <w:rPr>
          <w:rFonts w:ascii="Arial" w:eastAsia="Arial" w:hAnsi="Arial" w:cs="Arial"/>
          <w:sz w:val="22"/>
          <w:szCs w:val="22"/>
        </w:rPr>
      </w:pPr>
    </w:p>
    <w:p w14:paraId="50EFA232" w14:textId="77777777" w:rsidR="002D02D2" w:rsidRDefault="002D02D2">
      <w:pPr>
        <w:rPr>
          <w:rFonts w:ascii="Arial" w:eastAsia="Arial" w:hAnsi="Arial" w:cs="Arial"/>
          <w:b/>
          <w:bCs/>
          <w:color w:val="A4A1AB"/>
          <w:sz w:val="36"/>
          <w:szCs w:val="36"/>
          <w:lang w:val="fr-FR" w:eastAsia="en-US"/>
        </w:rPr>
      </w:pPr>
      <w:r>
        <w:br w:type="page"/>
      </w:r>
    </w:p>
    <w:p w14:paraId="00000068" w14:textId="1DC3EA06" w:rsidR="000F1AC5" w:rsidRPr="002D02D2" w:rsidRDefault="002D2D6F" w:rsidP="002D02D2">
      <w:pPr>
        <w:pStyle w:val="1Titre"/>
      </w:pPr>
      <w:r w:rsidRPr="002D02D2">
        <w:lastRenderedPageBreak/>
        <w:t>Tableau</w:t>
      </w:r>
      <w:r w:rsidR="004104AA" w:rsidRPr="002D02D2">
        <w:t> </w:t>
      </w:r>
      <w:r w:rsidRPr="002D02D2">
        <w:t xml:space="preserve">1 – Répartition des répondants au </w:t>
      </w:r>
      <w:r w:rsidR="002D02D2" w:rsidRPr="002D02D2">
        <w:t>q</w:t>
      </w:r>
      <w:r w:rsidRPr="002D02D2">
        <w:t>uestionnaire ICI par secteur</w:t>
      </w:r>
      <w:r w:rsidR="00DB6DD2" w:rsidRPr="002D02D2">
        <w:t>s</w:t>
      </w:r>
      <w:r w:rsidRPr="002D02D2">
        <w:t xml:space="preserve"> d’activité</w:t>
      </w:r>
    </w:p>
    <w:tbl>
      <w:tblPr>
        <w:tblStyle w:val="ad"/>
        <w:tblW w:w="778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65"/>
        <w:gridCol w:w="1920"/>
      </w:tblGrid>
      <w:tr w:rsidR="002D02D2" w:rsidRPr="002D02D2" w14:paraId="4E2747B6" w14:textId="77777777" w:rsidTr="000D3C97">
        <w:trPr>
          <w:jc w:val="center"/>
        </w:trPr>
        <w:tc>
          <w:tcPr>
            <w:tcW w:w="5865" w:type="dxa"/>
            <w:shd w:val="clear" w:color="auto" w:fill="A4A1AB"/>
          </w:tcPr>
          <w:p w14:paraId="00000069" w14:textId="7D365BA6" w:rsidR="000F1AC5" w:rsidRPr="002D02D2" w:rsidRDefault="002D2D6F">
            <w:pPr>
              <w:jc w:val="left"/>
              <w:rPr>
                <w:rFonts w:ascii="Arial" w:eastAsia="Arial" w:hAnsi="Arial" w:cs="Arial"/>
                <w:b/>
                <w:color w:val="FFFFFF" w:themeColor="background1"/>
              </w:rPr>
            </w:pPr>
            <w:r w:rsidRPr="002D02D2">
              <w:rPr>
                <w:rFonts w:ascii="Arial" w:eastAsia="Arial" w:hAnsi="Arial" w:cs="Arial"/>
                <w:b/>
                <w:color w:val="FFFFFF" w:themeColor="background1"/>
              </w:rPr>
              <w:t>Secteur</w:t>
            </w:r>
            <w:r w:rsidR="00190167" w:rsidRPr="002D02D2">
              <w:rPr>
                <w:rFonts w:ascii="Arial" w:eastAsia="Arial" w:hAnsi="Arial" w:cs="Arial"/>
                <w:b/>
                <w:color w:val="FFFFFF" w:themeColor="background1"/>
              </w:rPr>
              <w:t>s</w:t>
            </w:r>
            <w:r w:rsidRPr="002D02D2">
              <w:rPr>
                <w:rFonts w:ascii="Arial" w:eastAsia="Arial" w:hAnsi="Arial" w:cs="Arial"/>
                <w:b/>
                <w:color w:val="FFFFFF" w:themeColor="background1"/>
              </w:rPr>
              <w:t xml:space="preserve"> d’activité</w:t>
            </w:r>
          </w:p>
        </w:tc>
        <w:tc>
          <w:tcPr>
            <w:tcW w:w="1920" w:type="dxa"/>
            <w:shd w:val="clear" w:color="auto" w:fill="A4A1AB"/>
          </w:tcPr>
          <w:p w14:paraId="0000006A" w14:textId="77777777" w:rsidR="000F1AC5" w:rsidRPr="002D02D2" w:rsidRDefault="002D2D6F">
            <w:pPr>
              <w:ind w:left="141" w:hanging="30"/>
              <w:jc w:val="left"/>
              <w:rPr>
                <w:rFonts w:ascii="Arial" w:eastAsia="Arial" w:hAnsi="Arial" w:cs="Arial"/>
                <w:b/>
                <w:color w:val="FFFFFF" w:themeColor="background1"/>
              </w:rPr>
            </w:pPr>
            <w:r w:rsidRPr="002D02D2">
              <w:rPr>
                <w:rFonts w:ascii="Arial" w:eastAsia="Arial" w:hAnsi="Arial" w:cs="Arial"/>
                <w:b/>
                <w:color w:val="FFFFFF" w:themeColor="background1"/>
              </w:rPr>
              <w:t>Nombre</w:t>
            </w:r>
          </w:p>
        </w:tc>
      </w:tr>
      <w:tr w:rsidR="000F1AC5" w:rsidRPr="002D02D2" w14:paraId="53F6E749" w14:textId="77777777" w:rsidTr="000D3C97">
        <w:trPr>
          <w:trHeight w:val="19"/>
          <w:jc w:val="center"/>
        </w:trPr>
        <w:tc>
          <w:tcPr>
            <w:tcW w:w="5865" w:type="dxa"/>
          </w:tcPr>
          <w:p w14:paraId="0000006B" w14:textId="77777777" w:rsidR="000F1AC5" w:rsidRPr="002D02D2" w:rsidRDefault="002D2D6F">
            <w:pPr>
              <w:jc w:val="left"/>
              <w:rPr>
                <w:rFonts w:ascii="Arial" w:eastAsia="Arial" w:hAnsi="Arial" w:cs="Arial"/>
              </w:rPr>
            </w:pPr>
            <w:r w:rsidRPr="002D02D2">
              <w:rPr>
                <w:rFonts w:ascii="Arial" w:eastAsia="Arial" w:hAnsi="Arial" w:cs="Arial"/>
              </w:rPr>
              <w:t>Agriculture, foresterie, pêche et chasse</w:t>
            </w:r>
          </w:p>
        </w:tc>
        <w:tc>
          <w:tcPr>
            <w:tcW w:w="1920" w:type="dxa"/>
          </w:tcPr>
          <w:p w14:paraId="0000006C" w14:textId="77777777" w:rsidR="000F1AC5" w:rsidRPr="002D02D2" w:rsidRDefault="000F1AC5">
            <w:pPr>
              <w:ind w:left="834" w:hanging="30"/>
              <w:rPr>
                <w:rFonts w:ascii="Arial" w:eastAsia="Arial" w:hAnsi="Arial" w:cs="Arial"/>
              </w:rPr>
            </w:pPr>
          </w:p>
        </w:tc>
      </w:tr>
      <w:tr w:rsidR="000F1AC5" w:rsidRPr="002D02D2" w14:paraId="4213B103" w14:textId="77777777" w:rsidTr="000D3C97">
        <w:trPr>
          <w:trHeight w:val="19"/>
          <w:jc w:val="center"/>
        </w:trPr>
        <w:tc>
          <w:tcPr>
            <w:tcW w:w="5865" w:type="dxa"/>
          </w:tcPr>
          <w:p w14:paraId="0000006D" w14:textId="77777777" w:rsidR="000F1AC5" w:rsidRPr="002D02D2" w:rsidRDefault="002D2D6F">
            <w:pPr>
              <w:jc w:val="left"/>
              <w:rPr>
                <w:rFonts w:ascii="Arial" w:eastAsia="Arial" w:hAnsi="Arial" w:cs="Arial"/>
              </w:rPr>
            </w:pPr>
            <w:r w:rsidRPr="002D02D2">
              <w:rPr>
                <w:rFonts w:ascii="Arial" w:eastAsia="Arial" w:hAnsi="Arial" w:cs="Arial"/>
              </w:rPr>
              <w:t>Arts, spectacles et loisirs</w:t>
            </w:r>
          </w:p>
        </w:tc>
        <w:tc>
          <w:tcPr>
            <w:tcW w:w="1920" w:type="dxa"/>
          </w:tcPr>
          <w:p w14:paraId="0000006E" w14:textId="77777777" w:rsidR="000F1AC5" w:rsidRPr="002D02D2" w:rsidRDefault="000F1AC5">
            <w:pPr>
              <w:ind w:left="834" w:hanging="30"/>
              <w:rPr>
                <w:rFonts w:ascii="Arial" w:eastAsia="Arial" w:hAnsi="Arial" w:cs="Arial"/>
              </w:rPr>
            </w:pPr>
          </w:p>
        </w:tc>
      </w:tr>
      <w:tr w:rsidR="000F1AC5" w:rsidRPr="002D02D2" w14:paraId="087AA399" w14:textId="77777777" w:rsidTr="000D3C97">
        <w:trPr>
          <w:trHeight w:val="19"/>
          <w:jc w:val="center"/>
        </w:trPr>
        <w:tc>
          <w:tcPr>
            <w:tcW w:w="5865" w:type="dxa"/>
          </w:tcPr>
          <w:p w14:paraId="0000006F" w14:textId="77777777" w:rsidR="000F1AC5" w:rsidRPr="002D02D2" w:rsidRDefault="002D2D6F">
            <w:pPr>
              <w:jc w:val="left"/>
              <w:rPr>
                <w:rFonts w:ascii="Arial" w:eastAsia="Arial" w:hAnsi="Arial" w:cs="Arial"/>
              </w:rPr>
            </w:pPr>
            <w:r w:rsidRPr="002D02D2">
              <w:rPr>
                <w:rFonts w:ascii="Arial" w:eastAsia="Arial" w:hAnsi="Arial" w:cs="Arial"/>
              </w:rPr>
              <w:t>Commerce de détail</w:t>
            </w:r>
          </w:p>
        </w:tc>
        <w:tc>
          <w:tcPr>
            <w:tcW w:w="1920" w:type="dxa"/>
          </w:tcPr>
          <w:p w14:paraId="00000070" w14:textId="77777777" w:rsidR="000F1AC5" w:rsidRPr="002D02D2" w:rsidRDefault="000F1AC5">
            <w:pPr>
              <w:ind w:left="834" w:hanging="30"/>
              <w:rPr>
                <w:rFonts w:ascii="Arial" w:eastAsia="Arial" w:hAnsi="Arial" w:cs="Arial"/>
              </w:rPr>
            </w:pPr>
          </w:p>
        </w:tc>
      </w:tr>
      <w:tr w:rsidR="000F1AC5" w:rsidRPr="002D02D2" w14:paraId="63E2E073" w14:textId="77777777" w:rsidTr="000D3C97">
        <w:trPr>
          <w:trHeight w:val="19"/>
          <w:jc w:val="center"/>
        </w:trPr>
        <w:tc>
          <w:tcPr>
            <w:tcW w:w="5865" w:type="dxa"/>
          </w:tcPr>
          <w:p w14:paraId="00000071" w14:textId="77777777" w:rsidR="000F1AC5" w:rsidRPr="002D02D2" w:rsidRDefault="002D2D6F">
            <w:pPr>
              <w:jc w:val="left"/>
              <w:rPr>
                <w:rFonts w:ascii="Arial" w:eastAsia="Arial" w:hAnsi="Arial" w:cs="Arial"/>
              </w:rPr>
            </w:pPr>
            <w:r w:rsidRPr="002D02D2">
              <w:rPr>
                <w:rFonts w:ascii="Arial" w:eastAsia="Arial" w:hAnsi="Arial" w:cs="Arial"/>
              </w:rPr>
              <w:t>Commerce de gros</w:t>
            </w:r>
          </w:p>
        </w:tc>
        <w:tc>
          <w:tcPr>
            <w:tcW w:w="1920" w:type="dxa"/>
          </w:tcPr>
          <w:p w14:paraId="00000072" w14:textId="77777777" w:rsidR="000F1AC5" w:rsidRPr="002D02D2" w:rsidRDefault="000F1AC5">
            <w:pPr>
              <w:ind w:left="834" w:hanging="30"/>
              <w:rPr>
                <w:rFonts w:ascii="Arial" w:eastAsia="Arial" w:hAnsi="Arial" w:cs="Arial"/>
              </w:rPr>
            </w:pPr>
          </w:p>
        </w:tc>
      </w:tr>
      <w:tr w:rsidR="000F1AC5" w:rsidRPr="002D02D2" w14:paraId="11C97AA4" w14:textId="77777777" w:rsidTr="000D3C97">
        <w:trPr>
          <w:trHeight w:val="19"/>
          <w:jc w:val="center"/>
        </w:trPr>
        <w:tc>
          <w:tcPr>
            <w:tcW w:w="5865" w:type="dxa"/>
          </w:tcPr>
          <w:p w14:paraId="00000073" w14:textId="77777777" w:rsidR="000F1AC5" w:rsidRPr="002D02D2" w:rsidRDefault="002D2D6F">
            <w:pPr>
              <w:jc w:val="left"/>
              <w:rPr>
                <w:rFonts w:ascii="Arial" w:eastAsia="Arial" w:hAnsi="Arial" w:cs="Arial"/>
              </w:rPr>
            </w:pPr>
            <w:r w:rsidRPr="002D02D2">
              <w:rPr>
                <w:rFonts w:ascii="Arial" w:eastAsia="Arial" w:hAnsi="Arial" w:cs="Arial"/>
              </w:rPr>
              <w:t>Construction</w:t>
            </w:r>
          </w:p>
        </w:tc>
        <w:tc>
          <w:tcPr>
            <w:tcW w:w="1920" w:type="dxa"/>
          </w:tcPr>
          <w:p w14:paraId="00000074" w14:textId="77777777" w:rsidR="000F1AC5" w:rsidRPr="002D02D2" w:rsidRDefault="000F1AC5">
            <w:pPr>
              <w:ind w:left="834" w:hanging="30"/>
              <w:rPr>
                <w:rFonts w:ascii="Arial" w:eastAsia="Arial" w:hAnsi="Arial" w:cs="Arial"/>
              </w:rPr>
            </w:pPr>
          </w:p>
        </w:tc>
      </w:tr>
      <w:tr w:rsidR="000F1AC5" w:rsidRPr="002D02D2" w14:paraId="79729767" w14:textId="77777777" w:rsidTr="000D3C97">
        <w:trPr>
          <w:trHeight w:val="19"/>
          <w:jc w:val="center"/>
        </w:trPr>
        <w:tc>
          <w:tcPr>
            <w:tcW w:w="5865" w:type="dxa"/>
          </w:tcPr>
          <w:p w14:paraId="00000075" w14:textId="77777777" w:rsidR="000F1AC5" w:rsidRPr="002D02D2" w:rsidRDefault="002D2D6F">
            <w:pPr>
              <w:jc w:val="left"/>
              <w:rPr>
                <w:rFonts w:ascii="Arial" w:eastAsia="Arial" w:hAnsi="Arial" w:cs="Arial"/>
              </w:rPr>
            </w:pPr>
            <w:r w:rsidRPr="002D02D2">
              <w:rPr>
                <w:rFonts w:ascii="Arial" w:eastAsia="Arial" w:hAnsi="Arial" w:cs="Arial"/>
              </w:rPr>
              <w:t>Fabrication</w:t>
            </w:r>
          </w:p>
        </w:tc>
        <w:tc>
          <w:tcPr>
            <w:tcW w:w="1920" w:type="dxa"/>
          </w:tcPr>
          <w:p w14:paraId="00000076" w14:textId="77777777" w:rsidR="000F1AC5" w:rsidRPr="002D02D2" w:rsidRDefault="000F1AC5">
            <w:pPr>
              <w:ind w:left="834" w:hanging="30"/>
              <w:rPr>
                <w:rFonts w:ascii="Arial" w:eastAsia="Arial" w:hAnsi="Arial" w:cs="Arial"/>
              </w:rPr>
            </w:pPr>
          </w:p>
        </w:tc>
      </w:tr>
      <w:tr w:rsidR="000F1AC5" w:rsidRPr="002D02D2" w14:paraId="3C27429A" w14:textId="77777777" w:rsidTr="000D3C97">
        <w:trPr>
          <w:trHeight w:val="19"/>
          <w:jc w:val="center"/>
        </w:trPr>
        <w:tc>
          <w:tcPr>
            <w:tcW w:w="5865" w:type="dxa"/>
          </w:tcPr>
          <w:p w14:paraId="00000077" w14:textId="77777777" w:rsidR="000F1AC5" w:rsidRPr="002D02D2" w:rsidRDefault="002D2D6F">
            <w:pPr>
              <w:jc w:val="left"/>
              <w:rPr>
                <w:rFonts w:ascii="Arial" w:eastAsia="Arial" w:hAnsi="Arial" w:cs="Arial"/>
              </w:rPr>
            </w:pPr>
            <w:r w:rsidRPr="002D02D2">
              <w:rPr>
                <w:rFonts w:ascii="Arial" w:eastAsia="Arial" w:hAnsi="Arial" w:cs="Arial"/>
              </w:rPr>
              <w:t>Hébergement et restauration</w:t>
            </w:r>
          </w:p>
        </w:tc>
        <w:tc>
          <w:tcPr>
            <w:tcW w:w="1920" w:type="dxa"/>
          </w:tcPr>
          <w:p w14:paraId="00000078" w14:textId="77777777" w:rsidR="000F1AC5" w:rsidRPr="002D02D2" w:rsidRDefault="000F1AC5">
            <w:pPr>
              <w:ind w:left="834" w:hanging="30"/>
              <w:rPr>
                <w:rFonts w:ascii="Arial" w:eastAsia="Arial" w:hAnsi="Arial" w:cs="Arial"/>
              </w:rPr>
            </w:pPr>
          </w:p>
        </w:tc>
      </w:tr>
      <w:tr w:rsidR="000F1AC5" w:rsidRPr="002D02D2" w14:paraId="4932F545" w14:textId="77777777" w:rsidTr="000D3C97">
        <w:trPr>
          <w:trHeight w:val="19"/>
          <w:jc w:val="center"/>
        </w:trPr>
        <w:tc>
          <w:tcPr>
            <w:tcW w:w="5865" w:type="dxa"/>
          </w:tcPr>
          <w:p w14:paraId="00000079" w14:textId="77777777" w:rsidR="000F1AC5" w:rsidRPr="002D02D2" w:rsidRDefault="002D2D6F">
            <w:pPr>
              <w:jc w:val="left"/>
              <w:rPr>
                <w:rFonts w:ascii="Arial" w:eastAsia="Arial" w:hAnsi="Arial" w:cs="Arial"/>
              </w:rPr>
            </w:pPr>
            <w:r w:rsidRPr="002D02D2">
              <w:rPr>
                <w:rFonts w:ascii="Arial" w:eastAsia="Arial" w:hAnsi="Arial" w:cs="Arial"/>
              </w:rPr>
              <w:t>Industrie de l’information et industrie culturelle</w:t>
            </w:r>
          </w:p>
        </w:tc>
        <w:tc>
          <w:tcPr>
            <w:tcW w:w="1920" w:type="dxa"/>
          </w:tcPr>
          <w:p w14:paraId="0000007A" w14:textId="77777777" w:rsidR="000F1AC5" w:rsidRPr="002D02D2" w:rsidRDefault="000F1AC5">
            <w:pPr>
              <w:ind w:left="834" w:hanging="30"/>
              <w:rPr>
                <w:rFonts w:ascii="Arial" w:eastAsia="Arial" w:hAnsi="Arial" w:cs="Arial"/>
              </w:rPr>
            </w:pPr>
          </w:p>
        </w:tc>
      </w:tr>
      <w:tr w:rsidR="000F1AC5" w:rsidRPr="002D02D2" w14:paraId="42F8446A" w14:textId="77777777" w:rsidTr="000D3C97">
        <w:trPr>
          <w:trHeight w:val="19"/>
          <w:jc w:val="center"/>
        </w:trPr>
        <w:tc>
          <w:tcPr>
            <w:tcW w:w="5865" w:type="dxa"/>
          </w:tcPr>
          <w:p w14:paraId="0000007B" w14:textId="77777777" w:rsidR="000F1AC5" w:rsidRPr="002D02D2" w:rsidRDefault="002D2D6F">
            <w:pPr>
              <w:jc w:val="left"/>
              <w:rPr>
                <w:rFonts w:ascii="Arial" w:eastAsia="Arial" w:hAnsi="Arial" w:cs="Arial"/>
              </w:rPr>
            </w:pPr>
            <w:r w:rsidRPr="002D02D2">
              <w:rPr>
                <w:rFonts w:ascii="Arial" w:eastAsia="Arial" w:hAnsi="Arial" w:cs="Arial"/>
              </w:rPr>
              <w:t>Services administratifs, services de soutien, services de gestion des déchets et services d’assainissement</w:t>
            </w:r>
          </w:p>
        </w:tc>
        <w:tc>
          <w:tcPr>
            <w:tcW w:w="1920" w:type="dxa"/>
          </w:tcPr>
          <w:p w14:paraId="0000007C" w14:textId="77777777" w:rsidR="000F1AC5" w:rsidRPr="002D02D2" w:rsidRDefault="000F1AC5">
            <w:pPr>
              <w:ind w:left="834" w:hanging="30"/>
              <w:rPr>
                <w:rFonts w:ascii="Arial" w:eastAsia="Arial" w:hAnsi="Arial" w:cs="Arial"/>
              </w:rPr>
            </w:pPr>
          </w:p>
        </w:tc>
      </w:tr>
      <w:tr w:rsidR="000F1AC5" w:rsidRPr="002D02D2" w14:paraId="49656302" w14:textId="77777777" w:rsidTr="000D3C97">
        <w:trPr>
          <w:trHeight w:val="19"/>
          <w:jc w:val="center"/>
        </w:trPr>
        <w:tc>
          <w:tcPr>
            <w:tcW w:w="5865" w:type="dxa"/>
          </w:tcPr>
          <w:p w14:paraId="0000007D" w14:textId="77777777" w:rsidR="000F1AC5" w:rsidRPr="002D02D2" w:rsidRDefault="002D2D6F">
            <w:pPr>
              <w:jc w:val="left"/>
              <w:rPr>
                <w:rFonts w:ascii="Arial" w:eastAsia="Arial" w:hAnsi="Arial" w:cs="Arial"/>
              </w:rPr>
            </w:pPr>
            <w:r w:rsidRPr="002D02D2">
              <w:rPr>
                <w:rFonts w:ascii="Arial" w:eastAsia="Arial" w:hAnsi="Arial" w:cs="Arial"/>
              </w:rPr>
              <w:t>Services d’enseignement</w:t>
            </w:r>
          </w:p>
        </w:tc>
        <w:tc>
          <w:tcPr>
            <w:tcW w:w="1920" w:type="dxa"/>
          </w:tcPr>
          <w:p w14:paraId="0000007E" w14:textId="77777777" w:rsidR="000F1AC5" w:rsidRPr="002D02D2" w:rsidRDefault="000F1AC5">
            <w:pPr>
              <w:ind w:left="834" w:hanging="30"/>
              <w:rPr>
                <w:rFonts w:ascii="Arial" w:eastAsia="Arial" w:hAnsi="Arial" w:cs="Arial"/>
              </w:rPr>
            </w:pPr>
          </w:p>
        </w:tc>
      </w:tr>
      <w:tr w:rsidR="000F1AC5" w:rsidRPr="002D02D2" w14:paraId="51942F06" w14:textId="77777777" w:rsidTr="000D3C97">
        <w:trPr>
          <w:trHeight w:val="19"/>
          <w:jc w:val="center"/>
        </w:trPr>
        <w:tc>
          <w:tcPr>
            <w:tcW w:w="5865" w:type="dxa"/>
          </w:tcPr>
          <w:p w14:paraId="0000007F" w14:textId="77777777" w:rsidR="000F1AC5" w:rsidRPr="002D02D2" w:rsidRDefault="002D2D6F">
            <w:pPr>
              <w:jc w:val="left"/>
              <w:rPr>
                <w:rFonts w:ascii="Arial" w:eastAsia="Arial" w:hAnsi="Arial" w:cs="Arial"/>
              </w:rPr>
            </w:pPr>
            <w:r w:rsidRPr="002D02D2">
              <w:rPr>
                <w:rFonts w:ascii="Arial" w:eastAsia="Arial" w:hAnsi="Arial" w:cs="Arial"/>
              </w:rPr>
              <w:t>Services professionnels, scientifiques et techniques</w:t>
            </w:r>
          </w:p>
        </w:tc>
        <w:tc>
          <w:tcPr>
            <w:tcW w:w="1920" w:type="dxa"/>
          </w:tcPr>
          <w:p w14:paraId="00000080" w14:textId="77777777" w:rsidR="000F1AC5" w:rsidRPr="002D02D2" w:rsidRDefault="000F1AC5">
            <w:pPr>
              <w:ind w:left="834" w:hanging="30"/>
              <w:rPr>
                <w:rFonts w:ascii="Arial" w:eastAsia="Arial" w:hAnsi="Arial" w:cs="Arial"/>
              </w:rPr>
            </w:pPr>
          </w:p>
        </w:tc>
      </w:tr>
      <w:tr w:rsidR="000F1AC5" w:rsidRPr="002D02D2" w14:paraId="3CDCD737" w14:textId="77777777" w:rsidTr="000D3C97">
        <w:trPr>
          <w:trHeight w:val="19"/>
          <w:jc w:val="center"/>
        </w:trPr>
        <w:tc>
          <w:tcPr>
            <w:tcW w:w="5865" w:type="dxa"/>
          </w:tcPr>
          <w:p w14:paraId="00000081" w14:textId="77777777" w:rsidR="000F1AC5" w:rsidRPr="002D02D2" w:rsidRDefault="002D2D6F">
            <w:pPr>
              <w:jc w:val="left"/>
              <w:rPr>
                <w:rFonts w:ascii="Arial" w:eastAsia="Arial" w:hAnsi="Arial" w:cs="Arial"/>
              </w:rPr>
            </w:pPr>
            <w:r w:rsidRPr="002D02D2">
              <w:rPr>
                <w:rFonts w:ascii="Arial" w:eastAsia="Arial" w:hAnsi="Arial" w:cs="Arial"/>
              </w:rPr>
              <w:t>Services publics</w:t>
            </w:r>
          </w:p>
        </w:tc>
        <w:tc>
          <w:tcPr>
            <w:tcW w:w="1920" w:type="dxa"/>
          </w:tcPr>
          <w:p w14:paraId="00000082" w14:textId="77777777" w:rsidR="000F1AC5" w:rsidRPr="002D02D2" w:rsidRDefault="000F1AC5">
            <w:pPr>
              <w:ind w:left="834" w:hanging="30"/>
              <w:rPr>
                <w:rFonts w:ascii="Arial" w:eastAsia="Arial" w:hAnsi="Arial" w:cs="Arial"/>
              </w:rPr>
            </w:pPr>
          </w:p>
        </w:tc>
      </w:tr>
      <w:tr w:rsidR="000F1AC5" w:rsidRPr="002D02D2" w14:paraId="7F39313E" w14:textId="77777777" w:rsidTr="000D3C97">
        <w:trPr>
          <w:trHeight w:val="19"/>
          <w:jc w:val="center"/>
        </w:trPr>
        <w:tc>
          <w:tcPr>
            <w:tcW w:w="5865" w:type="dxa"/>
          </w:tcPr>
          <w:p w14:paraId="00000083" w14:textId="77777777" w:rsidR="000F1AC5" w:rsidRPr="002D02D2" w:rsidRDefault="002D2D6F">
            <w:pPr>
              <w:jc w:val="left"/>
              <w:rPr>
                <w:rFonts w:ascii="Arial" w:eastAsia="Arial" w:hAnsi="Arial" w:cs="Arial"/>
              </w:rPr>
            </w:pPr>
            <w:r w:rsidRPr="002D02D2">
              <w:rPr>
                <w:rFonts w:ascii="Arial" w:eastAsia="Arial" w:hAnsi="Arial" w:cs="Arial"/>
              </w:rPr>
              <w:t>Soins de santé et assistance sociale</w:t>
            </w:r>
          </w:p>
        </w:tc>
        <w:tc>
          <w:tcPr>
            <w:tcW w:w="1920" w:type="dxa"/>
          </w:tcPr>
          <w:p w14:paraId="00000084" w14:textId="77777777" w:rsidR="000F1AC5" w:rsidRPr="002D02D2" w:rsidRDefault="000F1AC5">
            <w:pPr>
              <w:ind w:left="834" w:hanging="30"/>
              <w:rPr>
                <w:rFonts w:ascii="Arial" w:eastAsia="Arial" w:hAnsi="Arial" w:cs="Arial"/>
              </w:rPr>
            </w:pPr>
          </w:p>
        </w:tc>
      </w:tr>
      <w:tr w:rsidR="000F1AC5" w:rsidRPr="002D02D2" w14:paraId="502316AD" w14:textId="77777777" w:rsidTr="000D3C97">
        <w:trPr>
          <w:trHeight w:val="19"/>
          <w:jc w:val="center"/>
        </w:trPr>
        <w:tc>
          <w:tcPr>
            <w:tcW w:w="5865" w:type="dxa"/>
          </w:tcPr>
          <w:p w14:paraId="00000085" w14:textId="77777777" w:rsidR="000F1AC5" w:rsidRPr="002D02D2" w:rsidRDefault="002D2D6F">
            <w:pPr>
              <w:jc w:val="left"/>
              <w:rPr>
                <w:rFonts w:ascii="Arial" w:eastAsia="Arial" w:hAnsi="Arial" w:cs="Arial"/>
              </w:rPr>
            </w:pPr>
            <w:r w:rsidRPr="002D02D2">
              <w:rPr>
                <w:rFonts w:ascii="Arial" w:eastAsia="Arial" w:hAnsi="Arial" w:cs="Arial"/>
              </w:rPr>
              <w:t>Transport et entreposage</w:t>
            </w:r>
          </w:p>
        </w:tc>
        <w:tc>
          <w:tcPr>
            <w:tcW w:w="1920" w:type="dxa"/>
          </w:tcPr>
          <w:p w14:paraId="00000086" w14:textId="77777777" w:rsidR="000F1AC5" w:rsidRPr="002D02D2" w:rsidRDefault="000F1AC5">
            <w:pPr>
              <w:ind w:left="834" w:hanging="30"/>
              <w:rPr>
                <w:rFonts w:ascii="Arial" w:eastAsia="Arial" w:hAnsi="Arial" w:cs="Arial"/>
              </w:rPr>
            </w:pPr>
          </w:p>
        </w:tc>
      </w:tr>
      <w:tr w:rsidR="000F1AC5" w:rsidRPr="002D02D2" w14:paraId="6D29CE20" w14:textId="77777777" w:rsidTr="000D3C97">
        <w:trPr>
          <w:trHeight w:val="19"/>
          <w:jc w:val="center"/>
        </w:trPr>
        <w:tc>
          <w:tcPr>
            <w:tcW w:w="5865" w:type="dxa"/>
          </w:tcPr>
          <w:p w14:paraId="00000087" w14:textId="5E6CA9B5" w:rsidR="000F1AC5" w:rsidRPr="002D02D2" w:rsidRDefault="00404F40">
            <w:pPr>
              <w:jc w:val="left"/>
              <w:rPr>
                <w:rFonts w:ascii="Arial" w:eastAsia="Arial" w:hAnsi="Arial" w:cs="Arial"/>
              </w:rPr>
            </w:pPr>
            <w:r w:rsidRPr="002D02D2">
              <w:rPr>
                <w:rFonts w:ascii="Arial" w:eastAsia="Arial" w:hAnsi="Arial" w:cs="Arial"/>
              </w:rPr>
              <w:t xml:space="preserve">Je ne sais pas </w:t>
            </w:r>
          </w:p>
        </w:tc>
        <w:tc>
          <w:tcPr>
            <w:tcW w:w="1920" w:type="dxa"/>
          </w:tcPr>
          <w:p w14:paraId="00000088" w14:textId="77777777" w:rsidR="000F1AC5" w:rsidRPr="002D02D2" w:rsidRDefault="000F1AC5">
            <w:pPr>
              <w:ind w:left="834" w:hanging="30"/>
              <w:rPr>
                <w:rFonts w:ascii="Arial" w:eastAsia="Arial" w:hAnsi="Arial" w:cs="Arial"/>
              </w:rPr>
            </w:pPr>
          </w:p>
        </w:tc>
      </w:tr>
      <w:tr w:rsidR="000F1AC5" w:rsidRPr="002D02D2" w14:paraId="77D59550" w14:textId="77777777" w:rsidTr="000D3C97">
        <w:trPr>
          <w:jc w:val="center"/>
        </w:trPr>
        <w:tc>
          <w:tcPr>
            <w:tcW w:w="5865" w:type="dxa"/>
          </w:tcPr>
          <w:p w14:paraId="00000089" w14:textId="5C4CEC86" w:rsidR="000F1AC5" w:rsidRPr="002D02D2" w:rsidRDefault="00404F40">
            <w:pPr>
              <w:rPr>
                <w:rFonts w:ascii="Arial" w:eastAsia="Arial" w:hAnsi="Arial" w:cs="Arial"/>
              </w:rPr>
            </w:pPr>
            <w:r w:rsidRPr="002D02D2">
              <w:rPr>
                <w:rFonts w:ascii="Arial" w:eastAsia="Arial" w:hAnsi="Arial" w:cs="Arial"/>
              </w:rPr>
              <w:t>Autres</w:t>
            </w:r>
          </w:p>
        </w:tc>
        <w:tc>
          <w:tcPr>
            <w:tcW w:w="1920" w:type="dxa"/>
          </w:tcPr>
          <w:p w14:paraId="0000008A" w14:textId="77777777" w:rsidR="000F1AC5" w:rsidRPr="002D02D2" w:rsidRDefault="000F1AC5">
            <w:pPr>
              <w:ind w:left="834"/>
              <w:rPr>
                <w:rFonts w:ascii="Arial" w:eastAsia="Arial" w:hAnsi="Arial" w:cs="Arial"/>
              </w:rPr>
            </w:pPr>
          </w:p>
        </w:tc>
      </w:tr>
    </w:tbl>
    <w:p w14:paraId="0000008B" w14:textId="77777777" w:rsidR="000F1AC5" w:rsidRPr="007E324E" w:rsidRDefault="000F1AC5" w:rsidP="007E324E">
      <w:pPr>
        <w:pStyle w:val="Titre2"/>
        <w:pBdr>
          <w:top w:val="nil"/>
          <w:left w:val="nil"/>
          <w:bottom w:val="nil"/>
          <w:right w:val="nil"/>
          <w:between w:val="nil"/>
        </w:pBdr>
        <w:spacing w:before="0" w:after="0" w:line="240" w:lineRule="auto"/>
        <w:ind w:left="0" w:firstLine="0"/>
        <w:rPr>
          <w:rFonts w:ascii="Arial" w:eastAsia="Arial" w:hAnsi="Arial" w:cs="Arial"/>
          <w:sz w:val="22"/>
          <w:szCs w:val="22"/>
        </w:rPr>
      </w:pPr>
      <w:bookmarkStart w:id="16" w:name="_heading=h.1t3h5sf" w:colFirst="0" w:colLast="0"/>
      <w:bookmarkEnd w:id="16"/>
    </w:p>
    <w:p w14:paraId="0000008C" w14:textId="2B1FF4A5" w:rsidR="000F1AC5" w:rsidRPr="002D02D2" w:rsidRDefault="002D2D6F" w:rsidP="007E324E">
      <w:pPr>
        <w:pBdr>
          <w:top w:val="nil"/>
          <w:left w:val="nil"/>
          <w:bottom w:val="nil"/>
          <w:right w:val="nil"/>
          <w:between w:val="nil"/>
        </w:pBdr>
        <w:spacing w:line="240" w:lineRule="auto"/>
        <w:rPr>
          <w:rFonts w:ascii="Arial" w:eastAsia="Arial" w:hAnsi="Arial" w:cs="Arial"/>
          <w:color w:val="FF9966"/>
          <w:sz w:val="22"/>
          <w:szCs w:val="22"/>
        </w:rPr>
      </w:pPr>
      <w:r w:rsidRPr="002D02D2">
        <w:rPr>
          <w:rFonts w:ascii="Arial" w:eastAsia="Arial" w:hAnsi="Arial" w:cs="Arial"/>
          <w:color w:val="FF9966"/>
          <w:sz w:val="22"/>
          <w:szCs w:val="22"/>
        </w:rPr>
        <w:t>Si le logiciel utilisé pour</w:t>
      </w:r>
      <w:r w:rsidR="00E527F6" w:rsidRPr="002D02D2">
        <w:rPr>
          <w:rFonts w:ascii="Arial" w:eastAsia="Arial" w:hAnsi="Arial" w:cs="Arial"/>
          <w:color w:val="FF9966"/>
          <w:sz w:val="22"/>
          <w:szCs w:val="22"/>
        </w:rPr>
        <w:t xml:space="preserve"> distribuer</w:t>
      </w:r>
      <w:r w:rsidRPr="002D02D2">
        <w:rPr>
          <w:rFonts w:ascii="Arial" w:eastAsia="Arial" w:hAnsi="Arial" w:cs="Arial"/>
          <w:color w:val="FF9966"/>
          <w:sz w:val="22"/>
          <w:szCs w:val="22"/>
        </w:rPr>
        <w:t xml:space="preserve"> le questionnaire le permet, ajouter d</w:t>
      </w:r>
      <w:r w:rsidR="004104AA" w:rsidRPr="002D02D2">
        <w:rPr>
          <w:rFonts w:ascii="Arial" w:eastAsia="Arial" w:hAnsi="Arial" w:cs="Arial"/>
          <w:color w:val="FF9966"/>
          <w:sz w:val="22"/>
          <w:szCs w:val="22"/>
        </w:rPr>
        <w:t>’</w:t>
      </w:r>
      <w:r w:rsidRPr="002D02D2">
        <w:rPr>
          <w:rFonts w:ascii="Arial" w:eastAsia="Arial" w:hAnsi="Arial" w:cs="Arial"/>
          <w:color w:val="FF9966"/>
          <w:sz w:val="22"/>
          <w:szCs w:val="22"/>
        </w:rPr>
        <w:t xml:space="preserve">autres tableaux et schémas qui permettent </w:t>
      </w:r>
      <w:r w:rsidR="0037534D" w:rsidRPr="002D02D2">
        <w:rPr>
          <w:rFonts w:ascii="Arial" w:eastAsia="Arial" w:hAnsi="Arial" w:cs="Arial"/>
          <w:color w:val="FF9966"/>
          <w:sz w:val="22"/>
          <w:szCs w:val="22"/>
        </w:rPr>
        <w:t xml:space="preserve">d’illustrer </w:t>
      </w:r>
      <w:r w:rsidRPr="002D02D2">
        <w:rPr>
          <w:rFonts w:ascii="Arial" w:eastAsia="Arial" w:hAnsi="Arial" w:cs="Arial"/>
          <w:color w:val="FF9966"/>
          <w:sz w:val="22"/>
          <w:szCs w:val="22"/>
        </w:rPr>
        <w:t>la représentativité des répondants</w:t>
      </w:r>
      <w:r w:rsidR="0037534D" w:rsidRPr="002D02D2">
        <w:rPr>
          <w:rFonts w:ascii="Arial" w:eastAsia="Arial" w:hAnsi="Arial" w:cs="Arial"/>
          <w:color w:val="FF9966"/>
          <w:sz w:val="22"/>
          <w:szCs w:val="22"/>
        </w:rPr>
        <w:t xml:space="preserve"> (p. ex. </w:t>
      </w:r>
      <w:r w:rsidRPr="002D02D2">
        <w:rPr>
          <w:rFonts w:ascii="Arial" w:eastAsia="Arial" w:hAnsi="Arial" w:cs="Arial"/>
          <w:color w:val="FF9966"/>
          <w:sz w:val="22"/>
          <w:szCs w:val="22"/>
        </w:rPr>
        <w:t>nombre d’employés par organisation et situation géographique</w:t>
      </w:r>
      <w:r w:rsidR="0037534D" w:rsidRPr="002D02D2">
        <w:rPr>
          <w:rFonts w:ascii="Arial" w:eastAsia="Arial" w:hAnsi="Arial" w:cs="Arial"/>
          <w:color w:val="FF9966"/>
          <w:sz w:val="22"/>
          <w:szCs w:val="22"/>
        </w:rPr>
        <w:t>)</w:t>
      </w:r>
      <w:r w:rsidRPr="002D02D2">
        <w:rPr>
          <w:rFonts w:ascii="Arial" w:eastAsia="Arial" w:hAnsi="Arial" w:cs="Arial"/>
          <w:color w:val="FF9966"/>
          <w:sz w:val="22"/>
          <w:szCs w:val="22"/>
        </w:rPr>
        <w:t>.</w:t>
      </w:r>
    </w:p>
    <w:p w14:paraId="0000008E" w14:textId="77777777" w:rsidR="000F1AC5" w:rsidRPr="002D02D2" w:rsidRDefault="002D2D6F" w:rsidP="002D02D2">
      <w:pPr>
        <w:pStyle w:val="Style1"/>
        <w:numPr>
          <w:ilvl w:val="0"/>
          <w:numId w:val="0"/>
        </w:numPr>
        <w:ind w:left="1418" w:hanging="851"/>
      </w:pPr>
      <w:bookmarkStart w:id="17" w:name="_Toc99027114"/>
      <w:bookmarkStart w:id="18" w:name="_Toc97728264"/>
      <w:r w:rsidRPr="002D02D2">
        <w:t>2.2.</w:t>
      </w:r>
      <w:r w:rsidRPr="002D02D2">
        <w:tab/>
        <w:t>Analyse des réponses pour chaque question</w:t>
      </w:r>
      <w:bookmarkEnd w:id="17"/>
      <w:bookmarkEnd w:id="18"/>
    </w:p>
    <w:p w14:paraId="0000008F" w14:textId="142E2E1C" w:rsidR="000F1AC5" w:rsidRPr="002D02D2" w:rsidRDefault="002D2D6F" w:rsidP="007E324E">
      <w:pPr>
        <w:spacing w:after="120" w:line="240" w:lineRule="auto"/>
        <w:rPr>
          <w:rFonts w:ascii="Arial" w:eastAsia="Arial" w:hAnsi="Arial" w:cs="Arial"/>
          <w:color w:val="FF9966"/>
          <w:sz w:val="22"/>
          <w:szCs w:val="22"/>
        </w:rPr>
      </w:pPr>
      <w:r w:rsidRPr="002D02D2">
        <w:rPr>
          <w:rFonts w:ascii="Arial" w:eastAsia="Arial" w:hAnsi="Arial" w:cs="Arial"/>
          <w:color w:val="FF9966"/>
          <w:sz w:val="22"/>
          <w:szCs w:val="22"/>
        </w:rPr>
        <w:t>Insérer les tableaux tirés de l’analyse des données par le logiciel utilisé pour</w:t>
      </w:r>
      <w:r w:rsidR="00E527F6" w:rsidRPr="002D02D2">
        <w:rPr>
          <w:rFonts w:ascii="Arial" w:eastAsia="Arial" w:hAnsi="Arial" w:cs="Arial"/>
          <w:color w:val="FF9966"/>
          <w:sz w:val="22"/>
          <w:szCs w:val="22"/>
        </w:rPr>
        <w:t xml:space="preserve"> distribuer</w:t>
      </w:r>
      <w:r w:rsidRPr="002D02D2">
        <w:rPr>
          <w:rFonts w:ascii="Arial" w:eastAsia="Arial" w:hAnsi="Arial" w:cs="Arial"/>
          <w:color w:val="FF9966"/>
          <w:sz w:val="22"/>
          <w:szCs w:val="22"/>
        </w:rPr>
        <w:t xml:space="preserve"> les questionnaires. Ajouter de courts paragraphes explicatifs pour chaque question.</w:t>
      </w:r>
    </w:p>
    <w:p w14:paraId="00000090" w14:textId="3AD98985" w:rsidR="000F1AC5" w:rsidRPr="002D02D2" w:rsidRDefault="002D2D6F" w:rsidP="007E324E">
      <w:pPr>
        <w:spacing w:after="120" w:line="240" w:lineRule="auto"/>
        <w:rPr>
          <w:rFonts w:ascii="Arial" w:eastAsia="Arial" w:hAnsi="Arial" w:cs="Arial"/>
          <w:color w:val="FF9966"/>
          <w:sz w:val="22"/>
          <w:szCs w:val="22"/>
        </w:rPr>
      </w:pPr>
      <w:r w:rsidRPr="002D02D2">
        <w:rPr>
          <w:rFonts w:ascii="Arial" w:eastAsia="Arial" w:hAnsi="Arial" w:cs="Arial"/>
          <w:color w:val="FF9966"/>
          <w:sz w:val="22"/>
          <w:szCs w:val="22"/>
        </w:rPr>
        <w:t xml:space="preserve">Une </w:t>
      </w:r>
      <w:r w:rsidRPr="002D02D2">
        <w:rPr>
          <w:rFonts w:ascii="Arial" w:eastAsia="Arial" w:hAnsi="Arial" w:cs="Arial"/>
          <w:b/>
          <w:color w:val="FF9966"/>
          <w:sz w:val="22"/>
          <w:szCs w:val="22"/>
        </w:rPr>
        <w:t xml:space="preserve">analyse des corrélations entre les réponses </w:t>
      </w:r>
      <w:r w:rsidR="00662C9A" w:rsidRPr="002D02D2">
        <w:rPr>
          <w:rFonts w:ascii="Arial" w:eastAsia="Arial" w:hAnsi="Arial" w:cs="Arial"/>
          <w:b/>
          <w:color w:val="FF9966"/>
          <w:sz w:val="22"/>
          <w:szCs w:val="22"/>
        </w:rPr>
        <w:t xml:space="preserve">selon les </w:t>
      </w:r>
      <w:r w:rsidRPr="002D02D2">
        <w:rPr>
          <w:rFonts w:ascii="Arial" w:eastAsia="Arial" w:hAnsi="Arial" w:cs="Arial"/>
          <w:b/>
          <w:color w:val="FF9966"/>
          <w:sz w:val="22"/>
          <w:szCs w:val="22"/>
        </w:rPr>
        <w:t>municipalités régionales de comté (MRC) ou d’autres facteurs significatifs</w:t>
      </w:r>
      <w:r w:rsidRPr="002D02D2">
        <w:rPr>
          <w:rFonts w:ascii="Arial" w:eastAsia="Arial" w:hAnsi="Arial" w:cs="Arial"/>
          <w:color w:val="FF9966"/>
          <w:sz w:val="22"/>
          <w:szCs w:val="22"/>
        </w:rPr>
        <w:t xml:space="preserve"> est </w:t>
      </w:r>
      <w:proofErr w:type="gramStart"/>
      <w:r w:rsidRPr="002D02D2">
        <w:rPr>
          <w:rFonts w:ascii="Arial" w:eastAsia="Arial" w:hAnsi="Arial" w:cs="Arial"/>
          <w:color w:val="FF9966"/>
          <w:sz w:val="22"/>
          <w:szCs w:val="22"/>
        </w:rPr>
        <w:t>importante</w:t>
      </w:r>
      <w:proofErr w:type="gramEnd"/>
      <w:r w:rsidRPr="002D02D2">
        <w:rPr>
          <w:rFonts w:ascii="Arial" w:eastAsia="Arial" w:hAnsi="Arial" w:cs="Arial"/>
          <w:color w:val="FF9966"/>
          <w:sz w:val="22"/>
          <w:szCs w:val="22"/>
        </w:rPr>
        <w:t xml:space="preserve"> dans cette section.</w:t>
      </w:r>
    </w:p>
    <w:p w14:paraId="00000091" w14:textId="77777777" w:rsidR="000F1AC5" w:rsidRPr="002D02D2" w:rsidRDefault="002D2D6F" w:rsidP="007E324E">
      <w:pPr>
        <w:spacing w:line="240" w:lineRule="auto"/>
        <w:rPr>
          <w:rFonts w:ascii="Arial" w:eastAsia="Arial" w:hAnsi="Arial" w:cs="Arial"/>
          <w:color w:val="FF9966"/>
          <w:sz w:val="22"/>
          <w:szCs w:val="22"/>
        </w:rPr>
      </w:pPr>
      <w:r w:rsidRPr="002D02D2">
        <w:rPr>
          <w:rFonts w:ascii="Arial" w:eastAsia="Arial" w:hAnsi="Arial" w:cs="Arial"/>
          <w:color w:val="FF9966"/>
          <w:sz w:val="22"/>
          <w:szCs w:val="22"/>
        </w:rPr>
        <w:t>Si des questions ont été posées sur les matières générées et leur tri actuel, compiler les résultats dans un tableau dans cette section.</w:t>
      </w:r>
    </w:p>
    <w:p w14:paraId="00000092" w14:textId="77777777" w:rsidR="000F1AC5" w:rsidRPr="002D02D2" w:rsidRDefault="000F1AC5" w:rsidP="007E324E">
      <w:pPr>
        <w:spacing w:line="240" w:lineRule="auto"/>
        <w:rPr>
          <w:rFonts w:ascii="Arial" w:eastAsia="Arial" w:hAnsi="Arial" w:cs="Arial"/>
          <w:sz w:val="22"/>
          <w:szCs w:val="22"/>
        </w:rPr>
      </w:pPr>
    </w:p>
    <w:p w14:paraId="00000093" w14:textId="77777777" w:rsidR="000F1AC5" w:rsidRPr="002D02D2" w:rsidRDefault="002D2D6F" w:rsidP="002D02D2">
      <w:pPr>
        <w:pStyle w:val="Style1"/>
        <w:numPr>
          <w:ilvl w:val="0"/>
          <w:numId w:val="0"/>
        </w:numPr>
        <w:ind w:left="1418" w:hanging="851"/>
      </w:pPr>
      <w:bookmarkStart w:id="19" w:name="_Toc99027115"/>
      <w:bookmarkStart w:id="20" w:name="_Toc97728265"/>
      <w:r w:rsidRPr="002D02D2">
        <w:lastRenderedPageBreak/>
        <w:t>2.3.</w:t>
      </w:r>
      <w:r w:rsidRPr="002D02D2">
        <w:tab/>
        <w:t>Domaines d’action prioritaires</w:t>
      </w:r>
      <w:bookmarkEnd w:id="19"/>
      <w:bookmarkEnd w:id="20"/>
    </w:p>
    <w:p w14:paraId="7FC6185F" w14:textId="10F8269D" w:rsidR="006C232D" w:rsidRPr="002D02D2" w:rsidRDefault="006C232D" w:rsidP="007E324E">
      <w:pPr>
        <w:spacing w:after="120" w:line="240" w:lineRule="auto"/>
        <w:rPr>
          <w:rFonts w:ascii="Arial" w:eastAsia="Arial" w:hAnsi="Arial" w:cs="Arial"/>
          <w:color w:val="FF9966"/>
          <w:sz w:val="22"/>
          <w:szCs w:val="22"/>
        </w:rPr>
      </w:pPr>
      <w:r w:rsidRPr="002D02D2">
        <w:rPr>
          <w:rFonts w:ascii="Arial" w:eastAsia="Arial" w:hAnsi="Arial" w:cs="Arial"/>
          <w:color w:val="FF9966"/>
          <w:sz w:val="22"/>
          <w:szCs w:val="22"/>
        </w:rPr>
        <w:t xml:space="preserve">Cette section </w:t>
      </w:r>
      <w:r w:rsidR="008F4AB1" w:rsidRPr="002D02D2">
        <w:rPr>
          <w:rFonts w:ascii="Arial" w:eastAsia="Arial" w:hAnsi="Arial" w:cs="Arial"/>
          <w:color w:val="FF9966"/>
          <w:sz w:val="22"/>
          <w:szCs w:val="22"/>
        </w:rPr>
        <w:t xml:space="preserve">présente </w:t>
      </w:r>
      <w:r w:rsidRPr="002D02D2">
        <w:rPr>
          <w:rFonts w:ascii="Arial" w:eastAsia="Arial" w:hAnsi="Arial" w:cs="Arial"/>
          <w:color w:val="FF9966"/>
          <w:sz w:val="22"/>
          <w:szCs w:val="22"/>
        </w:rPr>
        <w:t xml:space="preserve">les constats </w:t>
      </w:r>
      <w:r w:rsidR="008F4AB1" w:rsidRPr="002D02D2">
        <w:rPr>
          <w:rFonts w:ascii="Arial" w:eastAsia="Arial" w:hAnsi="Arial" w:cs="Arial"/>
          <w:color w:val="FF9966"/>
          <w:sz w:val="22"/>
          <w:szCs w:val="22"/>
        </w:rPr>
        <w:t>qui se dégagent de l’</w:t>
      </w:r>
      <w:r w:rsidRPr="002D02D2">
        <w:rPr>
          <w:rFonts w:ascii="Arial" w:eastAsia="Arial" w:hAnsi="Arial" w:cs="Arial"/>
          <w:color w:val="FF9966"/>
          <w:sz w:val="22"/>
          <w:szCs w:val="22"/>
        </w:rPr>
        <w:t xml:space="preserve">analyse croisée des réponses obtenues </w:t>
      </w:r>
      <w:r w:rsidR="00FF0DF0" w:rsidRPr="002D02D2">
        <w:rPr>
          <w:rFonts w:ascii="Arial" w:eastAsia="Arial" w:hAnsi="Arial" w:cs="Arial"/>
          <w:color w:val="FF9966"/>
          <w:sz w:val="22"/>
          <w:szCs w:val="22"/>
        </w:rPr>
        <w:t xml:space="preserve">pour chaque </w:t>
      </w:r>
      <w:r w:rsidRPr="002D02D2">
        <w:rPr>
          <w:rFonts w:ascii="Arial" w:eastAsia="Arial" w:hAnsi="Arial" w:cs="Arial"/>
          <w:color w:val="FF9966"/>
          <w:sz w:val="22"/>
          <w:szCs w:val="22"/>
        </w:rPr>
        <w:t xml:space="preserve">secteur d’activité des répondants. Pour les </w:t>
      </w:r>
      <w:r w:rsidR="007F4287" w:rsidRPr="002D02D2">
        <w:rPr>
          <w:rFonts w:ascii="Arial" w:eastAsia="Arial" w:hAnsi="Arial" w:cs="Arial"/>
          <w:color w:val="FF9966"/>
          <w:sz w:val="22"/>
          <w:szCs w:val="22"/>
        </w:rPr>
        <w:t>ICI</w:t>
      </w:r>
      <w:r w:rsidRPr="002D02D2">
        <w:rPr>
          <w:rFonts w:ascii="Arial" w:eastAsia="Arial" w:hAnsi="Arial" w:cs="Arial"/>
          <w:color w:val="FF9966"/>
          <w:sz w:val="22"/>
          <w:szCs w:val="22"/>
        </w:rPr>
        <w:t>, sélectionner</w:t>
      </w:r>
      <w:r w:rsidR="00FF0DF0" w:rsidRPr="002D02D2">
        <w:rPr>
          <w:rFonts w:ascii="Arial" w:eastAsia="Arial" w:hAnsi="Arial" w:cs="Arial"/>
          <w:color w:val="FF9966"/>
          <w:sz w:val="22"/>
          <w:szCs w:val="22"/>
        </w:rPr>
        <w:t>, par exemple,</w:t>
      </w:r>
      <w:r w:rsidRPr="002D02D2">
        <w:rPr>
          <w:rFonts w:ascii="Arial" w:eastAsia="Arial" w:hAnsi="Arial" w:cs="Arial"/>
          <w:color w:val="FF9966"/>
          <w:sz w:val="22"/>
          <w:szCs w:val="22"/>
        </w:rPr>
        <w:t xml:space="preserve"> la filière, le créneau ou les priorités stratégiques des organisations.</w:t>
      </w:r>
    </w:p>
    <w:p w14:paraId="754DDFC2" w14:textId="3B188841" w:rsidR="006C232D" w:rsidRPr="002D02D2" w:rsidRDefault="006C232D" w:rsidP="007E324E">
      <w:pPr>
        <w:spacing w:line="240" w:lineRule="auto"/>
        <w:rPr>
          <w:rFonts w:ascii="Arial" w:eastAsia="Arial" w:hAnsi="Arial" w:cs="Arial"/>
          <w:color w:val="FF9966"/>
          <w:sz w:val="22"/>
          <w:szCs w:val="22"/>
        </w:rPr>
      </w:pPr>
      <w:r w:rsidRPr="002D02D2">
        <w:rPr>
          <w:rFonts w:ascii="Arial" w:eastAsia="Arial" w:hAnsi="Arial" w:cs="Arial"/>
          <w:color w:val="FF9966"/>
          <w:sz w:val="22"/>
          <w:szCs w:val="22"/>
        </w:rPr>
        <w:t xml:space="preserve">Les données collectées révèlent les similitudes et les divergences entre les différents groupes sondés (p. ex. </w:t>
      </w:r>
      <w:r w:rsidR="00FF0DF0" w:rsidRPr="002D02D2">
        <w:rPr>
          <w:rFonts w:ascii="Arial" w:eastAsia="Arial" w:hAnsi="Arial" w:cs="Arial"/>
          <w:color w:val="FF9966"/>
          <w:sz w:val="22"/>
          <w:szCs w:val="22"/>
        </w:rPr>
        <w:t xml:space="preserve">selon le </w:t>
      </w:r>
      <w:r w:rsidRPr="002D02D2">
        <w:rPr>
          <w:rFonts w:ascii="Arial" w:eastAsia="Arial" w:hAnsi="Arial" w:cs="Arial"/>
          <w:color w:val="FF9966"/>
          <w:sz w:val="22"/>
          <w:szCs w:val="22"/>
        </w:rPr>
        <w:t xml:space="preserve">secteur d’activité, </w:t>
      </w:r>
      <w:r w:rsidR="00FF0DF0" w:rsidRPr="002D02D2">
        <w:rPr>
          <w:rFonts w:ascii="Arial" w:eastAsia="Arial" w:hAnsi="Arial" w:cs="Arial"/>
          <w:color w:val="FF9966"/>
          <w:sz w:val="22"/>
          <w:szCs w:val="22"/>
        </w:rPr>
        <w:t xml:space="preserve">la </w:t>
      </w:r>
      <w:r w:rsidRPr="002D02D2">
        <w:rPr>
          <w:rFonts w:ascii="Arial" w:eastAsia="Arial" w:hAnsi="Arial" w:cs="Arial"/>
          <w:color w:val="FF9966"/>
          <w:sz w:val="22"/>
          <w:szCs w:val="22"/>
        </w:rPr>
        <w:t xml:space="preserve">localisation géographique, </w:t>
      </w:r>
      <w:r w:rsidR="00FF0DF0" w:rsidRPr="002D02D2">
        <w:rPr>
          <w:rFonts w:ascii="Arial" w:eastAsia="Arial" w:hAnsi="Arial" w:cs="Arial"/>
          <w:color w:val="FF9966"/>
          <w:sz w:val="22"/>
          <w:szCs w:val="22"/>
        </w:rPr>
        <w:t xml:space="preserve">la </w:t>
      </w:r>
      <w:r w:rsidRPr="002D02D2">
        <w:rPr>
          <w:rFonts w:ascii="Arial" w:eastAsia="Arial" w:hAnsi="Arial" w:cs="Arial"/>
          <w:color w:val="FF9966"/>
          <w:sz w:val="22"/>
          <w:szCs w:val="22"/>
        </w:rPr>
        <w:t>taille d</w:t>
      </w:r>
      <w:r w:rsidR="00FF0DF0" w:rsidRPr="002D02D2">
        <w:rPr>
          <w:rFonts w:ascii="Arial" w:eastAsia="Arial" w:hAnsi="Arial" w:cs="Arial"/>
          <w:color w:val="FF9966"/>
          <w:sz w:val="22"/>
          <w:szCs w:val="22"/>
        </w:rPr>
        <w:t>e l</w:t>
      </w:r>
      <w:r w:rsidRPr="002D02D2">
        <w:rPr>
          <w:rFonts w:ascii="Arial" w:eastAsia="Arial" w:hAnsi="Arial" w:cs="Arial"/>
          <w:color w:val="FF9966"/>
          <w:sz w:val="22"/>
          <w:szCs w:val="22"/>
        </w:rPr>
        <w:t>’organisation). L’analyse des priorités oriente concrètement l’</w:t>
      </w:r>
      <w:r w:rsidRPr="002D02D2">
        <w:rPr>
          <w:rFonts w:ascii="Arial" w:eastAsia="Arial" w:hAnsi="Arial" w:cs="Arial"/>
          <w:b/>
          <w:color w:val="FF9966"/>
          <w:sz w:val="22"/>
          <w:szCs w:val="22"/>
        </w:rPr>
        <w:t xml:space="preserve">Équipe de projet </w:t>
      </w:r>
      <w:r w:rsidRPr="002D02D2">
        <w:rPr>
          <w:rFonts w:ascii="Arial" w:eastAsia="Arial" w:hAnsi="Arial" w:cs="Arial"/>
          <w:color w:val="FF9966"/>
          <w:sz w:val="22"/>
          <w:szCs w:val="22"/>
        </w:rPr>
        <w:t>dans les étapes suivantes.</w:t>
      </w:r>
    </w:p>
    <w:p w14:paraId="00000096" w14:textId="2C57DBF3" w:rsidR="000F1AC5" w:rsidRPr="002D02D2" w:rsidRDefault="002D2D6F" w:rsidP="002D02D2">
      <w:pPr>
        <w:pStyle w:val="Style1"/>
        <w:numPr>
          <w:ilvl w:val="0"/>
          <w:numId w:val="0"/>
        </w:numPr>
        <w:ind w:left="1418" w:hanging="851"/>
      </w:pPr>
      <w:bookmarkStart w:id="21" w:name="_Toc99027116"/>
      <w:bookmarkStart w:id="22" w:name="_Toc97728266"/>
      <w:r w:rsidRPr="002D02D2">
        <w:t>2.4.</w:t>
      </w:r>
      <w:r w:rsidRPr="002D02D2">
        <w:tab/>
        <w:t>Observations et pistes de réflexion</w:t>
      </w:r>
      <w:bookmarkEnd w:id="21"/>
      <w:bookmarkEnd w:id="22"/>
    </w:p>
    <w:p w14:paraId="00000097" w14:textId="419DD092" w:rsidR="000F1AC5" w:rsidRPr="002D02D2" w:rsidRDefault="002D2D6F" w:rsidP="007E324E">
      <w:pPr>
        <w:spacing w:line="240" w:lineRule="auto"/>
        <w:rPr>
          <w:rFonts w:ascii="Arial" w:eastAsia="Arial" w:hAnsi="Arial" w:cs="Arial"/>
          <w:color w:val="FF9966"/>
          <w:sz w:val="22"/>
          <w:szCs w:val="22"/>
        </w:rPr>
      </w:pPr>
      <w:r w:rsidRPr="002D02D2">
        <w:rPr>
          <w:rFonts w:ascii="Arial" w:eastAsia="Arial" w:hAnsi="Arial" w:cs="Arial"/>
          <w:color w:val="FF9966"/>
          <w:sz w:val="22"/>
          <w:szCs w:val="22"/>
        </w:rPr>
        <w:t>Cette section pose un regard critique</w:t>
      </w:r>
      <w:r w:rsidR="009053F6" w:rsidRPr="002D02D2">
        <w:rPr>
          <w:rFonts w:ascii="Arial" w:eastAsia="Arial" w:hAnsi="Arial" w:cs="Arial"/>
          <w:color w:val="FF9966"/>
          <w:sz w:val="22"/>
          <w:szCs w:val="22"/>
        </w:rPr>
        <w:t xml:space="preserve"> sur les résultats</w:t>
      </w:r>
      <w:r w:rsidRPr="002D02D2">
        <w:rPr>
          <w:rFonts w:ascii="Arial" w:eastAsia="Arial" w:hAnsi="Arial" w:cs="Arial"/>
          <w:color w:val="FF9966"/>
          <w:sz w:val="22"/>
          <w:szCs w:val="22"/>
        </w:rPr>
        <w:t xml:space="preserve"> et fait ressortir les principaux constats provenant de l’analyse des réponses aux sections précédentes </w:t>
      </w:r>
      <w:r w:rsidR="00FF0DF0" w:rsidRPr="002D02D2">
        <w:rPr>
          <w:rFonts w:ascii="Arial" w:eastAsia="Arial" w:hAnsi="Arial" w:cs="Arial"/>
          <w:color w:val="FF9966"/>
          <w:sz w:val="22"/>
          <w:szCs w:val="22"/>
        </w:rPr>
        <w:t>(</w:t>
      </w:r>
      <w:r w:rsidRPr="002D02D2">
        <w:rPr>
          <w:rFonts w:ascii="Arial" w:eastAsia="Arial" w:hAnsi="Arial" w:cs="Arial"/>
          <w:color w:val="FF9966"/>
          <w:sz w:val="22"/>
          <w:szCs w:val="22"/>
        </w:rPr>
        <w:t>2.2 et 2.3</w:t>
      </w:r>
      <w:r w:rsidR="00FF0DF0" w:rsidRPr="002D02D2">
        <w:rPr>
          <w:rFonts w:ascii="Arial" w:eastAsia="Arial" w:hAnsi="Arial" w:cs="Arial"/>
          <w:color w:val="FF9966"/>
          <w:sz w:val="22"/>
          <w:szCs w:val="22"/>
        </w:rPr>
        <w:t>)</w:t>
      </w:r>
      <w:r w:rsidRPr="002D02D2">
        <w:rPr>
          <w:rFonts w:ascii="Arial" w:eastAsia="Arial" w:hAnsi="Arial" w:cs="Arial"/>
          <w:color w:val="FF9966"/>
          <w:sz w:val="22"/>
          <w:szCs w:val="22"/>
        </w:rPr>
        <w:t>. Ces observations orienteront l’</w:t>
      </w:r>
      <w:r w:rsidRPr="002D02D2">
        <w:rPr>
          <w:rFonts w:ascii="Arial" w:eastAsia="Arial" w:hAnsi="Arial" w:cs="Arial"/>
          <w:b/>
          <w:color w:val="F2CC26"/>
          <w:sz w:val="22"/>
          <w:szCs w:val="22"/>
        </w:rPr>
        <w:t>Étape</w:t>
      </w:r>
      <w:r w:rsidR="004104AA" w:rsidRPr="002D02D2">
        <w:rPr>
          <w:rFonts w:ascii="Arial" w:eastAsia="Arial" w:hAnsi="Arial" w:cs="Arial"/>
          <w:b/>
          <w:color w:val="F2CC26"/>
          <w:sz w:val="22"/>
          <w:szCs w:val="22"/>
        </w:rPr>
        <w:t> </w:t>
      </w:r>
      <w:r w:rsidRPr="002D02D2">
        <w:rPr>
          <w:rFonts w:ascii="Arial" w:eastAsia="Arial" w:hAnsi="Arial" w:cs="Arial"/>
          <w:b/>
          <w:color w:val="F2CC26"/>
          <w:sz w:val="22"/>
          <w:szCs w:val="22"/>
        </w:rPr>
        <w:t>3 – Vision et objectifs</w:t>
      </w:r>
      <w:r w:rsidRPr="002D02D2">
        <w:rPr>
          <w:rFonts w:ascii="Arial" w:eastAsia="Arial" w:hAnsi="Arial" w:cs="Arial"/>
          <w:bCs/>
          <w:color w:val="FF9966"/>
          <w:sz w:val="22"/>
          <w:szCs w:val="22"/>
        </w:rPr>
        <w:t>.</w:t>
      </w:r>
    </w:p>
    <w:p w14:paraId="00000098" w14:textId="77777777" w:rsidR="000F1AC5" w:rsidRPr="002D02D2" w:rsidRDefault="000F1AC5" w:rsidP="007E324E">
      <w:pPr>
        <w:spacing w:line="240" w:lineRule="auto"/>
        <w:rPr>
          <w:rFonts w:ascii="Arial" w:eastAsia="Arial" w:hAnsi="Arial" w:cs="Arial"/>
          <w:sz w:val="22"/>
          <w:szCs w:val="22"/>
        </w:rPr>
      </w:pPr>
    </w:p>
    <w:p w14:paraId="00000099" w14:textId="37CD3D5C" w:rsidR="000F1AC5" w:rsidRPr="00EE4110" w:rsidRDefault="00EE4110" w:rsidP="00EE4110">
      <w:pPr>
        <w:pStyle w:val="1Titre"/>
        <w:numPr>
          <w:ilvl w:val="0"/>
          <w:numId w:val="4"/>
        </w:numPr>
        <w:ind w:left="360"/>
      </w:pPr>
      <w:bookmarkStart w:id="23" w:name="_Toc97728267"/>
      <w:bookmarkStart w:id="24" w:name="_Toc99027117"/>
      <w:r>
        <w:t>R</w:t>
      </w:r>
      <w:r w:rsidRPr="00EE4110">
        <w:t xml:space="preserve">ésultats du questionnaire </w:t>
      </w:r>
      <w:bookmarkEnd w:id="23"/>
      <w:r w:rsidRPr="00EE4110">
        <w:t>organismes de développement économique</w:t>
      </w:r>
      <w:bookmarkEnd w:id="24"/>
    </w:p>
    <w:p w14:paraId="0000009A" w14:textId="77777777" w:rsidR="000F1AC5" w:rsidRPr="00EE4110" w:rsidRDefault="002D2D6F" w:rsidP="00EE4110">
      <w:pPr>
        <w:pStyle w:val="Style1"/>
        <w:numPr>
          <w:ilvl w:val="0"/>
          <w:numId w:val="0"/>
        </w:numPr>
        <w:ind w:left="1418" w:hanging="851"/>
      </w:pPr>
      <w:bookmarkStart w:id="25" w:name="_Toc99027118"/>
      <w:bookmarkStart w:id="26" w:name="_Toc97728268"/>
      <w:r w:rsidRPr="00EE4110">
        <w:t>3.1.</w:t>
      </w:r>
      <w:r w:rsidRPr="00EE4110">
        <w:tab/>
        <w:t>Répondants</w:t>
      </w:r>
      <w:bookmarkEnd w:id="25"/>
      <w:bookmarkEnd w:id="26"/>
    </w:p>
    <w:p w14:paraId="0000009B" w14:textId="31CF05CA" w:rsidR="000F1AC5" w:rsidRPr="002D02D2" w:rsidRDefault="002D2D6F">
      <w:pPr>
        <w:spacing w:before="120" w:after="120" w:line="240" w:lineRule="auto"/>
        <w:rPr>
          <w:rFonts w:ascii="Arial" w:eastAsia="Arial" w:hAnsi="Arial" w:cs="Arial"/>
          <w:color w:val="0D0D0D"/>
          <w:sz w:val="22"/>
          <w:szCs w:val="22"/>
        </w:rPr>
      </w:pPr>
      <w:r w:rsidRPr="002D02D2">
        <w:rPr>
          <w:rFonts w:ascii="Arial" w:eastAsia="Arial" w:hAnsi="Arial" w:cs="Arial"/>
          <w:sz w:val="22"/>
          <w:szCs w:val="22"/>
        </w:rPr>
        <w:t xml:space="preserve">Le questionnaire a été rempli par </w:t>
      </w:r>
      <w:r w:rsidRPr="002D02D2">
        <w:rPr>
          <w:rFonts w:ascii="Arial" w:eastAsia="Arial" w:hAnsi="Arial" w:cs="Arial"/>
          <w:color w:val="FF9966"/>
          <w:sz w:val="22"/>
          <w:szCs w:val="22"/>
        </w:rPr>
        <w:t>inscrire le nombre de répondants</w:t>
      </w:r>
      <w:r w:rsidRPr="002D02D2">
        <w:rPr>
          <w:rFonts w:ascii="Arial" w:eastAsia="Arial" w:hAnsi="Arial" w:cs="Arial"/>
          <w:color w:val="0D0D0D"/>
          <w:sz w:val="22"/>
          <w:szCs w:val="22"/>
        </w:rPr>
        <w:t xml:space="preserve"> organismes de développement économique. </w:t>
      </w:r>
      <w:r w:rsidRPr="002D02D2">
        <w:rPr>
          <w:rFonts w:ascii="Arial" w:eastAsia="Arial" w:hAnsi="Arial" w:cs="Arial"/>
          <w:sz w:val="22"/>
          <w:szCs w:val="22"/>
        </w:rPr>
        <w:t xml:space="preserve">Par souci de confidentialité, la liste des répondants n’est pas divulguée dans ce rapport. </w:t>
      </w:r>
      <w:r w:rsidRPr="002D02D2">
        <w:rPr>
          <w:rFonts w:ascii="Arial" w:eastAsia="Arial" w:hAnsi="Arial" w:cs="Arial"/>
          <w:color w:val="FF9966"/>
          <w:sz w:val="22"/>
          <w:szCs w:val="22"/>
        </w:rPr>
        <w:t xml:space="preserve">Ajouter des informations relatives à la représentativité des répondants et à </w:t>
      </w:r>
      <w:r w:rsidR="00732D2E" w:rsidRPr="002D02D2">
        <w:rPr>
          <w:rFonts w:ascii="Arial" w:eastAsia="Arial" w:hAnsi="Arial" w:cs="Arial"/>
          <w:color w:val="FF9966"/>
          <w:sz w:val="22"/>
          <w:szCs w:val="22"/>
        </w:rPr>
        <w:t xml:space="preserve">son </w:t>
      </w:r>
      <w:r w:rsidRPr="002D02D2">
        <w:rPr>
          <w:rFonts w:ascii="Arial" w:eastAsia="Arial" w:hAnsi="Arial" w:cs="Arial"/>
          <w:color w:val="FF9966"/>
          <w:sz w:val="22"/>
          <w:szCs w:val="22"/>
        </w:rPr>
        <w:t>impact sur l’analyse des données.</w:t>
      </w:r>
    </w:p>
    <w:p w14:paraId="0000009D" w14:textId="77777777" w:rsidR="000F1AC5" w:rsidRPr="00EE4110" w:rsidRDefault="002D2D6F" w:rsidP="00EE4110">
      <w:pPr>
        <w:pStyle w:val="Style1"/>
        <w:numPr>
          <w:ilvl w:val="0"/>
          <w:numId w:val="0"/>
        </w:numPr>
        <w:ind w:left="1418" w:hanging="851"/>
      </w:pPr>
      <w:bookmarkStart w:id="27" w:name="_Toc99027119"/>
      <w:bookmarkStart w:id="28" w:name="_Toc97728269"/>
      <w:r w:rsidRPr="00EE4110">
        <w:t>3.2.</w:t>
      </w:r>
      <w:r w:rsidRPr="00EE4110">
        <w:tab/>
        <w:t>Analyse des réponses pour chaque question</w:t>
      </w:r>
      <w:bookmarkEnd w:id="27"/>
      <w:bookmarkEnd w:id="28"/>
    </w:p>
    <w:p w14:paraId="0000009E" w14:textId="7FAD29A2" w:rsidR="000F1AC5" w:rsidRPr="002D02D2" w:rsidRDefault="002D2D6F" w:rsidP="007E324E">
      <w:pPr>
        <w:spacing w:after="120" w:line="240" w:lineRule="auto"/>
        <w:rPr>
          <w:rFonts w:ascii="Arial" w:eastAsia="Arial" w:hAnsi="Arial" w:cs="Arial"/>
          <w:color w:val="FF9966"/>
          <w:sz w:val="22"/>
          <w:szCs w:val="22"/>
        </w:rPr>
      </w:pPr>
      <w:r w:rsidRPr="002D02D2">
        <w:rPr>
          <w:rFonts w:ascii="Arial" w:eastAsia="Arial" w:hAnsi="Arial" w:cs="Arial"/>
          <w:color w:val="FF9966"/>
          <w:sz w:val="22"/>
          <w:szCs w:val="22"/>
        </w:rPr>
        <w:t>Insérer les tableaux tirés de l’analyse des données par le logiciel utilisé pour</w:t>
      </w:r>
      <w:r w:rsidR="000F145C" w:rsidRPr="002D02D2">
        <w:rPr>
          <w:rFonts w:ascii="Arial" w:eastAsia="Arial" w:hAnsi="Arial" w:cs="Arial"/>
          <w:color w:val="FF9966"/>
          <w:sz w:val="22"/>
          <w:szCs w:val="22"/>
        </w:rPr>
        <w:t xml:space="preserve"> distribuer</w:t>
      </w:r>
      <w:r w:rsidRPr="002D02D2">
        <w:rPr>
          <w:rFonts w:ascii="Arial" w:eastAsia="Arial" w:hAnsi="Arial" w:cs="Arial"/>
          <w:color w:val="FF9966"/>
          <w:sz w:val="22"/>
          <w:szCs w:val="22"/>
        </w:rPr>
        <w:t xml:space="preserve"> les questionnaires. Ajouter de courts paragraphes explicatifs pour chaque question.</w:t>
      </w:r>
    </w:p>
    <w:p w14:paraId="0000009F" w14:textId="11251CC1" w:rsidR="000F1AC5" w:rsidRPr="002D02D2" w:rsidRDefault="002D2D6F" w:rsidP="007E324E">
      <w:pPr>
        <w:spacing w:line="240" w:lineRule="auto"/>
        <w:rPr>
          <w:rFonts w:ascii="Arial" w:eastAsia="Arial" w:hAnsi="Arial" w:cs="Arial"/>
          <w:color w:val="FF9966"/>
          <w:sz w:val="22"/>
          <w:szCs w:val="22"/>
        </w:rPr>
      </w:pPr>
      <w:r w:rsidRPr="002D02D2">
        <w:rPr>
          <w:rFonts w:ascii="Arial" w:eastAsia="Arial" w:hAnsi="Arial" w:cs="Arial"/>
          <w:color w:val="FF9966"/>
          <w:sz w:val="22"/>
          <w:szCs w:val="22"/>
        </w:rPr>
        <w:t xml:space="preserve">Une </w:t>
      </w:r>
      <w:r w:rsidRPr="002D02D2">
        <w:rPr>
          <w:rFonts w:ascii="Arial" w:eastAsia="Arial" w:hAnsi="Arial" w:cs="Arial"/>
          <w:b/>
          <w:color w:val="FF9966"/>
          <w:sz w:val="22"/>
          <w:szCs w:val="22"/>
        </w:rPr>
        <w:t xml:space="preserve">analyse des corrélations entre les réponses </w:t>
      </w:r>
      <w:r w:rsidR="00E5534A" w:rsidRPr="002D02D2">
        <w:rPr>
          <w:rFonts w:ascii="Arial" w:eastAsia="Arial" w:hAnsi="Arial" w:cs="Arial"/>
          <w:b/>
          <w:color w:val="FF9966"/>
          <w:sz w:val="22"/>
          <w:szCs w:val="22"/>
        </w:rPr>
        <w:t xml:space="preserve">selon les </w:t>
      </w:r>
      <w:r w:rsidRPr="002D02D2">
        <w:rPr>
          <w:rFonts w:ascii="Arial" w:eastAsia="Arial" w:hAnsi="Arial" w:cs="Arial"/>
          <w:b/>
          <w:color w:val="FF9966"/>
          <w:sz w:val="22"/>
          <w:szCs w:val="22"/>
        </w:rPr>
        <w:t>municipalités régionales de comté (MRC) ou d’autres facteurs significatifs</w:t>
      </w:r>
      <w:r w:rsidRPr="002D02D2">
        <w:rPr>
          <w:rFonts w:ascii="Arial" w:eastAsia="Arial" w:hAnsi="Arial" w:cs="Arial"/>
          <w:color w:val="FF9966"/>
          <w:sz w:val="22"/>
          <w:szCs w:val="22"/>
        </w:rPr>
        <w:t xml:space="preserve"> est </w:t>
      </w:r>
      <w:proofErr w:type="gramStart"/>
      <w:r w:rsidRPr="002D02D2">
        <w:rPr>
          <w:rFonts w:ascii="Arial" w:eastAsia="Arial" w:hAnsi="Arial" w:cs="Arial"/>
          <w:color w:val="FF9966"/>
          <w:sz w:val="22"/>
          <w:szCs w:val="22"/>
        </w:rPr>
        <w:t>importante</w:t>
      </w:r>
      <w:proofErr w:type="gramEnd"/>
      <w:r w:rsidRPr="002D02D2">
        <w:rPr>
          <w:rFonts w:ascii="Arial" w:eastAsia="Arial" w:hAnsi="Arial" w:cs="Arial"/>
          <w:color w:val="FF9966"/>
          <w:sz w:val="22"/>
          <w:szCs w:val="22"/>
        </w:rPr>
        <w:t xml:space="preserve"> dans cette section.</w:t>
      </w:r>
    </w:p>
    <w:p w14:paraId="495D563C" w14:textId="77777777" w:rsidR="00EE4110" w:rsidRDefault="00EE4110" w:rsidP="007E324E">
      <w:pPr>
        <w:spacing w:line="240" w:lineRule="auto"/>
        <w:rPr>
          <w:rFonts w:ascii="Arial" w:eastAsia="Arial" w:hAnsi="Arial" w:cs="Arial"/>
          <w:b/>
          <w:color w:val="262626"/>
          <w:sz w:val="22"/>
          <w:szCs w:val="22"/>
        </w:rPr>
      </w:pPr>
    </w:p>
    <w:p w14:paraId="000000A1" w14:textId="7A23C584" w:rsidR="000F1AC5" w:rsidRPr="002D02D2" w:rsidRDefault="002D2D6F">
      <w:pPr>
        <w:spacing w:before="120" w:after="120" w:line="240" w:lineRule="auto"/>
        <w:rPr>
          <w:rFonts w:ascii="Arial" w:eastAsia="Arial" w:hAnsi="Arial" w:cs="Arial"/>
          <w:b/>
          <w:color w:val="262626"/>
          <w:sz w:val="22"/>
          <w:szCs w:val="22"/>
        </w:rPr>
      </w:pPr>
      <w:r w:rsidRPr="002D02D2">
        <w:rPr>
          <w:rFonts w:ascii="Arial" w:eastAsia="Arial" w:hAnsi="Arial" w:cs="Arial"/>
          <w:b/>
          <w:color w:val="262626"/>
          <w:sz w:val="22"/>
          <w:szCs w:val="22"/>
        </w:rPr>
        <w:t>Question</w:t>
      </w:r>
      <w:r w:rsidR="004104AA" w:rsidRPr="002D02D2">
        <w:rPr>
          <w:rFonts w:ascii="Arial" w:eastAsia="Arial" w:hAnsi="Arial" w:cs="Arial"/>
          <w:b/>
          <w:color w:val="262626"/>
          <w:sz w:val="22"/>
          <w:szCs w:val="22"/>
        </w:rPr>
        <w:t> </w:t>
      </w:r>
      <w:r w:rsidRPr="002D02D2">
        <w:rPr>
          <w:rFonts w:ascii="Arial" w:eastAsia="Arial" w:hAnsi="Arial" w:cs="Arial"/>
          <w:b/>
          <w:color w:val="262626"/>
          <w:sz w:val="22"/>
          <w:szCs w:val="22"/>
        </w:rPr>
        <w:t>1.1 – Les trois raisons prioritaires sont</w:t>
      </w:r>
      <w:r w:rsidR="004104AA" w:rsidRPr="002D02D2">
        <w:rPr>
          <w:rFonts w:ascii="Arial" w:eastAsia="Arial" w:hAnsi="Arial" w:cs="Arial"/>
          <w:b/>
          <w:color w:val="262626"/>
          <w:sz w:val="22"/>
          <w:szCs w:val="22"/>
        </w:rPr>
        <w:t> </w:t>
      </w:r>
      <w:r w:rsidRPr="002D02D2">
        <w:rPr>
          <w:rFonts w:ascii="Arial" w:eastAsia="Arial" w:hAnsi="Arial" w:cs="Arial"/>
          <w:b/>
          <w:color w:val="262626"/>
          <w:sz w:val="22"/>
          <w:szCs w:val="22"/>
        </w:rPr>
        <w:t>:</w:t>
      </w:r>
    </w:p>
    <w:p w14:paraId="000000A2" w14:textId="77777777" w:rsidR="000F1AC5" w:rsidRPr="002D02D2" w:rsidRDefault="000F1AC5">
      <w:pPr>
        <w:numPr>
          <w:ilvl w:val="0"/>
          <w:numId w:val="3"/>
        </w:numPr>
        <w:spacing w:before="120" w:after="120" w:line="240" w:lineRule="auto"/>
        <w:rPr>
          <w:rFonts w:ascii="Arial" w:eastAsia="Arial" w:hAnsi="Arial" w:cs="Arial"/>
          <w:b/>
          <w:sz w:val="22"/>
          <w:szCs w:val="22"/>
        </w:rPr>
      </w:pPr>
    </w:p>
    <w:p w14:paraId="000000A3" w14:textId="77777777" w:rsidR="000F1AC5" w:rsidRPr="002D02D2" w:rsidRDefault="000F1AC5">
      <w:pPr>
        <w:numPr>
          <w:ilvl w:val="0"/>
          <w:numId w:val="3"/>
        </w:numPr>
        <w:spacing w:before="120" w:after="120" w:line="240" w:lineRule="auto"/>
        <w:rPr>
          <w:rFonts w:ascii="Arial" w:eastAsia="Arial" w:hAnsi="Arial" w:cs="Arial"/>
          <w:b/>
          <w:sz w:val="22"/>
          <w:szCs w:val="22"/>
        </w:rPr>
      </w:pPr>
    </w:p>
    <w:p w14:paraId="000000A4" w14:textId="77777777" w:rsidR="000F1AC5" w:rsidRPr="002D02D2" w:rsidRDefault="000F1AC5">
      <w:pPr>
        <w:numPr>
          <w:ilvl w:val="0"/>
          <w:numId w:val="3"/>
        </w:numPr>
        <w:spacing w:before="120" w:after="120" w:line="240" w:lineRule="auto"/>
        <w:rPr>
          <w:rFonts w:ascii="Arial" w:eastAsia="Arial" w:hAnsi="Arial" w:cs="Arial"/>
          <w:b/>
          <w:sz w:val="22"/>
          <w:szCs w:val="22"/>
        </w:rPr>
      </w:pPr>
    </w:p>
    <w:p w14:paraId="000000A6" w14:textId="407911D0" w:rsidR="000F1AC5" w:rsidRPr="002D02D2" w:rsidRDefault="002D2D6F">
      <w:pPr>
        <w:spacing w:before="120" w:after="120" w:line="240" w:lineRule="auto"/>
        <w:rPr>
          <w:rFonts w:ascii="Arial" w:eastAsia="Arial" w:hAnsi="Arial" w:cs="Arial"/>
          <w:b/>
          <w:sz w:val="22"/>
          <w:szCs w:val="22"/>
        </w:rPr>
      </w:pPr>
      <w:r w:rsidRPr="002D02D2">
        <w:rPr>
          <w:rFonts w:ascii="Arial" w:eastAsia="Arial" w:hAnsi="Arial" w:cs="Arial"/>
          <w:b/>
          <w:sz w:val="22"/>
          <w:szCs w:val="22"/>
        </w:rPr>
        <w:t>Question</w:t>
      </w:r>
      <w:r w:rsidR="004104AA" w:rsidRPr="002D02D2">
        <w:rPr>
          <w:rFonts w:ascii="Arial" w:eastAsia="Arial" w:hAnsi="Arial" w:cs="Arial"/>
          <w:b/>
          <w:sz w:val="22"/>
          <w:szCs w:val="22"/>
        </w:rPr>
        <w:t> </w:t>
      </w:r>
      <w:r w:rsidRPr="002D02D2">
        <w:rPr>
          <w:rFonts w:ascii="Arial" w:eastAsia="Arial" w:hAnsi="Arial" w:cs="Arial"/>
          <w:b/>
          <w:sz w:val="22"/>
          <w:szCs w:val="22"/>
        </w:rPr>
        <w:t xml:space="preserve">1.2 </w:t>
      </w:r>
      <w:r w:rsidRPr="002D02D2">
        <w:rPr>
          <w:rFonts w:ascii="Arial" w:eastAsia="Arial" w:hAnsi="Arial" w:cs="Arial"/>
          <w:b/>
          <w:color w:val="262626"/>
          <w:sz w:val="22"/>
          <w:szCs w:val="22"/>
        </w:rPr>
        <w:t xml:space="preserve">– </w:t>
      </w:r>
      <w:r w:rsidRPr="002D02D2">
        <w:rPr>
          <w:rFonts w:ascii="Arial" w:eastAsia="Arial" w:hAnsi="Arial" w:cs="Arial"/>
          <w:b/>
          <w:sz w:val="22"/>
          <w:szCs w:val="22"/>
        </w:rPr>
        <w:t>Les trois secteurs prioritaires sont :</w:t>
      </w:r>
    </w:p>
    <w:p w14:paraId="000000A7" w14:textId="6857FCF5" w:rsidR="000F1AC5" w:rsidRPr="002D02D2" w:rsidRDefault="000F1AC5">
      <w:pPr>
        <w:numPr>
          <w:ilvl w:val="0"/>
          <w:numId w:val="5"/>
        </w:numPr>
        <w:spacing w:before="120" w:after="120" w:line="240" w:lineRule="auto"/>
        <w:rPr>
          <w:rFonts w:ascii="Arial" w:eastAsia="Arial" w:hAnsi="Arial" w:cs="Arial"/>
          <w:b/>
          <w:sz w:val="22"/>
          <w:szCs w:val="22"/>
        </w:rPr>
      </w:pPr>
    </w:p>
    <w:p w14:paraId="000000A8" w14:textId="12903606" w:rsidR="000F1AC5" w:rsidRPr="002D02D2" w:rsidRDefault="000F1AC5">
      <w:pPr>
        <w:numPr>
          <w:ilvl w:val="0"/>
          <w:numId w:val="5"/>
        </w:numPr>
        <w:spacing w:before="120" w:after="120" w:line="240" w:lineRule="auto"/>
        <w:rPr>
          <w:rFonts w:ascii="Arial" w:eastAsia="Arial" w:hAnsi="Arial" w:cs="Arial"/>
          <w:b/>
          <w:sz w:val="22"/>
          <w:szCs w:val="22"/>
        </w:rPr>
      </w:pPr>
    </w:p>
    <w:p w14:paraId="000000A9" w14:textId="417530B0" w:rsidR="000F1AC5" w:rsidRPr="002D02D2" w:rsidRDefault="000F1AC5">
      <w:pPr>
        <w:numPr>
          <w:ilvl w:val="0"/>
          <w:numId w:val="5"/>
        </w:numPr>
        <w:spacing w:before="120" w:after="120" w:line="240" w:lineRule="auto"/>
        <w:rPr>
          <w:rFonts w:ascii="Arial" w:eastAsia="Arial" w:hAnsi="Arial" w:cs="Arial"/>
          <w:b/>
          <w:sz w:val="22"/>
          <w:szCs w:val="22"/>
        </w:rPr>
      </w:pPr>
    </w:p>
    <w:p w14:paraId="000000AB" w14:textId="77777777" w:rsidR="000F1AC5" w:rsidRPr="00EE4110" w:rsidRDefault="002D2D6F" w:rsidP="00EE4110">
      <w:pPr>
        <w:pStyle w:val="Style1"/>
        <w:numPr>
          <w:ilvl w:val="0"/>
          <w:numId w:val="0"/>
        </w:numPr>
        <w:ind w:left="1418" w:hanging="851"/>
      </w:pPr>
      <w:bookmarkStart w:id="29" w:name="_Toc99027120"/>
      <w:bookmarkStart w:id="30" w:name="_Toc97728270"/>
      <w:r w:rsidRPr="00EE4110">
        <w:lastRenderedPageBreak/>
        <w:t>3.3.</w:t>
      </w:r>
      <w:r w:rsidRPr="00EE4110">
        <w:tab/>
        <w:t>Domaines d’action prioritaires</w:t>
      </w:r>
      <w:bookmarkEnd w:id="29"/>
      <w:bookmarkEnd w:id="30"/>
    </w:p>
    <w:p w14:paraId="4A9CE699" w14:textId="21FA00C2" w:rsidR="008335A7" w:rsidRPr="00EE4110" w:rsidRDefault="002D2D6F">
      <w:pPr>
        <w:spacing w:before="120" w:after="120" w:line="240" w:lineRule="auto"/>
        <w:rPr>
          <w:rFonts w:ascii="Arial" w:eastAsia="Arial" w:hAnsi="Arial" w:cs="Arial"/>
          <w:color w:val="FF9966"/>
          <w:sz w:val="22"/>
          <w:szCs w:val="22"/>
        </w:rPr>
      </w:pPr>
      <w:r w:rsidRPr="00EE4110">
        <w:rPr>
          <w:rFonts w:ascii="Arial" w:eastAsia="Arial" w:hAnsi="Arial" w:cs="Arial"/>
          <w:color w:val="FF9966"/>
          <w:sz w:val="22"/>
          <w:szCs w:val="22"/>
        </w:rPr>
        <w:t xml:space="preserve">Cette section </w:t>
      </w:r>
      <w:r w:rsidR="00E5534A" w:rsidRPr="00EE4110">
        <w:rPr>
          <w:rFonts w:ascii="Arial" w:eastAsia="Arial" w:hAnsi="Arial" w:cs="Arial"/>
          <w:color w:val="FF9966"/>
          <w:sz w:val="22"/>
          <w:szCs w:val="22"/>
        </w:rPr>
        <w:t>présente les constats qui se dégagent de l’</w:t>
      </w:r>
      <w:r w:rsidRPr="00EE4110">
        <w:rPr>
          <w:rFonts w:ascii="Arial" w:eastAsia="Arial" w:hAnsi="Arial" w:cs="Arial"/>
          <w:color w:val="FF9966"/>
          <w:sz w:val="22"/>
          <w:szCs w:val="22"/>
        </w:rPr>
        <w:t xml:space="preserve">analyse croisée des réponses obtenues </w:t>
      </w:r>
      <w:sdt>
        <w:sdtPr>
          <w:rPr>
            <w:sz w:val="22"/>
            <w:szCs w:val="22"/>
          </w:rPr>
          <w:tag w:val="goog_rdk_6"/>
          <w:id w:val="-1348785011"/>
        </w:sdtPr>
        <w:sdtEndPr/>
        <w:sdtContent/>
      </w:sdt>
      <w:r w:rsidR="00E5534A" w:rsidRPr="00EE4110">
        <w:rPr>
          <w:rFonts w:ascii="Arial" w:eastAsia="Arial" w:hAnsi="Arial" w:cs="Arial"/>
          <w:color w:val="FF9966"/>
          <w:sz w:val="22"/>
          <w:szCs w:val="22"/>
        </w:rPr>
        <w:t xml:space="preserve">pour chaque </w:t>
      </w:r>
      <w:r w:rsidRPr="00EE4110">
        <w:rPr>
          <w:rFonts w:ascii="Arial" w:eastAsia="Arial" w:hAnsi="Arial" w:cs="Arial"/>
          <w:color w:val="FF9966"/>
          <w:sz w:val="22"/>
          <w:szCs w:val="22"/>
        </w:rPr>
        <w:t xml:space="preserve">secteur d’activité des répondants. </w:t>
      </w:r>
      <w:r w:rsidR="00E5534A" w:rsidRPr="00EE4110">
        <w:rPr>
          <w:rFonts w:ascii="Arial" w:eastAsia="Arial" w:hAnsi="Arial" w:cs="Arial"/>
          <w:color w:val="FF9966"/>
          <w:sz w:val="22"/>
          <w:szCs w:val="22"/>
        </w:rPr>
        <w:t>Pour les ODE, sélectionner, par exemple, la filière, le créneau ou les priorités stratégiques des organisations.</w:t>
      </w:r>
    </w:p>
    <w:p w14:paraId="0AC05F82" w14:textId="0EFBC9DA" w:rsidR="00E5534A" w:rsidRPr="00EE4110" w:rsidRDefault="008335A7">
      <w:pPr>
        <w:spacing w:before="120" w:after="120" w:line="240" w:lineRule="auto"/>
        <w:rPr>
          <w:rFonts w:ascii="Arial" w:eastAsia="Arial" w:hAnsi="Arial" w:cs="Arial"/>
          <w:color w:val="FF9966"/>
          <w:sz w:val="22"/>
          <w:szCs w:val="22"/>
        </w:rPr>
      </w:pPr>
      <w:r w:rsidRPr="00EE4110">
        <w:rPr>
          <w:rFonts w:ascii="Arial" w:eastAsia="Arial" w:hAnsi="Arial" w:cs="Arial"/>
          <w:color w:val="FF9966"/>
          <w:sz w:val="22"/>
          <w:szCs w:val="22"/>
        </w:rPr>
        <w:t>L</w:t>
      </w:r>
      <w:r w:rsidR="00275C9C" w:rsidRPr="00EE4110">
        <w:rPr>
          <w:rFonts w:ascii="Arial" w:eastAsia="Arial" w:hAnsi="Arial" w:cs="Arial"/>
          <w:color w:val="FF9966"/>
          <w:sz w:val="22"/>
          <w:szCs w:val="22"/>
        </w:rPr>
        <w:t xml:space="preserve">es </w:t>
      </w:r>
      <w:r w:rsidRPr="00EE4110">
        <w:rPr>
          <w:rFonts w:ascii="Arial" w:eastAsia="Arial" w:hAnsi="Arial" w:cs="Arial"/>
          <w:color w:val="FF9966"/>
          <w:sz w:val="22"/>
          <w:szCs w:val="22"/>
        </w:rPr>
        <w:t>données collectées révèle</w:t>
      </w:r>
      <w:r w:rsidR="00275C9C" w:rsidRPr="00EE4110">
        <w:rPr>
          <w:rFonts w:ascii="Arial" w:eastAsia="Arial" w:hAnsi="Arial" w:cs="Arial"/>
          <w:color w:val="FF9966"/>
          <w:sz w:val="22"/>
          <w:szCs w:val="22"/>
        </w:rPr>
        <w:t>nt</w:t>
      </w:r>
      <w:r w:rsidRPr="00EE4110">
        <w:rPr>
          <w:rFonts w:ascii="Arial" w:eastAsia="Arial" w:hAnsi="Arial" w:cs="Arial"/>
          <w:color w:val="FF9966"/>
          <w:sz w:val="22"/>
          <w:szCs w:val="22"/>
        </w:rPr>
        <w:t xml:space="preserve"> les </w:t>
      </w:r>
      <w:r w:rsidR="002D2D6F" w:rsidRPr="00EE4110">
        <w:rPr>
          <w:rFonts w:ascii="Arial" w:eastAsia="Arial" w:hAnsi="Arial" w:cs="Arial"/>
          <w:color w:val="FF9966"/>
          <w:sz w:val="22"/>
          <w:szCs w:val="22"/>
        </w:rPr>
        <w:t xml:space="preserve">similitudes </w:t>
      </w:r>
      <w:r w:rsidRPr="00EE4110">
        <w:rPr>
          <w:rFonts w:ascii="Arial" w:eastAsia="Arial" w:hAnsi="Arial" w:cs="Arial"/>
          <w:color w:val="FF9966"/>
          <w:sz w:val="22"/>
          <w:szCs w:val="22"/>
        </w:rPr>
        <w:t xml:space="preserve">et les </w:t>
      </w:r>
      <w:r w:rsidR="002D2D6F" w:rsidRPr="00EE4110">
        <w:rPr>
          <w:rFonts w:ascii="Arial" w:eastAsia="Arial" w:hAnsi="Arial" w:cs="Arial"/>
          <w:color w:val="FF9966"/>
          <w:sz w:val="22"/>
          <w:szCs w:val="22"/>
        </w:rPr>
        <w:t xml:space="preserve">divergences entre </w:t>
      </w:r>
      <w:r w:rsidRPr="00EE4110">
        <w:rPr>
          <w:rFonts w:ascii="Arial" w:eastAsia="Arial" w:hAnsi="Arial" w:cs="Arial"/>
          <w:color w:val="FF9966"/>
          <w:sz w:val="22"/>
          <w:szCs w:val="22"/>
        </w:rPr>
        <w:t xml:space="preserve">les différents </w:t>
      </w:r>
      <w:r w:rsidR="002D2D6F" w:rsidRPr="00EE4110">
        <w:rPr>
          <w:rFonts w:ascii="Arial" w:eastAsia="Arial" w:hAnsi="Arial" w:cs="Arial"/>
          <w:color w:val="FF9966"/>
          <w:sz w:val="22"/>
          <w:szCs w:val="22"/>
        </w:rPr>
        <w:t>groupes</w:t>
      </w:r>
      <w:r w:rsidR="00EB38CA" w:rsidRPr="00EE4110">
        <w:rPr>
          <w:rFonts w:ascii="Arial" w:eastAsia="Arial" w:hAnsi="Arial" w:cs="Arial"/>
          <w:color w:val="FF9966"/>
          <w:sz w:val="22"/>
          <w:szCs w:val="22"/>
        </w:rPr>
        <w:t xml:space="preserve"> sondés</w:t>
      </w:r>
      <w:r w:rsidR="002D2D6F" w:rsidRPr="00EE4110">
        <w:rPr>
          <w:rFonts w:ascii="Arial" w:eastAsia="Arial" w:hAnsi="Arial" w:cs="Arial"/>
          <w:color w:val="FF9966"/>
          <w:sz w:val="22"/>
          <w:szCs w:val="22"/>
        </w:rPr>
        <w:t xml:space="preserve"> (</w:t>
      </w:r>
      <w:r w:rsidR="00EB38CA" w:rsidRPr="00EE4110">
        <w:rPr>
          <w:rFonts w:ascii="Arial" w:eastAsia="Arial" w:hAnsi="Arial" w:cs="Arial"/>
          <w:color w:val="FF9966"/>
          <w:sz w:val="22"/>
          <w:szCs w:val="22"/>
        </w:rPr>
        <w:t xml:space="preserve">p. ex. </w:t>
      </w:r>
      <w:r w:rsidR="00E5534A" w:rsidRPr="00EE4110">
        <w:rPr>
          <w:rFonts w:ascii="Arial" w:eastAsia="Arial" w:hAnsi="Arial" w:cs="Arial"/>
          <w:color w:val="FF9966"/>
          <w:sz w:val="22"/>
          <w:szCs w:val="22"/>
        </w:rPr>
        <w:t xml:space="preserve">selon le </w:t>
      </w:r>
      <w:r w:rsidR="002D2D6F" w:rsidRPr="00EE4110">
        <w:rPr>
          <w:rFonts w:ascii="Arial" w:eastAsia="Arial" w:hAnsi="Arial" w:cs="Arial"/>
          <w:color w:val="FF9966"/>
          <w:sz w:val="22"/>
          <w:szCs w:val="22"/>
        </w:rPr>
        <w:t xml:space="preserve">secteur d’activité, </w:t>
      </w:r>
      <w:r w:rsidR="00E5534A" w:rsidRPr="00EE4110">
        <w:rPr>
          <w:rFonts w:ascii="Arial" w:eastAsia="Arial" w:hAnsi="Arial" w:cs="Arial"/>
          <w:color w:val="FF9966"/>
          <w:sz w:val="22"/>
          <w:szCs w:val="22"/>
        </w:rPr>
        <w:t xml:space="preserve">la </w:t>
      </w:r>
      <w:r w:rsidR="002D2D6F" w:rsidRPr="00EE4110">
        <w:rPr>
          <w:rFonts w:ascii="Arial" w:eastAsia="Arial" w:hAnsi="Arial" w:cs="Arial"/>
          <w:color w:val="FF9966"/>
          <w:sz w:val="22"/>
          <w:szCs w:val="22"/>
        </w:rPr>
        <w:t xml:space="preserve">localisation géographique, </w:t>
      </w:r>
      <w:r w:rsidR="00E5534A" w:rsidRPr="00EE4110">
        <w:rPr>
          <w:rFonts w:ascii="Arial" w:eastAsia="Arial" w:hAnsi="Arial" w:cs="Arial"/>
          <w:color w:val="FF9966"/>
          <w:sz w:val="22"/>
          <w:szCs w:val="22"/>
        </w:rPr>
        <w:t xml:space="preserve">la </w:t>
      </w:r>
      <w:r w:rsidR="002D2D6F" w:rsidRPr="00EE4110">
        <w:rPr>
          <w:rFonts w:ascii="Arial" w:eastAsia="Arial" w:hAnsi="Arial" w:cs="Arial"/>
          <w:color w:val="FF9966"/>
          <w:sz w:val="22"/>
          <w:szCs w:val="22"/>
        </w:rPr>
        <w:t xml:space="preserve">taille d’organisation). </w:t>
      </w:r>
      <w:r w:rsidR="00275C9C" w:rsidRPr="00EE4110">
        <w:rPr>
          <w:rFonts w:ascii="Arial" w:eastAsia="Arial" w:hAnsi="Arial" w:cs="Arial"/>
          <w:color w:val="FF9966"/>
          <w:sz w:val="22"/>
          <w:szCs w:val="22"/>
        </w:rPr>
        <w:t>L’analyse des priorités o</w:t>
      </w:r>
      <w:r w:rsidR="00EB38CA" w:rsidRPr="00EE4110">
        <w:rPr>
          <w:rFonts w:ascii="Arial" w:eastAsia="Arial" w:hAnsi="Arial" w:cs="Arial"/>
          <w:color w:val="FF9966"/>
          <w:sz w:val="22"/>
          <w:szCs w:val="22"/>
        </w:rPr>
        <w:t>riente</w:t>
      </w:r>
      <w:r w:rsidR="00275C9C" w:rsidRPr="00EE4110">
        <w:rPr>
          <w:rFonts w:ascii="Arial" w:eastAsia="Arial" w:hAnsi="Arial" w:cs="Arial"/>
          <w:color w:val="FF9966"/>
          <w:sz w:val="22"/>
          <w:szCs w:val="22"/>
        </w:rPr>
        <w:t xml:space="preserve"> </w:t>
      </w:r>
      <w:r w:rsidR="00EB38CA" w:rsidRPr="00EE4110">
        <w:rPr>
          <w:rFonts w:ascii="Arial" w:eastAsia="Arial" w:hAnsi="Arial" w:cs="Arial"/>
          <w:color w:val="FF9966"/>
          <w:sz w:val="22"/>
          <w:szCs w:val="22"/>
        </w:rPr>
        <w:t>concrètement l’</w:t>
      </w:r>
      <w:r w:rsidR="00EB38CA" w:rsidRPr="00EE4110">
        <w:rPr>
          <w:rFonts w:ascii="Arial" w:eastAsia="Arial" w:hAnsi="Arial" w:cs="Arial"/>
          <w:b/>
          <w:color w:val="FF9966"/>
          <w:sz w:val="22"/>
          <w:szCs w:val="22"/>
        </w:rPr>
        <w:t xml:space="preserve">Équipe de projet </w:t>
      </w:r>
      <w:r w:rsidR="00EB38CA" w:rsidRPr="00EE4110">
        <w:rPr>
          <w:rFonts w:ascii="Arial" w:eastAsia="Arial" w:hAnsi="Arial" w:cs="Arial"/>
          <w:color w:val="FF9966"/>
          <w:sz w:val="22"/>
          <w:szCs w:val="22"/>
        </w:rPr>
        <w:t>dans les étapes sui</w:t>
      </w:r>
      <w:r w:rsidR="002D2D6F" w:rsidRPr="00EE4110">
        <w:rPr>
          <w:rFonts w:ascii="Arial" w:eastAsia="Arial" w:hAnsi="Arial" w:cs="Arial"/>
          <w:color w:val="FF9966"/>
          <w:sz w:val="22"/>
          <w:szCs w:val="22"/>
        </w:rPr>
        <w:t>vantes</w:t>
      </w:r>
      <w:r w:rsidR="00EB38CA" w:rsidRPr="00EE4110">
        <w:rPr>
          <w:rFonts w:ascii="Arial" w:eastAsia="Arial" w:hAnsi="Arial" w:cs="Arial"/>
          <w:color w:val="FF9966"/>
          <w:sz w:val="22"/>
          <w:szCs w:val="22"/>
        </w:rPr>
        <w:t>.</w:t>
      </w:r>
    </w:p>
    <w:p w14:paraId="000000AE" w14:textId="7A71EDFC" w:rsidR="000F1AC5" w:rsidRPr="00EE4110" w:rsidRDefault="002D2D6F" w:rsidP="00EE4110">
      <w:pPr>
        <w:pStyle w:val="Style1"/>
        <w:numPr>
          <w:ilvl w:val="0"/>
          <w:numId w:val="0"/>
        </w:numPr>
        <w:ind w:left="1418" w:hanging="851"/>
      </w:pPr>
      <w:bookmarkStart w:id="31" w:name="_Toc99027121"/>
      <w:bookmarkStart w:id="32" w:name="_Toc97728271"/>
      <w:r w:rsidRPr="00EE4110">
        <w:t>3.4.</w:t>
      </w:r>
      <w:r w:rsidRPr="00EE4110">
        <w:tab/>
        <w:t>Observations et pistes de réflexion</w:t>
      </w:r>
      <w:bookmarkEnd w:id="31"/>
      <w:bookmarkEnd w:id="32"/>
    </w:p>
    <w:p w14:paraId="73FCFE5F" w14:textId="6C7B6C96" w:rsidR="00E5534A" w:rsidRPr="00EE4110" w:rsidRDefault="00E5534A" w:rsidP="00E5534A">
      <w:pPr>
        <w:spacing w:before="120" w:after="120" w:line="240" w:lineRule="auto"/>
        <w:rPr>
          <w:rFonts w:ascii="Arial" w:eastAsia="Arial" w:hAnsi="Arial" w:cs="Arial"/>
          <w:color w:val="FF9966"/>
          <w:sz w:val="22"/>
          <w:szCs w:val="22"/>
        </w:rPr>
      </w:pPr>
      <w:r w:rsidRPr="00EE4110">
        <w:rPr>
          <w:rFonts w:ascii="Arial" w:eastAsia="Arial" w:hAnsi="Arial" w:cs="Arial"/>
          <w:color w:val="FF9966"/>
          <w:sz w:val="22"/>
          <w:szCs w:val="22"/>
        </w:rPr>
        <w:t>Cette section pose un regard critique sur les résultats et fait ressortir les principaux constats provenant de l’analyse des réponses aux sections précédentes (</w:t>
      </w:r>
      <w:r w:rsidR="00EC2671" w:rsidRPr="00EE4110">
        <w:rPr>
          <w:rFonts w:ascii="Arial" w:eastAsia="Arial" w:hAnsi="Arial" w:cs="Arial"/>
          <w:color w:val="FF9966"/>
          <w:sz w:val="22"/>
          <w:szCs w:val="22"/>
        </w:rPr>
        <w:t>3</w:t>
      </w:r>
      <w:r w:rsidRPr="00EE4110">
        <w:rPr>
          <w:rFonts w:ascii="Arial" w:eastAsia="Arial" w:hAnsi="Arial" w:cs="Arial"/>
          <w:color w:val="FF9966"/>
          <w:sz w:val="22"/>
          <w:szCs w:val="22"/>
        </w:rPr>
        <w:t xml:space="preserve">.2 et </w:t>
      </w:r>
      <w:r w:rsidR="00EC2671" w:rsidRPr="00EE4110">
        <w:rPr>
          <w:rFonts w:ascii="Arial" w:eastAsia="Arial" w:hAnsi="Arial" w:cs="Arial"/>
          <w:color w:val="FF9966"/>
          <w:sz w:val="22"/>
          <w:szCs w:val="22"/>
        </w:rPr>
        <w:t>3</w:t>
      </w:r>
      <w:r w:rsidRPr="00EE4110">
        <w:rPr>
          <w:rFonts w:ascii="Arial" w:eastAsia="Arial" w:hAnsi="Arial" w:cs="Arial"/>
          <w:color w:val="FF9966"/>
          <w:sz w:val="22"/>
          <w:szCs w:val="22"/>
        </w:rPr>
        <w:t>.3). Ces observations orienteront l’</w:t>
      </w:r>
      <w:r w:rsidRPr="00EE4110">
        <w:rPr>
          <w:rFonts w:ascii="Arial" w:eastAsia="Arial" w:hAnsi="Arial" w:cs="Arial"/>
          <w:b/>
          <w:color w:val="F2CC26"/>
          <w:sz w:val="22"/>
          <w:szCs w:val="22"/>
        </w:rPr>
        <w:t>Étape</w:t>
      </w:r>
      <w:r w:rsidR="004104AA" w:rsidRPr="00EE4110">
        <w:rPr>
          <w:rFonts w:ascii="Arial" w:eastAsia="Arial" w:hAnsi="Arial" w:cs="Arial"/>
          <w:b/>
          <w:color w:val="F2CC26"/>
          <w:sz w:val="22"/>
          <w:szCs w:val="22"/>
        </w:rPr>
        <w:t> </w:t>
      </w:r>
      <w:r w:rsidRPr="00EE4110">
        <w:rPr>
          <w:rFonts w:ascii="Arial" w:eastAsia="Arial" w:hAnsi="Arial" w:cs="Arial"/>
          <w:b/>
          <w:color w:val="F2CC26"/>
          <w:sz w:val="22"/>
          <w:szCs w:val="22"/>
        </w:rPr>
        <w:t>3 – Vision et objectifs</w:t>
      </w:r>
      <w:r w:rsidRPr="00EE4110">
        <w:rPr>
          <w:rFonts w:ascii="Arial" w:eastAsia="Arial" w:hAnsi="Arial" w:cs="Arial"/>
          <w:color w:val="FF9966"/>
          <w:sz w:val="22"/>
          <w:szCs w:val="22"/>
        </w:rPr>
        <w:t>.</w:t>
      </w:r>
    </w:p>
    <w:p w14:paraId="1DB2C87D" w14:textId="77777777" w:rsidR="00A40109" w:rsidRPr="00EE4110" w:rsidRDefault="00A40109" w:rsidP="00B23FFB">
      <w:pPr>
        <w:spacing w:before="120" w:after="120" w:line="240" w:lineRule="auto"/>
        <w:rPr>
          <w:rFonts w:ascii="Arial" w:hAnsi="Arial"/>
          <w:color w:val="FF9966"/>
          <w:sz w:val="22"/>
          <w:szCs w:val="22"/>
        </w:rPr>
      </w:pPr>
    </w:p>
    <w:p w14:paraId="39CB9E19" w14:textId="2817ECB5" w:rsidR="00881E4C" w:rsidRPr="00EE4110" w:rsidRDefault="00EE4110" w:rsidP="00EE4110">
      <w:pPr>
        <w:pStyle w:val="1Titre"/>
        <w:numPr>
          <w:ilvl w:val="0"/>
          <w:numId w:val="4"/>
        </w:numPr>
        <w:ind w:left="360"/>
      </w:pPr>
      <w:bookmarkStart w:id="33" w:name="_Toc99027122"/>
      <w:bookmarkStart w:id="34" w:name="_Toc97728272"/>
      <w:r>
        <w:t>R</w:t>
      </w:r>
      <w:r w:rsidRPr="00EE4110">
        <w:t>ésultats de la consultation du secteur municipal</w:t>
      </w:r>
      <w:bookmarkEnd w:id="33"/>
    </w:p>
    <w:p w14:paraId="6B4A9101" w14:textId="77777777" w:rsidR="00EE4110" w:rsidRPr="00EE4110" w:rsidRDefault="00EE4110" w:rsidP="00881E4C">
      <w:pPr>
        <w:ind w:left="-77"/>
        <w:rPr>
          <w:rFonts w:ascii="Arial" w:hAnsi="Arial" w:cs="Arial"/>
          <w:color w:val="FF9966"/>
          <w:sz w:val="22"/>
          <w:szCs w:val="22"/>
        </w:rPr>
      </w:pPr>
    </w:p>
    <w:p w14:paraId="27EF8D91" w14:textId="28EEC6BA" w:rsidR="00881E4C" w:rsidRPr="00EE4110" w:rsidRDefault="00881E4C" w:rsidP="00881E4C">
      <w:pPr>
        <w:ind w:left="-77"/>
        <w:rPr>
          <w:rFonts w:ascii="Arial" w:hAnsi="Arial" w:cs="Arial"/>
          <w:color w:val="FF9966"/>
          <w:sz w:val="22"/>
          <w:szCs w:val="22"/>
        </w:rPr>
      </w:pPr>
      <w:r w:rsidRPr="00EE4110">
        <w:rPr>
          <w:rFonts w:ascii="Arial" w:hAnsi="Arial" w:cs="Arial"/>
          <w:color w:val="FF9966"/>
          <w:sz w:val="22"/>
          <w:szCs w:val="22"/>
        </w:rPr>
        <w:t>Si applicable.</w:t>
      </w:r>
    </w:p>
    <w:p w14:paraId="26C6D635" w14:textId="77777777" w:rsidR="00A40109" w:rsidRPr="00EE4110" w:rsidRDefault="00A40109" w:rsidP="00881E4C">
      <w:pPr>
        <w:ind w:left="-77"/>
        <w:rPr>
          <w:rFonts w:ascii="Arial" w:hAnsi="Arial" w:cs="Arial"/>
          <w:color w:val="FF9966"/>
          <w:sz w:val="22"/>
          <w:szCs w:val="22"/>
        </w:rPr>
      </w:pPr>
    </w:p>
    <w:p w14:paraId="181F5F3C" w14:textId="361D5B7F" w:rsidR="00FD1E35" w:rsidRPr="00EE4110" w:rsidRDefault="00881E4C" w:rsidP="00881E4C">
      <w:pPr>
        <w:ind w:left="-77"/>
        <w:rPr>
          <w:rFonts w:ascii="Arial" w:hAnsi="Arial" w:cs="Arial"/>
          <w:color w:val="FF9966"/>
          <w:sz w:val="22"/>
          <w:szCs w:val="22"/>
        </w:rPr>
      </w:pPr>
      <w:r w:rsidRPr="00EE4110">
        <w:rPr>
          <w:rFonts w:ascii="Arial" w:hAnsi="Arial" w:cs="Arial"/>
          <w:color w:val="FF9966"/>
          <w:sz w:val="22"/>
          <w:szCs w:val="22"/>
        </w:rPr>
        <w:t>Reprendre les sections numérotées de la section précédente et adapter le contenu aux autres activités de consultation réalisées.</w:t>
      </w:r>
    </w:p>
    <w:p w14:paraId="1F4BE5E4" w14:textId="77777777" w:rsidR="00B23FFB" w:rsidRPr="00EE4110" w:rsidRDefault="00B23FFB" w:rsidP="00881E4C">
      <w:pPr>
        <w:ind w:left="-77"/>
        <w:rPr>
          <w:rFonts w:ascii="Arial" w:hAnsi="Arial" w:cs="Arial"/>
          <w:color w:val="FF9966"/>
          <w:sz w:val="22"/>
          <w:szCs w:val="22"/>
        </w:rPr>
      </w:pPr>
    </w:p>
    <w:p w14:paraId="50CA4EB2" w14:textId="47F28981" w:rsidR="00A40109" w:rsidRPr="00EE4110" w:rsidRDefault="00EE4110" w:rsidP="00EE4110">
      <w:pPr>
        <w:pStyle w:val="1Titre"/>
        <w:numPr>
          <w:ilvl w:val="0"/>
          <w:numId w:val="4"/>
        </w:numPr>
        <w:ind w:left="360"/>
      </w:pPr>
      <w:bookmarkStart w:id="35" w:name="_Toc99027123"/>
      <w:r>
        <w:t>R</w:t>
      </w:r>
      <w:r w:rsidRPr="00EE4110">
        <w:t>ésultats de la participation publique</w:t>
      </w:r>
      <w:bookmarkEnd w:id="34"/>
      <w:bookmarkEnd w:id="35"/>
    </w:p>
    <w:p w14:paraId="5923D615" w14:textId="77777777" w:rsidR="00EE4110" w:rsidRPr="00EE4110" w:rsidRDefault="00EE4110" w:rsidP="00A40109">
      <w:pPr>
        <w:ind w:left="-77"/>
        <w:rPr>
          <w:rFonts w:ascii="Arial" w:hAnsi="Arial" w:cs="Arial"/>
          <w:color w:val="FF9966"/>
          <w:sz w:val="22"/>
          <w:szCs w:val="22"/>
        </w:rPr>
      </w:pPr>
    </w:p>
    <w:p w14:paraId="7C39E3D8" w14:textId="26A9BF7D" w:rsidR="00A40109" w:rsidRPr="00EE4110" w:rsidRDefault="00A40109" w:rsidP="00A40109">
      <w:pPr>
        <w:ind w:left="-77"/>
        <w:rPr>
          <w:rFonts w:ascii="Arial" w:hAnsi="Arial" w:cs="Arial"/>
          <w:color w:val="FF9966"/>
          <w:sz w:val="22"/>
          <w:szCs w:val="22"/>
        </w:rPr>
      </w:pPr>
      <w:r w:rsidRPr="00EE4110">
        <w:rPr>
          <w:rFonts w:ascii="Arial" w:hAnsi="Arial" w:cs="Arial"/>
          <w:color w:val="FF9966"/>
          <w:sz w:val="22"/>
          <w:szCs w:val="22"/>
        </w:rPr>
        <w:t>Reprendre les sections numérotées de la section précédente et adapter le contenu aux autres activités de consultation réalisées.</w:t>
      </w:r>
    </w:p>
    <w:p w14:paraId="7D6CC4E4" w14:textId="77777777" w:rsidR="00A40109" w:rsidRPr="00EE4110" w:rsidRDefault="00A40109" w:rsidP="00881E4C">
      <w:pPr>
        <w:ind w:left="-77"/>
        <w:rPr>
          <w:rFonts w:ascii="Arial" w:hAnsi="Arial" w:cs="Arial"/>
          <w:color w:val="FF9966"/>
          <w:sz w:val="22"/>
          <w:szCs w:val="22"/>
        </w:rPr>
      </w:pPr>
    </w:p>
    <w:p w14:paraId="3D58D2BC" w14:textId="77BDFBDB" w:rsidR="00275C9C" w:rsidRPr="00EE4110" w:rsidRDefault="00EE4110" w:rsidP="00EE4110">
      <w:pPr>
        <w:pStyle w:val="1Titre"/>
        <w:numPr>
          <w:ilvl w:val="0"/>
          <w:numId w:val="4"/>
        </w:numPr>
        <w:ind w:left="360"/>
        <w:rPr>
          <w:b w:val="0"/>
          <w:bCs w:val="0"/>
          <w:color w:val="FF9966"/>
        </w:rPr>
      </w:pPr>
      <w:bookmarkStart w:id="36" w:name="_Toc99027124"/>
      <w:bookmarkStart w:id="37" w:name="_Toc97728273"/>
      <w:r>
        <w:t>R</w:t>
      </w:r>
      <w:r w:rsidRPr="00EE4110">
        <w:t xml:space="preserve">ésultats </w:t>
      </w:r>
      <w:proofErr w:type="gramStart"/>
      <w:r w:rsidRPr="00EE4110">
        <w:t xml:space="preserve">de </w:t>
      </w:r>
      <w:r w:rsidRPr="00EE4110">
        <w:rPr>
          <w:b w:val="0"/>
          <w:bCs w:val="0"/>
          <w:color w:val="FF9966"/>
        </w:rPr>
        <w:t>ajouter</w:t>
      </w:r>
      <w:proofErr w:type="gramEnd"/>
      <w:r w:rsidRPr="00EE4110">
        <w:rPr>
          <w:b w:val="0"/>
          <w:bCs w:val="0"/>
          <w:color w:val="FF9966"/>
        </w:rPr>
        <w:t xml:space="preserve"> la forme de consultation</w:t>
      </w:r>
      <w:bookmarkEnd w:id="36"/>
      <w:bookmarkEnd w:id="37"/>
    </w:p>
    <w:p w14:paraId="7751881C" w14:textId="77777777" w:rsidR="00EE4110" w:rsidRPr="00EE4110" w:rsidRDefault="00EE4110" w:rsidP="00A55888">
      <w:pPr>
        <w:rPr>
          <w:rFonts w:ascii="Arial" w:hAnsi="Arial" w:cs="Arial"/>
          <w:color w:val="FF9966"/>
          <w:sz w:val="22"/>
          <w:szCs w:val="22"/>
        </w:rPr>
      </w:pPr>
    </w:p>
    <w:p w14:paraId="47E9A3B9" w14:textId="0D61ADB4" w:rsidR="00A55888" w:rsidRPr="00EE4110" w:rsidRDefault="00A55888" w:rsidP="00A55888">
      <w:pPr>
        <w:rPr>
          <w:rFonts w:ascii="Arial" w:hAnsi="Arial" w:cs="Arial"/>
          <w:color w:val="FF9966"/>
          <w:sz w:val="22"/>
          <w:szCs w:val="22"/>
        </w:rPr>
      </w:pPr>
      <w:r w:rsidRPr="00EE4110">
        <w:rPr>
          <w:rFonts w:ascii="Arial" w:hAnsi="Arial" w:cs="Arial"/>
          <w:color w:val="FF9966"/>
          <w:sz w:val="22"/>
          <w:szCs w:val="22"/>
        </w:rPr>
        <w:t xml:space="preserve">Reprendre les sections numérotées de la section précédente et adapter le contenu aux autres </w:t>
      </w:r>
      <w:r w:rsidR="00505476" w:rsidRPr="00EE4110">
        <w:rPr>
          <w:rFonts w:ascii="Arial" w:hAnsi="Arial" w:cs="Arial"/>
          <w:color w:val="FF9966"/>
          <w:sz w:val="22"/>
          <w:szCs w:val="22"/>
        </w:rPr>
        <w:t xml:space="preserve">activités de </w:t>
      </w:r>
      <w:r w:rsidRPr="00EE4110">
        <w:rPr>
          <w:rFonts w:ascii="Arial" w:hAnsi="Arial" w:cs="Arial"/>
          <w:color w:val="FF9966"/>
          <w:sz w:val="22"/>
          <w:szCs w:val="22"/>
        </w:rPr>
        <w:t>consultati</w:t>
      </w:r>
      <w:r w:rsidR="00505476" w:rsidRPr="00EE4110">
        <w:rPr>
          <w:rFonts w:ascii="Arial" w:hAnsi="Arial" w:cs="Arial"/>
          <w:color w:val="FF9966"/>
          <w:sz w:val="22"/>
          <w:szCs w:val="22"/>
        </w:rPr>
        <w:t xml:space="preserve">on </w:t>
      </w:r>
      <w:r w:rsidR="00CD0073" w:rsidRPr="00EE4110">
        <w:rPr>
          <w:rFonts w:ascii="Arial" w:hAnsi="Arial" w:cs="Arial"/>
          <w:color w:val="FF9966"/>
          <w:sz w:val="22"/>
          <w:szCs w:val="22"/>
        </w:rPr>
        <w:t>réalisées.</w:t>
      </w:r>
    </w:p>
    <w:p w14:paraId="6568483E" w14:textId="3E44F61F" w:rsidR="007E324E" w:rsidRDefault="007E324E">
      <w:pPr>
        <w:rPr>
          <w:sz w:val="22"/>
          <w:szCs w:val="22"/>
        </w:rPr>
      </w:pPr>
      <w:r>
        <w:rPr>
          <w:sz w:val="22"/>
          <w:szCs w:val="22"/>
        </w:rPr>
        <w:br w:type="page"/>
      </w:r>
    </w:p>
    <w:p w14:paraId="000000D1" w14:textId="70341764" w:rsidR="000F1AC5" w:rsidRPr="00EE4110" w:rsidRDefault="00EE4110" w:rsidP="00EE4110">
      <w:pPr>
        <w:pStyle w:val="1Titre"/>
        <w:numPr>
          <w:ilvl w:val="0"/>
          <w:numId w:val="4"/>
        </w:numPr>
        <w:ind w:left="360"/>
      </w:pPr>
      <w:bookmarkStart w:id="38" w:name="_Toc99027125"/>
      <w:bookmarkStart w:id="39" w:name="_Toc97728274"/>
      <w:r>
        <w:lastRenderedPageBreak/>
        <w:t>I</w:t>
      </w:r>
      <w:r w:rsidRPr="00EE4110">
        <w:t>dentification et analyse des parties prenantes</w:t>
      </w:r>
      <w:bookmarkEnd w:id="38"/>
      <w:bookmarkEnd w:id="39"/>
    </w:p>
    <w:p w14:paraId="2E829A72" w14:textId="77777777" w:rsidR="00EE4110" w:rsidRPr="007E324E" w:rsidRDefault="00EE4110" w:rsidP="007E324E">
      <w:pPr>
        <w:spacing w:line="240" w:lineRule="auto"/>
        <w:rPr>
          <w:rFonts w:ascii="Arial" w:eastAsia="Arial" w:hAnsi="Arial" w:cs="Arial"/>
          <w:color w:val="FF9966"/>
          <w:sz w:val="22"/>
          <w:szCs w:val="22"/>
          <w:lang w:val="fr-FR"/>
        </w:rPr>
      </w:pPr>
    </w:p>
    <w:p w14:paraId="000000D2" w14:textId="636BCB4C" w:rsidR="000F1AC5" w:rsidRPr="007E324E" w:rsidRDefault="002D2D6F">
      <w:pPr>
        <w:spacing w:before="120" w:after="120" w:line="240" w:lineRule="auto"/>
        <w:rPr>
          <w:rFonts w:ascii="Arial" w:eastAsia="Arial" w:hAnsi="Arial" w:cs="Arial"/>
          <w:color w:val="FF9966"/>
          <w:sz w:val="22"/>
          <w:szCs w:val="22"/>
        </w:rPr>
      </w:pPr>
      <w:r w:rsidRPr="007E324E">
        <w:rPr>
          <w:rFonts w:ascii="Arial" w:eastAsia="Arial" w:hAnsi="Arial" w:cs="Arial"/>
          <w:color w:val="FF9966"/>
          <w:sz w:val="22"/>
          <w:szCs w:val="22"/>
        </w:rPr>
        <w:t xml:space="preserve">Cette section présente les </w:t>
      </w:r>
      <w:r w:rsidR="00F44CD3" w:rsidRPr="007E324E">
        <w:rPr>
          <w:rFonts w:ascii="Arial" w:eastAsia="Arial" w:hAnsi="Arial" w:cs="Arial"/>
          <w:color w:val="FF9966"/>
          <w:sz w:val="22"/>
          <w:szCs w:val="22"/>
        </w:rPr>
        <w:t>PP</w:t>
      </w:r>
      <w:r w:rsidRPr="007E324E">
        <w:rPr>
          <w:rFonts w:ascii="Arial" w:eastAsia="Arial" w:hAnsi="Arial" w:cs="Arial"/>
          <w:color w:val="FF9966"/>
          <w:sz w:val="22"/>
          <w:szCs w:val="22"/>
        </w:rPr>
        <w:t xml:space="preserve"> et analyse notamment les relations à bâtir avec chacune </w:t>
      </w:r>
      <w:r w:rsidR="00B04C6C" w:rsidRPr="007E324E">
        <w:rPr>
          <w:rFonts w:ascii="Arial" w:eastAsia="Arial" w:hAnsi="Arial" w:cs="Arial"/>
          <w:color w:val="FF9966"/>
          <w:sz w:val="22"/>
          <w:szCs w:val="22"/>
        </w:rPr>
        <w:t xml:space="preserve">d’entre elles </w:t>
      </w:r>
      <w:r w:rsidRPr="007E324E">
        <w:rPr>
          <w:rFonts w:ascii="Arial" w:eastAsia="Arial" w:hAnsi="Arial" w:cs="Arial"/>
          <w:color w:val="FF9966"/>
          <w:sz w:val="22"/>
          <w:szCs w:val="22"/>
        </w:rPr>
        <w:t xml:space="preserve">pour réaliser la FDR. </w:t>
      </w:r>
      <w:r w:rsidR="008D63C0" w:rsidRPr="007E324E">
        <w:rPr>
          <w:rFonts w:ascii="Arial" w:eastAsia="Arial" w:hAnsi="Arial" w:cs="Arial"/>
          <w:color w:val="FF9966"/>
          <w:sz w:val="22"/>
          <w:szCs w:val="22"/>
        </w:rPr>
        <w:t>Une fois le</w:t>
      </w:r>
      <w:r w:rsidRPr="007E324E">
        <w:rPr>
          <w:rFonts w:ascii="Arial" w:eastAsia="Arial" w:hAnsi="Arial" w:cs="Arial"/>
          <w:color w:val="FF9966"/>
          <w:sz w:val="22"/>
          <w:szCs w:val="22"/>
        </w:rPr>
        <w:t xml:space="preserve"> diagnostic régional</w:t>
      </w:r>
      <w:r w:rsidR="00D61D70" w:rsidRPr="007E324E">
        <w:rPr>
          <w:rFonts w:ascii="Arial" w:eastAsia="Arial" w:hAnsi="Arial" w:cs="Arial"/>
          <w:color w:val="FF9966"/>
          <w:sz w:val="22"/>
          <w:szCs w:val="22"/>
        </w:rPr>
        <w:t xml:space="preserve"> </w:t>
      </w:r>
      <w:r w:rsidR="008D63C0" w:rsidRPr="007E324E">
        <w:rPr>
          <w:rFonts w:ascii="Arial" w:eastAsia="Arial" w:hAnsi="Arial" w:cs="Arial"/>
          <w:color w:val="FF9966"/>
          <w:sz w:val="22"/>
          <w:szCs w:val="22"/>
        </w:rPr>
        <w:t>réalisé</w:t>
      </w:r>
      <w:r w:rsidR="004104AA" w:rsidRPr="007E324E">
        <w:rPr>
          <w:rFonts w:ascii="Arial" w:eastAsia="Arial" w:hAnsi="Arial" w:cs="Arial"/>
          <w:color w:val="FF9966"/>
          <w:sz w:val="22"/>
          <w:szCs w:val="22"/>
        </w:rPr>
        <w:t> </w:t>
      </w:r>
      <w:r w:rsidRPr="007E324E">
        <w:rPr>
          <w:rFonts w:ascii="Arial" w:eastAsia="Arial" w:hAnsi="Arial" w:cs="Arial"/>
          <w:color w:val="FF9966"/>
          <w:sz w:val="22"/>
          <w:szCs w:val="22"/>
        </w:rPr>
        <w:t>:</w:t>
      </w:r>
    </w:p>
    <w:p w14:paraId="000000D3" w14:textId="5AC9D3F6" w:rsidR="000F1AC5" w:rsidRPr="007E324E" w:rsidRDefault="002D2D6F">
      <w:pPr>
        <w:numPr>
          <w:ilvl w:val="0"/>
          <w:numId w:val="9"/>
        </w:numPr>
        <w:pBdr>
          <w:top w:val="nil"/>
          <w:left w:val="nil"/>
          <w:bottom w:val="nil"/>
          <w:right w:val="nil"/>
          <w:between w:val="nil"/>
        </w:pBdr>
        <w:spacing w:before="120" w:after="120" w:line="240" w:lineRule="auto"/>
        <w:ind w:left="1077"/>
        <w:jc w:val="left"/>
        <w:rPr>
          <w:rFonts w:ascii="Arial" w:eastAsia="Arial" w:hAnsi="Arial" w:cs="Arial"/>
          <w:color w:val="FF9966"/>
          <w:sz w:val="22"/>
          <w:szCs w:val="22"/>
        </w:rPr>
      </w:pPr>
      <w:r w:rsidRPr="007E324E">
        <w:rPr>
          <w:rFonts w:ascii="Arial" w:eastAsia="Arial" w:hAnsi="Arial" w:cs="Arial"/>
          <w:color w:val="FF9966"/>
          <w:sz w:val="22"/>
          <w:szCs w:val="22"/>
        </w:rPr>
        <w:t xml:space="preserve">Classer les principales </w:t>
      </w:r>
      <w:r w:rsidR="00F44CD3" w:rsidRPr="007E324E">
        <w:rPr>
          <w:rFonts w:ascii="Arial" w:eastAsia="Arial" w:hAnsi="Arial" w:cs="Arial"/>
          <w:color w:val="FF9966"/>
          <w:sz w:val="22"/>
          <w:szCs w:val="22"/>
        </w:rPr>
        <w:t>PP</w:t>
      </w:r>
      <w:r w:rsidRPr="007E324E">
        <w:rPr>
          <w:rFonts w:ascii="Arial" w:eastAsia="Arial" w:hAnsi="Arial" w:cs="Arial"/>
          <w:color w:val="FF9966"/>
          <w:sz w:val="22"/>
          <w:szCs w:val="22"/>
        </w:rPr>
        <w:t xml:space="preserve"> selon </w:t>
      </w:r>
      <w:r w:rsidR="008D63C0" w:rsidRPr="007E324E">
        <w:rPr>
          <w:rFonts w:ascii="Arial" w:eastAsia="Arial" w:hAnsi="Arial" w:cs="Arial"/>
          <w:color w:val="FF9966"/>
          <w:sz w:val="22"/>
          <w:szCs w:val="22"/>
        </w:rPr>
        <w:t xml:space="preserve">la </w:t>
      </w:r>
      <w:r w:rsidRPr="007E324E">
        <w:rPr>
          <w:rFonts w:ascii="Arial" w:eastAsia="Arial" w:hAnsi="Arial" w:cs="Arial"/>
          <w:color w:val="FF9966"/>
          <w:sz w:val="22"/>
          <w:szCs w:val="22"/>
        </w:rPr>
        <w:t xml:space="preserve">matrice </w:t>
      </w:r>
      <w:r w:rsidR="008D63C0" w:rsidRPr="007E324E">
        <w:rPr>
          <w:rFonts w:ascii="Arial" w:eastAsia="Arial" w:hAnsi="Arial" w:cs="Arial"/>
          <w:color w:val="FF9966"/>
          <w:sz w:val="22"/>
          <w:szCs w:val="22"/>
        </w:rPr>
        <w:t>I</w:t>
      </w:r>
      <w:r w:rsidRPr="007E324E">
        <w:rPr>
          <w:rFonts w:ascii="Arial" w:eastAsia="Arial" w:hAnsi="Arial" w:cs="Arial"/>
          <w:color w:val="FF9966"/>
          <w:sz w:val="22"/>
          <w:szCs w:val="22"/>
        </w:rPr>
        <w:t>ntérêt/</w:t>
      </w:r>
      <w:r w:rsidR="008D63C0" w:rsidRPr="007E324E">
        <w:rPr>
          <w:rFonts w:ascii="Arial" w:eastAsia="Arial" w:hAnsi="Arial" w:cs="Arial"/>
          <w:color w:val="FF9966"/>
          <w:sz w:val="22"/>
          <w:szCs w:val="22"/>
        </w:rPr>
        <w:t>I</w:t>
      </w:r>
      <w:r w:rsidRPr="007E324E">
        <w:rPr>
          <w:rFonts w:ascii="Arial" w:eastAsia="Arial" w:hAnsi="Arial" w:cs="Arial"/>
          <w:color w:val="FF9966"/>
          <w:sz w:val="22"/>
          <w:szCs w:val="22"/>
        </w:rPr>
        <w:t xml:space="preserve">nfluence. Le tableau détaillé, en format paysage, </w:t>
      </w:r>
      <w:r w:rsidR="008D63C0" w:rsidRPr="007E324E">
        <w:rPr>
          <w:rFonts w:ascii="Arial" w:eastAsia="Arial" w:hAnsi="Arial" w:cs="Arial"/>
          <w:color w:val="FF9966"/>
          <w:sz w:val="22"/>
          <w:szCs w:val="22"/>
        </w:rPr>
        <w:t xml:space="preserve">se trouve </w:t>
      </w:r>
      <w:r w:rsidRPr="007E324E">
        <w:rPr>
          <w:rFonts w:ascii="Arial" w:eastAsia="Arial" w:hAnsi="Arial" w:cs="Arial"/>
          <w:color w:val="FF9966"/>
          <w:sz w:val="22"/>
          <w:szCs w:val="22"/>
        </w:rPr>
        <w:t>en annexe.</w:t>
      </w:r>
    </w:p>
    <w:p w14:paraId="000000D4" w14:textId="3963122E" w:rsidR="000F1AC5" w:rsidRPr="007E324E" w:rsidRDefault="002D2D6F">
      <w:pPr>
        <w:numPr>
          <w:ilvl w:val="0"/>
          <w:numId w:val="9"/>
        </w:numPr>
        <w:pBdr>
          <w:top w:val="nil"/>
          <w:left w:val="nil"/>
          <w:bottom w:val="nil"/>
          <w:right w:val="nil"/>
          <w:between w:val="nil"/>
        </w:pBdr>
        <w:spacing w:before="120" w:after="120" w:line="240" w:lineRule="auto"/>
        <w:ind w:left="1077"/>
        <w:jc w:val="left"/>
        <w:rPr>
          <w:rFonts w:ascii="Arial" w:eastAsia="Arial" w:hAnsi="Arial" w:cs="Arial"/>
          <w:color w:val="FF9966"/>
          <w:sz w:val="22"/>
          <w:szCs w:val="22"/>
        </w:rPr>
      </w:pPr>
      <w:r w:rsidRPr="007E324E">
        <w:rPr>
          <w:rFonts w:ascii="Arial" w:eastAsia="Arial" w:hAnsi="Arial" w:cs="Arial"/>
          <w:color w:val="FF9966"/>
          <w:sz w:val="22"/>
          <w:szCs w:val="22"/>
        </w:rPr>
        <w:t>Mettre à jour l’</w:t>
      </w:r>
      <w:r w:rsidRPr="007E324E">
        <w:rPr>
          <w:rFonts w:ascii="Arial" w:eastAsia="Arial" w:hAnsi="Arial" w:cs="Arial"/>
          <w:bCs/>
          <w:color w:val="3D93A1"/>
          <w:sz w:val="22"/>
          <w:szCs w:val="22"/>
        </w:rPr>
        <w:t>Outil</w:t>
      </w:r>
      <w:r w:rsidR="004104AA" w:rsidRPr="007E324E">
        <w:rPr>
          <w:rFonts w:ascii="Arial" w:eastAsia="Arial" w:hAnsi="Arial" w:cs="Arial"/>
          <w:bCs/>
          <w:color w:val="3D93A1"/>
          <w:sz w:val="22"/>
          <w:szCs w:val="22"/>
        </w:rPr>
        <w:t> </w:t>
      </w:r>
      <w:r w:rsidRPr="007E324E">
        <w:rPr>
          <w:rFonts w:ascii="Arial" w:eastAsia="Arial" w:hAnsi="Arial" w:cs="Arial"/>
          <w:bCs/>
          <w:color w:val="3D93A1"/>
          <w:sz w:val="22"/>
          <w:szCs w:val="22"/>
        </w:rPr>
        <w:t>1.</w:t>
      </w:r>
      <w:r w:rsidR="00126D20" w:rsidRPr="007E324E">
        <w:rPr>
          <w:rFonts w:ascii="Arial" w:eastAsia="Arial" w:hAnsi="Arial" w:cs="Arial"/>
          <w:bCs/>
          <w:color w:val="3D93A1"/>
          <w:sz w:val="22"/>
          <w:szCs w:val="22"/>
        </w:rPr>
        <w:t>2</w:t>
      </w:r>
      <w:r w:rsidRPr="007E324E">
        <w:rPr>
          <w:rFonts w:ascii="Arial" w:eastAsia="Arial" w:hAnsi="Arial" w:cs="Arial"/>
          <w:bCs/>
          <w:color w:val="3D93A1"/>
          <w:sz w:val="22"/>
          <w:szCs w:val="22"/>
        </w:rPr>
        <w:t>.1 – Tableau d’identification des parties prenantes</w:t>
      </w:r>
      <w:r w:rsidRPr="007E324E">
        <w:rPr>
          <w:rFonts w:ascii="Arial" w:eastAsia="Arial" w:hAnsi="Arial" w:cs="Arial"/>
          <w:bCs/>
          <w:color w:val="E8CE0E"/>
          <w:sz w:val="22"/>
          <w:szCs w:val="22"/>
        </w:rPr>
        <w:t xml:space="preserve"> </w:t>
      </w:r>
      <w:r w:rsidRPr="007E324E">
        <w:rPr>
          <w:rFonts w:ascii="Arial" w:eastAsia="Arial" w:hAnsi="Arial" w:cs="Arial"/>
          <w:color w:val="FF9966"/>
          <w:sz w:val="22"/>
          <w:szCs w:val="22"/>
        </w:rPr>
        <w:t>en y intégrant les nouvelles données.</w:t>
      </w:r>
    </w:p>
    <w:p w14:paraId="451672EF" w14:textId="561F28AE" w:rsidR="00DC706D" w:rsidRDefault="00DC706D" w:rsidP="007E324E">
      <w:pPr>
        <w:pBdr>
          <w:top w:val="nil"/>
          <w:left w:val="nil"/>
          <w:bottom w:val="nil"/>
          <w:right w:val="nil"/>
          <w:between w:val="nil"/>
        </w:pBdr>
        <w:spacing w:line="240" w:lineRule="auto"/>
        <w:ind w:left="357"/>
        <w:jc w:val="left"/>
        <w:rPr>
          <w:rFonts w:ascii="Arial" w:eastAsia="Arial" w:hAnsi="Arial" w:cs="Arial"/>
          <w:color w:val="FF9966"/>
          <w:sz w:val="22"/>
          <w:szCs w:val="22"/>
        </w:rPr>
      </w:pPr>
    </w:p>
    <w:p w14:paraId="046882D7" w14:textId="56F0930F" w:rsidR="0068114C" w:rsidRPr="007E324E" w:rsidRDefault="001A2C1D" w:rsidP="0068114C">
      <w:pPr>
        <w:pBdr>
          <w:top w:val="nil"/>
          <w:left w:val="nil"/>
          <w:bottom w:val="nil"/>
          <w:right w:val="nil"/>
          <w:between w:val="nil"/>
        </w:pBdr>
        <w:spacing w:line="240" w:lineRule="auto"/>
        <w:ind w:left="357"/>
        <w:jc w:val="center"/>
        <w:rPr>
          <w:rFonts w:ascii="Arial" w:eastAsia="Arial" w:hAnsi="Arial" w:cs="Arial"/>
          <w:color w:val="FF9966"/>
          <w:sz w:val="22"/>
          <w:szCs w:val="22"/>
        </w:rPr>
      </w:pPr>
      <w:r w:rsidRPr="001A2C1D">
        <w:rPr>
          <w:noProof/>
        </w:rPr>
        <w:drawing>
          <wp:inline distT="0" distB="0" distL="0" distR="0" wp14:anchorId="147C6540" wp14:editId="77101B7D">
            <wp:extent cx="3326351" cy="2988000"/>
            <wp:effectExtent l="0" t="0" r="7620"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26351" cy="2988000"/>
                    </a:xfrm>
                    <a:prstGeom prst="rect">
                      <a:avLst/>
                    </a:prstGeom>
                    <a:noFill/>
                    <a:ln>
                      <a:noFill/>
                    </a:ln>
                  </pic:spPr>
                </pic:pic>
              </a:graphicData>
            </a:graphic>
          </wp:inline>
        </w:drawing>
      </w:r>
    </w:p>
    <w:p w14:paraId="000000D5" w14:textId="505EEF84" w:rsidR="000F1AC5" w:rsidRPr="001A2C1D" w:rsidRDefault="001A2C1D" w:rsidP="00C1343A">
      <w:pPr>
        <w:spacing w:before="120" w:after="120" w:line="240" w:lineRule="auto"/>
        <w:jc w:val="center"/>
        <w:rPr>
          <w:rFonts w:ascii="Arial" w:eastAsia="Arial" w:hAnsi="Arial" w:cs="Arial"/>
          <w:sz w:val="16"/>
          <w:szCs w:val="16"/>
        </w:rPr>
      </w:pPr>
      <w:r w:rsidRPr="001A2C1D">
        <w:rPr>
          <w:rFonts w:ascii="Arial" w:eastAsia="Arial" w:hAnsi="Arial" w:cs="Arial"/>
          <w:sz w:val="16"/>
          <w:szCs w:val="16"/>
        </w:rPr>
        <w:t>Source : BOREALIS. 2018. La cartographie des parties prenantes : comment identifier et évaluer les parties prenantes des projets. www.boreal-is.com/fr/blog/cartographie-parties-prenantes-evaluer</w:t>
      </w:r>
    </w:p>
    <w:p w14:paraId="3F057D2E" w14:textId="2F278BEB" w:rsidR="00DC706D" w:rsidRDefault="00DC706D">
      <w:pPr>
        <w:spacing w:before="120" w:after="120" w:line="240" w:lineRule="auto"/>
        <w:rPr>
          <w:rFonts w:ascii="Arial" w:eastAsia="Arial" w:hAnsi="Arial" w:cs="Arial"/>
        </w:rPr>
      </w:pPr>
    </w:p>
    <w:p w14:paraId="000000D6" w14:textId="688732FF" w:rsidR="000F1AC5" w:rsidRPr="007E324E" w:rsidRDefault="007E324E" w:rsidP="007E324E">
      <w:pPr>
        <w:pStyle w:val="1Titre"/>
        <w:numPr>
          <w:ilvl w:val="0"/>
          <w:numId w:val="4"/>
        </w:numPr>
        <w:ind w:left="360"/>
      </w:pPr>
      <w:bookmarkStart w:id="40" w:name="_Toc99027126"/>
      <w:bookmarkStart w:id="41" w:name="_Toc97728275"/>
      <w:r>
        <w:t>A</w:t>
      </w:r>
      <w:r w:rsidRPr="007E324E">
        <w:t>nalyse des projets en cours et à venir</w:t>
      </w:r>
      <w:bookmarkEnd w:id="40"/>
      <w:bookmarkEnd w:id="41"/>
    </w:p>
    <w:p w14:paraId="79DA284F" w14:textId="77777777" w:rsidR="007E324E" w:rsidRPr="007E324E" w:rsidRDefault="007E324E">
      <w:pPr>
        <w:rPr>
          <w:rFonts w:ascii="Arial" w:eastAsia="Arial" w:hAnsi="Arial" w:cs="Arial"/>
          <w:color w:val="FF9966"/>
          <w:sz w:val="22"/>
          <w:szCs w:val="22"/>
          <w:lang w:val="fr-FR"/>
        </w:rPr>
      </w:pPr>
    </w:p>
    <w:p w14:paraId="000000D7" w14:textId="2D3232F8" w:rsidR="000F1AC5" w:rsidRPr="007E324E" w:rsidRDefault="002D2D6F">
      <w:pPr>
        <w:rPr>
          <w:rFonts w:ascii="Arial" w:eastAsia="Arial" w:hAnsi="Arial" w:cs="Arial"/>
          <w:color w:val="FF9966"/>
          <w:sz w:val="22"/>
          <w:szCs w:val="22"/>
        </w:rPr>
      </w:pPr>
      <w:r w:rsidRPr="007E324E">
        <w:rPr>
          <w:rFonts w:ascii="Arial" w:eastAsia="Arial" w:hAnsi="Arial" w:cs="Arial"/>
          <w:color w:val="FF9966"/>
          <w:sz w:val="22"/>
          <w:szCs w:val="22"/>
        </w:rPr>
        <w:t xml:space="preserve">Cette section vise à compléter l’analyse du territoire en mentionnant </w:t>
      </w:r>
      <w:r w:rsidR="008D63C0" w:rsidRPr="007E324E">
        <w:rPr>
          <w:rFonts w:ascii="Arial" w:eastAsia="Arial" w:hAnsi="Arial" w:cs="Arial"/>
          <w:color w:val="FF9966"/>
          <w:sz w:val="22"/>
          <w:szCs w:val="22"/>
        </w:rPr>
        <w:t xml:space="preserve">les </w:t>
      </w:r>
      <w:r w:rsidRPr="007E324E">
        <w:rPr>
          <w:rFonts w:ascii="Arial" w:eastAsia="Arial" w:hAnsi="Arial" w:cs="Arial"/>
          <w:color w:val="FF9966"/>
          <w:sz w:val="22"/>
          <w:szCs w:val="22"/>
        </w:rPr>
        <w:t>projets en cours et à venir qui auront un impact sur la feuille de route.</w:t>
      </w:r>
    </w:p>
    <w:p w14:paraId="000000D8" w14:textId="67A4C1D8" w:rsidR="000F1AC5" w:rsidRPr="007E324E" w:rsidRDefault="000F1AC5">
      <w:pPr>
        <w:rPr>
          <w:rFonts w:ascii="Arial" w:hAnsi="Arial" w:cs="Arial"/>
          <w:sz w:val="22"/>
          <w:szCs w:val="22"/>
        </w:rPr>
      </w:pPr>
      <w:bookmarkStart w:id="42" w:name="_heading=h.9u16vz4s6vkd" w:colFirst="0" w:colLast="0"/>
      <w:bookmarkEnd w:id="42"/>
    </w:p>
    <w:p w14:paraId="000000D9" w14:textId="3DFA0446" w:rsidR="000F1AC5" w:rsidRPr="007E324E" w:rsidRDefault="007E324E" w:rsidP="007E324E">
      <w:pPr>
        <w:pStyle w:val="1Titre"/>
        <w:numPr>
          <w:ilvl w:val="0"/>
          <w:numId w:val="4"/>
        </w:numPr>
        <w:ind w:left="360"/>
      </w:pPr>
      <w:bookmarkStart w:id="43" w:name="_Toc99027127"/>
      <w:bookmarkStart w:id="44" w:name="_Toc97728276"/>
      <w:r>
        <w:t>C</w:t>
      </w:r>
      <w:r w:rsidRPr="007E324E">
        <w:t>ompléments d’information</w:t>
      </w:r>
      <w:bookmarkEnd w:id="43"/>
      <w:bookmarkEnd w:id="44"/>
    </w:p>
    <w:p w14:paraId="70B6E54A" w14:textId="77777777" w:rsidR="007E324E" w:rsidRPr="007E324E" w:rsidRDefault="007E324E" w:rsidP="007E324E">
      <w:pPr>
        <w:spacing w:line="240" w:lineRule="auto"/>
        <w:rPr>
          <w:rFonts w:ascii="Arial" w:eastAsia="Arial" w:hAnsi="Arial" w:cs="Arial"/>
          <w:color w:val="FF9966"/>
          <w:sz w:val="22"/>
          <w:szCs w:val="22"/>
        </w:rPr>
      </w:pPr>
    </w:p>
    <w:p w14:paraId="5F63CBA9" w14:textId="5C88371B" w:rsidR="00DC706D" w:rsidRPr="007E324E" w:rsidRDefault="002D2D6F" w:rsidP="007E324E">
      <w:pPr>
        <w:spacing w:line="240" w:lineRule="auto"/>
        <w:rPr>
          <w:rFonts w:ascii="Arial" w:eastAsia="Arial" w:hAnsi="Arial" w:cs="Arial"/>
          <w:color w:val="FF9966"/>
          <w:sz w:val="22"/>
          <w:szCs w:val="22"/>
        </w:rPr>
      </w:pPr>
      <w:r w:rsidRPr="007E324E">
        <w:rPr>
          <w:rFonts w:ascii="Arial" w:eastAsia="Arial" w:hAnsi="Arial" w:cs="Arial"/>
          <w:color w:val="FF9966"/>
          <w:sz w:val="22"/>
          <w:szCs w:val="22"/>
        </w:rPr>
        <w:t>Au besoin, ajouter toute information pertinente à une meilleure compréhension de la transition vers l’économie circulaire sur le territoire. Par exemple, des informations connues et suffisamment fiables, mais qui ne se reflètent pas dans les réponses aux questionnaires</w:t>
      </w:r>
      <w:r w:rsidR="00DF22D9" w:rsidRPr="007E324E">
        <w:rPr>
          <w:rFonts w:ascii="Arial" w:eastAsia="Arial" w:hAnsi="Arial" w:cs="Arial"/>
          <w:color w:val="FF9966"/>
          <w:sz w:val="22"/>
          <w:szCs w:val="22"/>
        </w:rPr>
        <w:t>,</w:t>
      </w:r>
      <w:r w:rsidRPr="007E324E">
        <w:rPr>
          <w:rFonts w:ascii="Arial" w:eastAsia="Arial" w:hAnsi="Arial" w:cs="Arial"/>
          <w:color w:val="FF9966"/>
          <w:sz w:val="22"/>
          <w:szCs w:val="22"/>
        </w:rPr>
        <w:t xml:space="preserve"> ou </w:t>
      </w:r>
      <w:r w:rsidR="00DF22D9" w:rsidRPr="007E324E">
        <w:rPr>
          <w:rFonts w:ascii="Arial" w:eastAsia="Arial" w:hAnsi="Arial" w:cs="Arial"/>
          <w:color w:val="FF9966"/>
          <w:sz w:val="22"/>
          <w:szCs w:val="22"/>
        </w:rPr>
        <w:t xml:space="preserve">encore </w:t>
      </w:r>
      <w:r w:rsidRPr="007E324E">
        <w:rPr>
          <w:rFonts w:ascii="Arial" w:eastAsia="Arial" w:hAnsi="Arial" w:cs="Arial"/>
          <w:color w:val="FF9966"/>
          <w:sz w:val="22"/>
          <w:szCs w:val="22"/>
        </w:rPr>
        <w:t>des pistes de réflexion pour guider l</w:t>
      </w:r>
      <w:r w:rsidR="004104AA" w:rsidRPr="007E324E">
        <w:rPr>
          <w:rFonts w:ascii="Arial" w:eastAsia="Arial" w:hAnsi="Arial" w:cs="Arial"/>
          <w:color w:val="FF9966"/>
          <w:sz w:val="22"/>
          <w:szCs w:val="22"/>
        </w:rPr>
        <w:t>’</w:t>
      </w:r>
      <w:r w:rsidRPr="007E324E">
        <w:rPr>
          <w:rFonts w:ascii="Arial" w:eastAsia="Arial" w:hAnsi="Arial" w:cs="Arial"/>
          <w:color w:val="FF9966"/>
          <w:sz w:val="22"/>
          <w:szCs w:val="22"/>
        </w:rPr>
        <w:t>élaboration de la FDR.</w:t>
      </w:r>
      <w:r w:rsidR="00DC706D" w:rsidRPr="007E324E">
        <w:rPr>
          <w:rFonts w:ascii="Arial" w:eastAsia="Arial" w:hAnsi="Arial" w:cs="Arial"/>
          <w:color w:val="FF9966"/>
          <w:sz w:val="22"/>
          <w:szCs w:val="22"/>
        </w:rPr>
        <w:br w:type="page"/>
      </w:r>
    </w:p>
    <w:p w14:paraId="000000DC" w14:textId="4362D124" w:rsidR="000F1AC5" w:rsidRDefault="002D2D6F" w:rsidP="007E324E">
      <w:pPr>
        <w:pStyle w:val="Titregris"/>
      </w:pPr>
      <w:bookmarkStart w:id="45" w:name="_Toc99027128"/>
      <w:bookmarkStart w:id="46" w:name="_Toc97728277"/>
      <w:r>
        <w:lastRenderedPageBreak/>
        <w:t>CONCLUSION</w:t>
      </w:r>
      <w:bookmarkEnd w:id="45"/>
      <w:bookmarkEnd w:id="46"/>
    </w:p>
    <w:p w14:paraId="09E21EFB" w14:textId="77777777" w:rsidR="007E324E" w:rsidRPr="007E324E" w:rsidRDefault="007E324E">
      <w:pPr>
        <w:spacing w:before="120" w:after="120" w:line="240" w:lineRule="auto"/>
        <w:rPr>
          <w:rFonts w:ascii="Arial" w:eastAsia="Arial" w:hAnsi="Arial" w:cs="Arial"/>
          <w:sz w:val="22"/>
          <w:szCs w:val="22"/>
        </w:rPr>
      </w:pPr>
    </w:p>
    <w:p w14:paraId="000000DD" w14:textId="42CB28CC" w:rsidR="000F1AC5" w:rsidRPr="007E324E" w:rsidRDefault="002D2D6F">
      <w:pPr>
        <w:spacing w:before="120" w:after="120" w:line="240" w:lineRule="auto"/>
        <w:rPr>
          <w:rFonts w:ascii="Arial" w:eastAsia="Arial" w:hAnsi="Arial" w:cs="Arial"/>
          <w:sz w:val="22"/>
          <w:szCs w:val="22"/>
        </w:rPr>
      </w:pPr>
      <w:r w:rsidRPr="007E324E">
        <w:rPr>
          <w:rFonts w:ascii="Arial" w:eastAsia="Arial" w:hAnsi="Arial" w:cs="Arial"/>
          <w:sz w:val="22"/>
          <w:szCs w:val="22"/>
        </w:rPr>
        <w:t>Le diagnostic territorial a permis d’obtenir un portrait de l’état d’avancement de la transition vers une économie circulaire.</w:t>
      </w:r>
    </w:p>
    <w:p w14:paraId="000000DE" w14:textId="249EAF0E" w:rsidR="000F1AC5" w:rsidRPr="007E324E" w:rsidRDefault="00FA13CD">
      <w:pPr>
        <w:spacing w:before="120" w:after="120" w:line="240" w:lineRule="auto"/>
        <w:rPr>
          <w:rFonts w:ascii="Arial" w:eastAsia="Arial" w:hAnsi="Arial" w:cs="Arial"/>
          <w:color w:val="FF9966"/>
          <w:sz w:val="22"/>
          <w:szCs w:val="22"/>
        </w:rPr>
      </w:pPr>
      <w:r w:rsidRPr="007E324E">
        <w:rPr>
          <w:rFonts w:ascii="Arial" w:eastAsia="Arial" w:hAnsi="Arial" w:cs="Arial"/>
          <w:sz w:val="22"/>
          <w:szCs w:val="22"/>
        </w:rPr>
        <w:t>Il</w:t>
      </w:r>
      <w:r w:rsidR="002D2D6F" w:rsidRPr="007E324E">
        <w:rPr>
          <w:rFonts w:ascii="Arial" w:eastAsia="Arial" w:hAnsi="Arial" w:cs="Arial"/>
          <w:sz w:val="22"/>
          <w:szCs w:val="22"/>
        </w:rPr>
        <w:t xml:space="preserve"> a permis de mieux connaître les pratiques actuelles </w:t>
      </w:r>
      <w:r w:rsidRPr="007E324E">
        <w:rPr>
          <w:rFonts w:ascii="Arial" w:eastAsia="Arial" w:hAnsi="Arial" w:cs="Arial"/>
          <w:sz w:val="22"/>
          <w:szCs w:val="22"/>
        </w:rPr>
        <w:t xml:space="preserve">des ICI </w:t>
      </w:r>
      <w:r w:rsidR="002D2D6F" w:rsidRPr="007E324E">
        <w:rPr>
          <w:rFonts w:ascii="Arial" w:eastAsia="Arial" w:hAnsi="Arial" w:cs="Arial"/>
          <w:sz w:val="22"/>
          <w:szCs w:val="22"/>
        </w:rPr>
        <w:t xml:space="preserve">ainsi que leurs ambitions futures. L’analyse des réponses aux questionnaires a mis en relief </w:t>
      </w:r>
      <w:r w:rsidRPr="007E324E">
        <w:rPr>
          <w:rFonts w:ascii="Arial" w:eastAsia="Arial" w:hAnsi="Arial" w:cs="Arial"/>
          <w:sz w:val="22"/>
          <w:szCs w:val="22"/>
        </w:rPr>
        <w:t xml:space="preserve">leurs besoins et </w:t>
      </w:r>
      <w:r w:rsidR="00D61D70" w:rsidRPr="007E324E">
        <w:rPr>
          <w:rFonts w:ascii="Arial" w:eastAsia="Arial" w:hAnsi="Arial" w:cs="Arial"/>
          <w:sz w:val="22"/>
          <w:szCs w:val="22"/>
        </w:rPr>
        <w:t xml:space="preserve">a </w:t>
      </w:r>
      <w:r w:rsidRPr="007E324E">
        <w:rPr>
          <w:rFonts w:ascii="Arial" w:eastAsia="Arial" w:hAnsi="Arial" w:cs="Arial"/>
          <w:sz w:val="22"/>
          <w:szCs w:val="22"/>
        </w:rPr>
        <w:t xml:space="preserve">permis de les </w:t>
      </w:r>
      <w:r w:rsidR="002D2D6F" w:rsidRPr="007E324E">
        <w:rPr>
          <w:rFonts w:ascii="Arial" w:eastAsia="Arial" w:hAnsi="Arial" w:cs="Arial"/>
          <w:sz w:val="22"/>
          <w:szCs w:val="22"/>
        </w:rPr>
        <w:t>prioris</w:t>
      </w:r>
      <w:r w:rsidRPr="007E324E">
        <w:rPr>
          <w:rFonts w:ascii="Arial" w:eastAsia="Arial" w:hAnsi="Arial" w:cs="Arial"/>
          <w:sz w:val="22"/>
          <w:szCs w:val="22"/>
        </w:rPr>
        <w:t>er</w:t>
      </w:r>
      <w:r w:rsidR="002D2D6F" w:rsidRPr="007E324E">
        <w:rPr>
          <w:rFonts w:ascii="Arial" w:eastAsia="Arial" w:hAnsi="Arial" w:cs="Arial"/>
          <w:sz w:val="22"/>
          <w:szCs w:val="22"/>
        </w:rPr>
        <w:t xml:space="preserve">. Ces données seront également utiles pour orienter l’Équipe de projet vers les orientations, les objectifs et les actions de la FDR. </w:t>
      </w:r>
      <w:r w:rsidR="002D2D6F" w:rsidRPr="007E324E">
        <w:rPr>
          <w:rFonts w:ascii="Arial" w:eastAsia="Arial" w:hAnsi="Arial" w:cs="Arial"/>
          <w:color w:val="FF9966"/>
          <w:sz w:val="22"/>
          <w:szCs w:val="22"/>
        </w:rPr>
        <w:t xml:space="preserve">Résumer en une phrase les constats </w:t>
      </w:r>
      <w:r w:rsidR="004D2700" w:rsidRPr="007E324E">
        <w:rPr>
          <w:rFonts w:ascii="Arial" w:eastAsia="Arial" w:hAnsi="Arial" w:cs="Arial"/>
          <w:color w:val="FF9966"/>
          <w:sz w:val="22"/>
          <w:szCs w:val="22"/>
        </w:rPr>
        <w:t>tirés</w:t>
      </w:r>
      <w:r w:rsidRPr="007E324E">
        <w:rPr>
          <w:rFonts w:ascii="Arial" w:eastAsia="Arial" w:hAnsi="Arial" w:cs="Arial"/>
          <w:color w:val="FF9966"/>
          <w:sz w:val="22"/>
          <w:szCs w:val="22"/>
        </w:rPr>
        <w:t xml:space="preserve"> de l’analyse </w:t>
      </w:r>
      <w:r w:rsidR="002D2D6F" w:rsidRPr="007E324E">
        <w:rPr>
          <w:rFonts w:ascii="Arial" w:eastAsia="Arial" w:hAnsi="Arial" w:cs="Arial"/>
          <w:color w:val="FF9966"/>
          <w:sz w:val="22"/>
          <w:szCs w:val="22"/>
        </w:rPr>
        <w:t xml:space="preserve">du </w:t>
      </w:r>
      <w:r w:rsidRPr="007E324E">
        <w:rPr>
          <w:rFonts w:ascii="Arial" w:eastAsia="Arial" w:hAnsi="Arial" w:cs="Arial"/>
          <w:color w:val="FF9966"/>
          <w:sz w:val="22"/>
          <w:szCs w:val="22"/>
        </w:rPr>
        <w:t>q</w:t>
      </w:r>
      <w:r w:rsidR="002D2D6F" w:rsidRPr="007E324E">
        <w:rPr>
          <w:rFonts w:ascii="Arial" w:eastAsia="Arial" w:hAnsi="Arial" w:cs="Arial"/>
          <w:color w:val="FF9966"/>
          <w:sz w:val="22"/>
          <w:szCs w:val="22"/>
        </w:rPr>
        <w:t>uestionnaire ICI.</w:t>
      </w:r>
    </w:p>
    <w:p w14:paraId="000000DF" w14:textId="06E8FAFF" w:rsidR="000F1AC5" w:rsidRPr="007E324E" w:rsidRDefault="002D2D6F">
      <w:pPr>
        <w:spacing w:before="120" w:after="120" w:line="240" w:lineRule="auto"/>
        <w:rPr>
          <w:rFonts w:ascii="Arial" w:eastAsia="Arial" w:hAnsi="Arial" w:cs="Arial"/>
          <w:color w:val="FF9966"/>
          <w:sz w:val="22"/>
          <w:szCs w:val="22"/>
        </w:rPr>
      </w:pPr>
      <w:r w:rsidRPr="007E324E">
        <w:rPr>
          <w:rFonts w:ascii="Arial" w:eastAsia="Arial" w:hAnsi="Arial" w:cs="Arial"/>
          <w:sz w:val="22"/>
          <w:szCs w:val="22"/>
        </w:rPr>
        <w:t>Parallèlement, le diagnostic destiné aux ODE a été utile pour mobiliser l’écosystème</w:t>
      </w:r>
      <w:r w:rsidR="00FA13CD" w:rsidRPr="007E324E">
        <w:rPr>
          <w:rFonts w:ascii="Arial" w:eastAsia="Arial" w:hAnsi="Arial" w:cs="Arial"/>
          <w:sz w:val="22"/>
          <w:szCs w:val="22"/>
        </w:rPr>
        <w:t xml:space="preserve"> et</w:t>
      </w:r>
      <w:r w:rsidRPr="007E324E">
        <w:rPr>
          <w:rFonts w:ascii="Arial" w:eastAsia="Arial" w:hAnsi="Arial" w:cs="Arial"/>
          <w:sz w:val="22"/>
          <w:szCs w:val="22"/>
        </w:rPr>
        <w:t xml:space="preserve"> connaître les intentions de modification de l’offre d’accompagnement des conseillers en développement économique</w:t>
      </w:r>
      <w:r w:rsidR="004D2700" w:rsidRPr="007E324E">
        <w:rPr>
          <w:rFonts w:ascii="Arial" w:eastAsia="Arial" w:hAnsi="Arial" w:cs="Arial"/>
          <w:sz w:val="22"/>
          <w:szCs w:val="22"/>
        </w:rPr>
        <w:t>,</w:t>
      </w:r>
      <w:r w:rsidRPr="007E324E">
        <w:rPr>
          <w:rFonts w:ascii="Arial" w:eastAsia="Arial" w:hAnsi="Arial" w:cs="Arial"/>
          <w:sz w:val="22"/>
          <w:szCs w:val="22"/>
        </w:rPr>
        <w:t xml:space="preserve"> ainsi que leurs besoins et </w:t>
      </w:r>
      <w:r w:rsidR="00FA13CD" w:rsidRPr="007E324E">
        <w:rPr>
          <w:rFonts w:ascii="Arial" w:eastAsia="Arial" w:hAnsi="Arial" w:cs="Arial"/>
          <w:sz w:val="22"/>
          <w:szCs w:val="22"/>
        </w:rPr>
        <w:t xml:space="preserve">leurs </w:t>
      </w:r>
      <w:r w:rsidRPr="007E324E">
        <w:rPr>
          <w:rFonts w:ascii="Arial" w:eastAsia="Arial" w:hAnsi="Arial" w:cs="Arial"/>
          <w:sz w:val="22"/>
          <w:szCs w:val="22"/>
        </w:rPr>
        <w:t>attentes.</w:t>
      </w:r>
      <w:r w:rsidRPr="007E324E">
        <w:rPr>
          <w:rFonts w:ascii="Arial" w:eastAsia="Arial" w:hAnsi="Arial" w:cs="Arial"/>
          <w:color w:val="FF9966"/>
          <w:sz w:val="22"/>
          <w:szCs w:val="22"/>
        </w:rPr>
        <w:t xml:space="preserve"> Résumer en une phrase les constats </w:t>
      </w:r>
      <w:r w:rsidR="004D2700" w:rsidRPr="007E324E">
        <w:rPr>
          <w:rFonts w:ascii="Arial" w:eastAsia="Arial" w:hAnsi="Arial" w:cs="Arial"/>
          <w:color w:val="FF9966"/>
          <w:sz w:val="22"/>
          <w:szCs w:val="22"/>
        </w:rPr>
        <w:t>tirés</w:t>
      </w:r>
      <w:r w:rsidR="00FA13CD" w:rsidRPr="007E324E">
        <w:rPr>
          <w:rFonts w:ascii="Arial" w:eastAsia="Arial" w:hAnsi="Arial" w:cs="Arial"/>
          <w:color w:val="FF9966"/>
          <w:sz w:val="22"/>
          <w:szCs w:val="22"/>
        </w:rPr>
        <w:t xml:space="preserve"> de l’analyse </w:t>
      </w:r>
      <w:r w:rsidRPr="007E324E">
        <w:rPr>
          <w:rFonts w:ascii="Arial" w:eastAsia="Arial" w:hAnsi="Arial" w:cs="Arial"/>
          <w:color w:val="FF9966"/>
          <w:sz w:val="22"/>
          <w:szCs w:val="22"/>
        </w:rPr>
        <w:t xml:space="preserve">du </w:t>
      </w:r>
      <w:r w:rsidR="00FA13CD" w:rsidRPr="007E324E">
        <w:rPr>
          <w:rFonts w:ascii="Arial" w:eastAsia="Arial" w:hAnsi="Arial" w:cs="Arial"/>
          <w:color w:val="FF9966"/>
          <w:sz w:val="22"/>
          <w:szCs w:val="22"/>
        </w:rPr>
        <w:t>q</w:t>
      </w:r>
      <w:r w:rsidRPr="007E324E">
        <w:rPr>
          <w:rFonts w:ascii="Arial" w:eastAsia="Arial" w:hAnsi="Arial" w:cs="Arial"/>
          <w:color w:val="FF9966"/>
          <w:sz w:val="22"/>
          <w:szCs w:val="22"/>
        </w:rPr>
        <w:t>uestionnaire ODE.</w:t>
      </w:r>
    </w:p>
    <w:p w14:paraId="5CFD8B08" w14:textId="79B472B7" w:rsidR="006C232D" w:rsidRPr="007E324E" w:rsidRDefault="00860E86" w:rsidP="006C232D">
      <w:pPr>
        <w:spacing w:before="120" w:after="120" w:line="240" w:lineRule="auto"/>
        <w:rPr>
          <w:rFonts w:ascii="Arial" w:eastAsia="Arial" w:hAnsi="Arial" w:cs="Arial"/>
          <w:color w:val="FF9966"/>
          <w:sz w:val="22"/>
          <w:szCs w:val="22"/>
        </w:rPr>
      </w:pPr>
      <w:r w:rsidRPr="007E324E">
        <w:rPr>
          <w:rFonts w:ascii="Arial" w:eastAsia="Arial" w:hAnsi="Arial" w:cs="Arial"/>
          <w:color w:val="262626" w:themeColor="text1" w:themeTint="D9"/>
          <w:sz w:val="22"/>
          <w:szCs w:val="22"/>
        </w:rPr>
        <w:t xml:space="preserve">Dans sa volonté de mobiliser tous les acteurs de l’écosystème, l’Équipe de projet a également mis </w:t>
      </w:r>
      <w:r w:rsidR="004D2700" w:rsidRPr="007E324E">
        <w:rPr>
          <w:rFonts w:ascii="Arial" w:eastAsia="Arial" w:hAnsi="Arial" w:cs="Arial"/>
          <w:color w:val="262626" w:themeColor="text1" w:themeTint="D9"/>
          <w:sz w:val="22"/>
          <w:szCs w:val="22"/>
        </w:rPr>
        <w:t xml:space="preserve">en place </w:t>
      </w:r>
      <w:r w:rsidRPr="007E324E">
        <w:rPr>
          <w:rFonts w:ascii="Arial" w:eastAsia="Arial" w:hAnsi="Arial" w:cs="Arial"/>
          <w:color w:val="262626" w:themeColor="text1" w:themeTint="D9"/>
          <w:sz w:val="22"/>
          <w:szCs w:val="22"/>
        </w:rPr>
        <w:t xml:space="preserve">des dispositifs de participation publique </w:t>
      </w:r>
      <w:r w:rsidR="004D2700" w:rsidRPr="007E324E">
        <w:rPr>
          <w:rFonts w:ascii="Arial" w:eastAsia="Arial" w:hAnsi="Arial" w:cs="Arial"/>
          <w:color w:val="262626" w:themeColor="text1" w:themeTint="D9"/>
          <w:sz w:val="22"/>
          <w:szCs w:val="22"/>
        </w:rPr>
        <w:t xml:space="preserve">permettant </w:t>
      </w:r>
      <w:r w:rsidRPr="007E324E">
        <w:rPr>
          <w:rFonts w:ascii="Arial" w:eastAsia="Arial" w:hAnsi="Arial" w:cs="Arial"/>
          <w:color w:val="262626" w:themeColor="text1" w:themeTint="D9"/>
          <w:sz w:val="22"/>
          <w:szCs w:val="22"/>
        </w:rPr>
        <w:t xml:space="preserve">d’élargir </w:t>
      </w:r>
      <w:r w:rsidR="004D2700" w:rsidRPr="007E324E">
        <w:rPr>
          <w:rFonts w:ascii="Arial" w:eastAsia="Arial" w:hAnsi="Arial" w:cs="Arial"/>
          <w:color w:val="262626" w:themeColor="text1" w:themeTint="D9"/>
          <w:sz w:val="22"/>
          <w:szCs w:val="22"/>
        </w:rPr>
        <w:t xml:space="preserve">le bassin de </w:t>
      </w:r>
      <w:r w:rsidRPr="007E324E">
        <w:rPr>
          <w:rFonts w:ascii="Arial" w:eastAsia="Arial" w:hAnsi="Arial" w:cs="Arial"/>
          <w:color w:val="262626" w:themeColor="text1" w:themeTint="D9"/>
          <w:sz w:val="22"/>
          <w:szCs w:val="22"/>
        </w:rPr>
        <w:t xml:space="preserve">PP </w:t>
      </w:r>
      <w:r w:rsidR="006C232D" w:rsidRPr="007E324E">
        <w:rPr>
          <w:rFonts w:ascii="Arial" w:eastAsia="Arial" w:hAnsi="Arial" w:cs="Arial"/>
          <w:color w:val="262626" w:themeColor="text1" w:themeTint="D9"/>
          <w:sz w:val="22"/>
          <w:szCs w:val="22"/>
        </w:rPr>
        <w:t>impliquées dans le processus d</w:t>
      </w:r>
      <w:r w:rsidRPr="007E324E">
        <w:rPr>
          <w:rFonts w:ascii="Arial" w:eastAsia="Arial" w:hAnsi="Arial" w:cs="Arial"/>
          <w:color w:val="262626" w:themeColor="text1" w:themeTint="D9"/>
          <w:sz w:val="22"/>
          <w:szCs w:val="22"/>
        </w:rPr>
        <w:t>’</w:t>
      </w:r>
      <w:r w:rsidR="006C232D" w:rsidRPr="007E324E">
        <w:rPr>
          <w:rFonts w:ascii="Arial" w:eastAsia="Arial" w:hAnsi="Arial" w:cs="Arial"/>
          <w:color w:val="262626" w:themeColor="text1" w:themeTint="D9"/>
          <w:sz w:val="22"/>
          <w:szCs w:val="22"/>
        </w:rPr>
        <w:t>élaboration</w:t>
      </w:r>
      <w:r w:rsidRPr="007E324E">
        <w:rPr>
          <w:rFonts w:ascii="Arial" w:eastAsia="Arial" w:hAnsi="Arial" w:cs="Arial"/>
          <w:color w:val="262626" w:themeColor="text1" w:themeTint="D9"/>
          <w:sz w:val="22"/>
          <w:szCs w:val="22"/>
        </w:rPr>
        <w:t xml:space="preserve"> et de mise en œuvre de la FDR. </w:t>
      </w:r>
      <w:r w:rsidR="006C232D" w:rsidRPr="007E324E">
        <w:rPr>
          <w:rFonts w:ascii="Arial" w:eastAsia="Arial" w:hAnsi="Arial" w:cs="Arial"/>
          <w:color w:val="FF9966"/>
          <w:sz w:val="22"/>
          <w:szCs w:val="22"/>
        </w:rPr>
        <w:t xml:space="preserve">Résumer en une phrase les constats </w:t>
      </w:r>
      <w:r w:rsidR="004D2700" w:rsidRPr="007E324E">
        <w:rPr>
          <w:rFonts w:ascii="Arial" w:eastAsia="Arial" w:hAnsi="Arial" w:cs="Arial"/>
          <w:color w:val="FF9966"/>
          <w:sz w:val="22"/>
          <w:szCs w:val="22"/>
        </w:rPr>
        <w:t xml:space="preserve">dressés à la suite </w:t>
      </w:r>
      <w:r w:rsidR="006C232D" w:rsidRPr="007E324E">
        <w:rPr>
          <w:rFonts w:ascii="Arial" w:eastAsia="Arial" w:hAnsi="Arial" w:cs="Arial"/>
          <w:color w:val="FF9966"/>
          <w:sz w:val="22"/>
          <w:szCs w:val="22"/>
        </w:rPr>
        <w:t>des activités de consultation et de participation.</w:t>
      </w:r>
    </w:p>
    <w:p w14:paraId="000000E0" w14:textId="3F5BDC23" w:rsidR="000F1AC5" w:rsidRPr="007E324E" w:rsidRDefault="00FD76FA">
      <w:pPr>
        <w:spacing w:before="120" w:after="120" w:line="240" w:lineRule="auto"/>
        <w:rPr>
          <w:rFonts w:ascii="Arial" w:eastAsia="Arial" w:hAnsi="Arial" w:cs="Arial"/>
          <w:sz w:val="22"/>
          <w:szCs w:val="22"/>
        </w:rPr>
      </w:pPr>
      <w:sdt>
        <w:sdtPr>
          <w:rPr>
            <w:rFonts w:ascii="Arial" w:hAnsi="Arial" w:cs="Arial"/>
            <w:sz w:val="22"/>
            <w:szCs w:val="22"/>
          </w:rPr>
          <w:tag w:val="goog_rdk_10"/>
          <w:id w:val="139011328"/>
        </w:sdtPr>
        <w:sdtEndPr/>
        <w:sdtContent/>
      </w:sdt>
      <w:r w:rsidR="002D2D6F" w:rsidRPr="007E324E">
        <w:rPr>
          <w:rFonts w:ascii="Arial" w:eastAsia="Arial" w:hAnsi="Arial" w:cs="Arial"/>
          <w:sz w:val="22"/>
          <w:szCs w:val="22"/>
        </w:rPr>
        <w:t xml:space="preserve">Enfin, l’analyse corrélée des réponses a permis d’obtenir un portrait clair en fonction des secteurs d’activité et des différentes MRC qui composent le territoire. Ces informations précieuses seront utilisées tout au long de la méthodologie d’élaboration de la FDR. Grâce à l’identification des </w:t>
      </w:r>
      <w:r w:rsidR="00F44CD3" w:rsidRPr="007E324E">
        <w:rPr>
          <w:rFonts w:ascii="Arial" w:eastAsia="Arial" w:hAnsi="Arial" w:cs="Arial"/>
          <w:sz w:val="22"/>
          <w:szCs w:val="22"/>
        </w:rPr>
        <w:t>PP</w:t>
      </w:r>
      <w:r w:rsidR="002D2D6F" w:rsidRPr="007E324E">
        <w:rPr>
          <w:rFonts w:ascii="Arial" w:eastAsia="Arial" w:hAnsi="Arial" w:cs="Arial"/>
          <w:sz w:val="22"/>
          <w:szCs w:val="22"/>
        </w:rPr>
        <w:t xml:space="preserve">, l’Équipe de projet pourra notamment identifier les </w:t>
      </w:r>
      <w:r w:rsidR="00F44CD3" w:rsidRPr="007E324E">
        <w:rPr>
          <w:rFonts w:ascii="Arial" w:eastAsia="Arial" w:hAnsi="Arial" w:cs="Arial"/>
          <w:sz w:val="22"/>
          <w:szCs w:val="22"/>
        </w:rPr>
        <w:t>PP</w:t>
      </w:r>
      <w:r w:rsidR="002D2D6F" w:rsidRPr="007E324E">
        <w:rPr>
          <w:rFonts w:ascii="Arial" w:eastAsia="Arial" w:hAnsi="Arial" w:cs="Arial"/>
          <w:sz w:val="22"/>
          <w:szCs w:val="22"/>
        </w:rPr>
        <w:t xml:space="preserve"> les plus proactives pouvant s’impliquer davantage et agir à titre d’acteur</w:t>
      </w:r>
      <w:r w:rsidR="009A4493" w:rsidRPr="007E324E">
        <w:rPr>
          <w:rFonts w:ascii="Arial" w:eastAsia="Arial" w:hAnsi="Arial" w:cs="Arial"/>
          <w:sz w:val="22"/>
          <w:szCs w:val="22"/>
        </w:rPr>
        <w:t>s</w:t>
      </w:r>
      <w:r w:rsidR="002D2D6F" w:rsidRPr="007E324E">
        <w:rPr>
          <w:rFonts w:ascii="Arial" w:eastAsia="Arial" w:hAnsi="Arial" w:cs="Arial"/>
          <w:sz w:val="22"/>
          <w:szCs w:val="22"/>
        </w:rPr>
        <w:t xml:space="preserve"> de changement pour assurer la transition</w:t>
      </w:r>
      <w:r w:rsidR="009A4493" w:rsidRPr="007E324E">
        <w:rPr>
          <w:rFonts w:ascii="Arial" w:eastAsia="Arial" w:hAnsi="Arial" w:cs="Arial"/>
          <w:sz w:val="22"/>
          <w:szCs w:val="22"/>
        </w:rPr>
        <w:t xml:space="preserve"> </w:t>
      </w:r>
      <w:proofErr w:type="gramStart"/>
      <w:r w:rsidR="009A4493" w:rsidRPr="007E324E">
        <w:rPr>
          <w:rFonts w:ascii="Arial" w:eastAsia="Arial" w:hAnsi="Arial" w:cs="Arial"/>
          <w:sz w:val="22"/>
          <w:szCs w:val="22"/>
        </w:rPr>
        <w:t>de</w:t>
      </w:r>
      <w:r w:rsidR="002D2D6F" w:rsidRPr="007E324E">
        <w:rPr>
          <w:rFonts w:ascii="Arial" w:eastAsia="Arial" w:hAnsi="Arial" w:cs="Arial"/>
          <w:sz w:val="22"/>
          <w:szCs w:val="22"/>
        </w:rPr>
        <w:t xml:space="preserve"> </w:t>
      </w:r>
      <w:r w:rsidR="002D2D6F" w:rsidRPr="007E324E">
        <w:rPr>
          <w:rFonts w:ascii="Arial" w:eastAsia="Arial" w:hAnsi="Arial" w:cs="Arial"/>
          <w:color w:val="FF9966"/>
          <w:sz w:val="22"/>
          <w:szCs w:val="22"/>
        </w:rPr>
        <w:t>inscrire</w:t>
      </w:r>
      <w:proofErr w:type="gramEnd"/>
      <w:r w:rsidR="002D2D6F" w:rsidRPr="007E324E">
        <w:rPr>
          <w:rFonts w:ascii="Arial" w:eastAsia="Arial" w:hAnsi="Arial" w:cs="Arial"/>
          <w:color w:val="FF9966"/>
          <w:sz w:val="22"/>
          <w:szCs w:val="22"/>
        </w:rPr>
        <w:t xml:space="preserve"> le nom du territoire </w:t>
      </w:r>
      <w:r w:rsidR="002D2D6F" w:rsidRPr="007E324E">
        <w:rPr>
          <w:rFonts w:ascii="Arial" w:eastAsia="Arial" w:hAnsi="Arial" w:cs="Arial"/>
          <w:sz w:val="22"/>
          <w:szCs w:val="22"/>
        </w:rPr>
        <w:t>vers une économie circulaire.</w:t>
      </w:r>
    </w:p>
    <w:p w14:paraId="000000E1" w14:textId="77777777" w:rsidR="000F1AC5" w:rsidRDefault="002D2D6F">
      <w:pPr>
        <w:rPr>
          <w:rFonts w:ascii="Arial" w:eastAsia="Arial" w:hAnsi="Arial" w:cs="Arial"/>
        </w:rPr>
      </w:pPr>
      <w:r>
        <w:br w:type="page"/>
      </w:r>
    </w:p>
    <w:p w14:paraId="000000E2" w14:textId="096C44CE" w:rsidR="000F1AC5" w:rsidRDefault="002D2D6F" w:rsidP="007E324E">
      <w:pPr>
        <w:pStyle w:val="Titregris"/>
      </w:pPr>
      <w:bookmarkStart w:id="47" w:name="_Toc99027129"/>
      <w:bookmarkStart w:id="48" w:name="_Toc97728278"/>
      <w:r>
        <w:lastRenderedPageBreak/>
        <w:t>RÉFÉRENCES</w:t>
      </w:r>
      <w:bookmarkEnd w:id="47"/>
      <w:bookmarkEnd w:id="48"/>
    </w:p>
    <w:p w14:paraId="000000E3" w14:textId="77777777" w:rsidR="000F1AC5" w:rsidRPr="007E324E" w:rsidRDefault="000F1AC5" w:rsidP="00656D64">
      <w:pPr>
        <w:spacing w:line="240" w:lineRule="auto"/>
        <w:jc w:val="left"/>
        <w:rPr>
          <w:rFonts w:ascii="Arial" w:eastAsia="Arial" w:hAnsi="Arial" w:cs="Arial"/>
          <w:color w:val="262626"/>
          <w:sz w:val="22"/>
          <w:szCs w:val="22"/>
        </w:rPr>
      </w:pPr>
    </w:p>
    <w:p w14:paraId="40D67D71" w14:textId="77777777" w:rsidR="00656D64" w:rsidRDefault="002D2D6F" w:rsidP="00656D64">
      <w:pPr>
        <w:spacing w:line="240" w:lineRule="auto"/>
        <w:jc w:val="left"/>
        <w:rPr>
          <w:rFonts w:ascii="Arial" w:eastAsia="Arial" w:hAnsi="Arial" w:cs="Arial"/>
          <w:i/>
          <w:color w:val="262626"/>
          <w:sz w:val="22"/>
          <w:szCs w:val="22"/>
        </w:rPr>
      </w:pPr>
      <w:r w:rsidRPr="007E324E">
        <w:rPr>
          <w:rFonts w:ascii="Arial" w:eastAsia="Arial" w:hAnsi="Arial" w:cs="Arial"/>
          <w:b/>
          <w:color w:val="262626"/>
          <w:sz w:val="22"/>
          <w:szCs w:val="22"/>
        </w:rPr>
        <w:t>BOREALIS</w:t>
      </w:r>
      <w:r w:rsidRPr="007E324E">
        <w:rPr>
          <w:rFonts w:ascii="Arial" w:eastAsia="Arial" w:hAnsi="Arial" w:cs="Arial"/>
          <w:bCs/>
          <w:color w:val="262626"/>
          <w:sz w:val="22"/>
          <w:szCs w:val="22"/>
        </w:rPr>
        <w:t>,</w:t>
      </w:r>
      <w:r w:rsidRPr="007E324E">
        <w:rPr>
          <w:rFonts w:ascii="Arial" w:eastAsia="Arial" w:hAnsi="Arial" w:cs="Arial"/>
          <w:color w:val="262626"/>
          <w:sz w:val="22"/>
          <w:szCs w:val="22"/>
        </w:rPr>
        <w:t xml:space="preserve"> 2018. </w:t>
      </w:r>
      <w:r w:rsidRPr="007E324E">
        <w:rPr>
          <w:rFonts w:ascii="Arial" w:eastAsia="Arial" w:hAnsi="Arial" w:cs="Arial"/>
          <w:i/>
          <w:color w:val="262626"/>
          <w:sz w:val="22"/>
          <w:szCs w:val="22"/>
        </w:rPr>
        <w:t>La cartographie des parties prenantes</w:t>
      </w:r>
      <w:r w:rsidR="004104AA" w:rsidRPr="007E324E">
        <w:rPr>
          <w:rFonts w:ascii="Arial" w:eastAsia="Arial" w:hAnsi="Arial" w:cs="Arial"/>
          <w:i/>
          <w:color w:val="262626"/>
          <w:sz w:val="22"/>
          <w:szCs w:val="22"/>
        </w:rPr>
        <w:t> </w:t>
      </w:r>
      <w:r w:rsidRPr="007E324E">
        <w:rPr>
          <w:rFonts w:ascii="Arial" w:eastAsia="Arial" w:hAnsi="Arial" w:cs="Arial"/>
          <w:i/>
          <w:color w:val="262626"/>
          <w:sz w:val="22"/>
          <w:szCs w:val="22"/>
        </w:rPr>
        <w:t>: comment identifier et évaluer les parties prenantes des projets</w:t>
      </w:r>
      <w:r w:rsidR="00334F52" w:rsidRPr="007E324E">
        <w:rPr>
          <w:rFonts w:ascii="Arial" w:eastAsia="Arial" w:hAnsi="Arial" w:cs="Arial"/>
          <w:i/>
          <w:color w:val="262626"/>
          <w:sz w:val="22"/>
          <w:szCs w:val="22"/>
        </w:rPr>
        <w:t>.</w:t>
      </w:r>
    </w:p>
    <w:p w14:paraId="000000E4" w14:textId="38160BFB" w:rsidR="000F1AC5" w:rsidRPr="007E324E" w:rsidRDefault="002D2D6F" w:rsidP="00656D64">
      <w:pPr>
        <w:spacing w:line="240" w:lineRule="auto"/>
        <w:jc w:val="left"/>
        <w:rPr>
          <w:rFonts w:ascii="Arial" w:eastAsia="Arial" w:hAnsi="Arial" w:cs="Arial"/>
          <w:color w:val="A4A1AB"/>
          <w:sz w:val="22"/>
          <w:szCs w:val="22"/>
        </w:rPr>
      </w:pPr>
      <w:r w:rsidRPr="007E324E">
        <w:rPr>
          <w:rFonts w:ascii="Arial" w:eastAsia="Arial" w:hAnsi="Arial" w:cs="Arial"/>
          <w:color w:val="A4A1AB"/>
          <w:sz w:val="22"/>
          <w:szCs w:val="22"/>
        </w:rPr>
        <w:t>www.boreal-is.com/fr/blog/cartographie-parties-prenantes-evaluer</w:t>
      </w:r>
    </w:p>
    <w:p w14:paraId="000000E5" w14:textId="77777777" w:rsidR="000F1AC5" w:rsidRPr="007E324E" w:rsidRDefault="000F1AC5" w:rsidP="00656D64">
      <w:pPr>
        <w:spacing w:line="240" w:lineRule="auto"/>
        <w:jc w:val="left"/>
        <w:rPr>
          <w:rFonts w:ascii="Arial" w:eastAsia="Arial" w:hAnsi="Arial" w:cs="Arial"/>
          <w:sz w:val="22"/>
          <w:szCs w:val="22"/>
        </w:rPr>
      </w:pPr>
    </w:p>
    <w:p w14:paraId="20A1D3C2" w14:textId="57177EAD" w:rsidR="003E28F7" w:rsidRDefault="002D2D6F" w:rsidP="00656D64">
      <w:pPr>
        <w:spacing w:line="240" w:lineRule="auto"/>
        <w:jc w:val="left"/>
        <w:rPr>
          <w:rFonts w:ascii="Arial" w:hAnsi="Arial" w:cs="Arial"/>
          <w:iCs/>
          <w:color w:val="262626" w:themeColor="text1" w:themeTint="D9"/>
          <w:sz w:val="22"/>
          <w:szCs w:val="22"/>
        </w:rPr>
      </w:pPr>
      <w:r w:rsidRPr="007E324E">
        <w:rPr>
          <w:rFonts w:ascii="Arial" w:eastAsia="Arial" w:hAnsi="Arial" w:cs="Arial"/>
          <w:b/>
          <w:sz w:val="22"/>
          <w:szCs w:val="22"/>
        </w:rPr>
        <w:t>RECYC-QUÉBEC</w:t>
      </w:r>
      <w:r w:rsidRPr="007E324E">
        <w:rPr>
          <w:rFonts w:ascii="Arial" w:eastAsia="Arial" w:hAnsi="Arial" w:cs="Arial"/>
          <w:sz w:val="22"/>
          <w:szCs w:val="22"/>
        </w:rPr>
        <w:t>, 2022.</w:t>
      </w:r>
      <w:r w:rsidR="00384354" w:rsidRPr="007E324E">
        <w:rPr>
          <w:rFonts w:ascii="Arial" w:eastAsia="Arial" w:hAnsi="Arial" w:cs="Arial"/>
          <w:sz w:val="22"/>
          <w:szCs w:val="22"/>
        </w:rPr>
        <w:t xml:space="preserve"> </w:t>
      </w:r>
      <w:r w:rsidR="00384354" w:rsidRPr="007E324E">
        <w:rPr>
          <w:rFonts w:ascii="Arial" w:eastAsia="Arial" w:hAnsi="Arial" w:cs="Arial"/>
          <w:i/>
          <w:color w:val="262626" w:themeColor="text1" w:themeTint="D9"/>
          <w:sz w:val="22"/>
          <w:szCs w:val="22"/>
        </w:rPr>
        <w:t xml:space="preserve">Trousse pour </w:t>
      </w:r>
      <w:r w:rsidRPr="007E324E">
        <w:rPr>
          <w:rFonts w:ascii="Arial" w:hAnsi="Arial" w:cs="Arial"/>
          <w:i/>
          <w:color w:val="262626" w:themeColor="text1" w:themeTint="D9"/>
          <w:sz w:val="22"/>
          <w:szCs w:val="22"/>
        </w:rPr>
        <w:t>élaborer et mettre en œuvre une feuille de route régionale en économie circulaire</w:t>
      </w:r>
      <w:r w:rsidR="00486D7F" w:rsidRPr="007E324E">
        <w:rPr>
          <w:rFonts w:ascii="Arial" w:hAnsi="Arial" w:cs="Arial"/>
          <w:i/>
          <w:color w:val="262626" w:themeColor="text1" w:themeTint="D9"/>
          <w:sz w:val="22"/>
          <w:szCs w:val="22"/>
        </w:rPr>
        <w:t xml:space="preserve"> – Guide et outils.</w:t>
      </w:r>
    </w:p>
    <w:p w14:paraId="3B639AC6" w14:textId="0C716F99" w:rsidR="00C1343A" w:rsidRPr="00C1343A" w:rsidRDefault="00C1343A" w:rsidP="00656D64">
      <w:pPr>
        <w:spacing w:line="240" w:lineRule="auto"/>
        <w:jc w:val="left"/>
        <w:rPr>
          <w:rFonts w:ascii="Arial" w:eastAsia="Arial" w:hAnsi="Arial" w:cs="Arial"/>
          <w:color w:val="A4A1AB"/>
          <w:sz w:val="22"/>
          <w:szCs w:val="22"/>
        </w:rPr>
      </w:pPr>
      <w:r w:rsidRPr="00C1343A">
        <w:rPr>
          <w:rFonts w:ascii="Arial" w:eastAsia="Arial" w:hAnsi="Arial" w:cs="Arial"/>
          <w:color w:val="A4A1AB"/>
          <w:sz w:val="22"/>
          <w:szCs w:val="22"/>
        </w:rPr>
        <w:t>https://www.recyc-quebec.gouv.qc.ca/sites/default/files/documents/guide-methodologique-fdr-ec.pdf</w:t>
      </w:r>
    </w:p>
    <w:p w14:paraId="7A49D20C" w14:textId="77777777" w:rsidR="007E324E" w:rsidRPr="007E324E" w:rsidRDefault="007E324E" w:rsidP="00656D64">
      <w:pPr>
        <w:spacing w:line="240" w:lineRule="auto"/>
        <w:jc w:val="left"/>
        <w:rPr>
          <w:rFonts w:ascii="Arial" w:hAnsi="Arial" w:cs="Arial"/>
          <w:iCs/>
          <w:sz w:val="22"/>
          <w:szCs w:val="22"/>
        </w:rPr>
      </w:pPr>
    </w:p>
    <w:p w14:paraId="000000E7" w14:textId="048C97A2" w:rsidR="000F1AC5" w:rsidRDefault="002D2D6F" w:rsidP="003E28F7">
      <w:pPr>
        <w:spacing w:before="120" w:after="120" w:line="240" w:lineRule="auto"/>
        <w:jc w:val="left"/>
        <w:rPr>
          <w:rFonts w:ascii="Arial" w:eastAsia="Arial" w:hAnsi="Arial" w:cs="Arial"/>
          <w:color w:val="808000"/>
        </w:rPr>
        <w:sectPr w:rsidR="000F1AC5" w:rsidSect="00FD76FA">
          <w:footerReference w:type="default" r:id="rId21"/>
          <w:type w:val="continuous"/>
          <w:pgSz w:w="12242" w:h="15842" w:code="1"/>
          <w:pgMar w:top="1134" w:right="1701" w:bottom="1701" w:left="1134" w:header="720" w:footer="720" w:gutter="0"/>
          <w:pgNumType w:start="1"/>
          <w:cols w:space="720"/>
        </w:sectPr>
      </w:pPr>
      <w:r>
        <w:br w:type="page"/>
      </w:r>
    </w:p>
    <w:p w14:paraId="3660F232" w14:textId="77777777" w:rsidR="000D3C97" w:rsidRDefault="002D2D6F" w:rsidP="008913BA">
      <w:pPr>
        <w:pStyle w:val="Titregris"/>
      </w:pPr>
      <w:bookmarkStart w:id="49" w:name="_Toc99027130"/>
      <w:bookmarkStart w:id="50" w:name="_Toc97728279"/>
      <w:r>
        <w:lastRenderedPageBreak/>
        <w:t>Annexe</w:t>
      </w:r>
      <w:r w:rsidR="004104AA">
        <w:t> </w:t>
      </w:r>
      <w:r>
        <w:t>1</w:t>
      </w:r>
      <w:bookmarkStart w:id="51" w:name="_Hlk97648022"/>
    </w:p>
    <w:p w14:paraId="000000E8" w14:textId="0356DCCA" w:rsidR="000F1AC5" w:rsidRDefault="000D3C97" w:rsidP="008913BA">
      <w:pPr>
        <w:pStyle w:val="Titregris"/>
      </w:pPr>
      <w:r>
        <w:t>CARTOGRAPHIE DES PARTIES PRENANTES</w:t>
      </w:r>
      <w:bookmarkEnd w:id="49"/>
      <w:bookmarkEnd w:id="50"/>
      <w:bookmarkEnd w:id="51"/>
    </w:p>
    <w:p w14:paraId="578B96FC" w14:textId="77777777" w:rsidR="008913BA" w:rsidRDefault="008913BA" w:rsidP="008913BA">
      <w:pPr>
        <w:spacing w:line="240" w:lineRule="auto"/>
        <w:ind w:left="357"/>
        <w:rPr>
          <w:rFonts w:ascii="Arial" w:hAnsi="Arial" w:cs="Arial"/>
          <w:b/>
          <w:color w:val="262626"/>
        </w:rPr>
      </w:pPr>
    </w:p>
    <w:p w14:paraId="733321E2" w14:textId="18ED02A8" w:rsidR="00E8282F" w:rsidRPr="00E61C30" w:rsidRDefault="00E8282F" w:rsidP="008913BA">
      <w:pPr>
        <w:spacing w:line="240" w:lineRule="auto"/>
        <w:ind w:left="357"/>
        <w:rPr>
          <w:rFonts w:ascii="Arial" w:hAnsi="Arial" w:cs="Arial"/>
          <w:b/>
          <w:color w:val="262626"/>
        </w:rPr>
      </w:pPr>
      <w:r w:rsidRPr="00E61C30">
        <w:rPr>
          <w:rFonts w:ascii="Arial" w:hAnsi="Arial" w:cs="Arial"/>
          <w:b/>
          <w:color w:val="262626"/>
        </w:rPr>
        <w:t>Mode d’emploi :</w:t>
      </w:r>
    </w:p>
    <w:p w14:paraId="23413597" w14:textId="40384693" w:rsidR="00E8282F" w:rsidRDefault="00E8282F" w:rsidP="008913BA">
      <w:pPr>
        <w:pStyle w:val="Paragraphedeliste"/>
        <w:numPr>
          <w:ilvl w:val="0"/>
          <w:numId w:val="11"/>
        </w:numPr>
        <w:spacing w:line="240" w:lineRule="auto"/>
        <w:ind w:left="1071" w:hanging="357"/>
        <w:contextualSpacing w:val="0"/>
        <w:rPr>
          <w:color w:val="262626"/>
          <w:sz w:val="20"/>
        </w:rPr>
      </w:pPr>
      <w:r w:rsidRPr="00E61C30">
        <w:rPr>
          <w:color w:val="262626"/>
          <w:sz w:val="20"/>
        </w:rPr>
        <w:t xml:space="preserve">Adapter la liste des </w:t>
      </w:r>
      <w:r w:rsidR="00F44CD3" w:rsidRPr="00E61C30">
        <w:rPr>
          <w:color w:val="262626"/>
          <w:sz w:val="20"/>
        </w:rPr>
        <w:t>PP</w:t>
      </w:r>
      <w:r w:rsidRPr="00E61C30">
        <w:rPr>
          <w:color w:val="262626"/>
          <w:sz w:val="20"/>
        </w:rPr>
        <w:t xml:space="preserve"> au contexte régional.</w:t>
      </w:r>
    </w:p>
    <w:p w14:paraId="219D970B" w14:textId="54CE1C31" w:rsidR="007B2F42" w:rsidRPr="00CB28AB" w:rsidRDefault="007B2F42" w:rsidP="008913BA">
      <w:pPr>
        <w:pStyle w:val="Paragraphedeliste"/>
        <w:numPr>
          <w:ilvl w:val="0"/>
          <w:numId w:val="11"/>
        </w:numPr>
        <w:spacing w:line="240" w:lineRule="auto"/>
        <w:ind w:left="1071" w:hanging="357"/>
        <w:contextualSpacing w:val="0"/>
        <w:rPr>
          <w:color w:val="262626"/>
          <w:sz w:val="20"/>
        </w:rPr>
      </w:pPr>
      <w:r w:rsidRPr="00CB28AB">
        <w:rPr>
          <w:color w:val="262626"/>
          <w:sz w:val="20"/>
        </w:rPr>
        <w:t>Bonifier l’</w:t>
      </w:r>
      <w:r w:rsidRPr="008913BA">
        <w:rPr>
          <w:color w:val="3D93A1"/>
          <w:sz w:val="20"/>
        </w:rPr>
        <w:t>Outil</w:t>
      </w:r>
      <w:r w:rsidR="00CB28AB" w:rsidRPr="008913BA">
        <w:rPr>
          <w:color w:val="3D93A1"/>
          <w:sz w:val="20"/>
        </w:rPr>
        <w:t> </w:t>
      </w:r>
      <w:r w:rsidRPr="008913BA">
        <w:rPr>
          <w:color w:val="3D93A1"/>
          <w:sz w:val="20"/>
        </w:rPr>
        <w:t>1.</w:t>
      </w:r>
      <w:r w:rsidR="00126D20" w:rsidRPr="008913BA">
        <w:rPr>
          <w:color w:val="3D93A1"/>
          <w:sz w:val="20"/>
        </w:rPr>
        <w:t>2</w:t>
      </w:r>
      <w:r w:rsidRPr="008913BA">
        <w:rPr>
          <w:color w:val="3D93A1"/>
          <w:sz w:val="20"/>
        </w:rPr>
        <w:t>.1 – Tableau d’identification des partie prenantes</w:t>
      </w:r>
      <w:r w:rsidRPr="00CB28AB">
        <w:rPr>
          <w:color w:val="E8CE0E"/>
          <w:sz w:val="20"/>
        </w:rPr>
        <w:t xml:space="preserve"> </w:t>
      </w:r>
      <w:r w:rsidRPr="00CB28AB">
        <w:rPr>
          <w:color w:val="262626"/>
          <w:sz w:val="20"/>
        </w:rPr>
        <w:t>grâce à l’analyse des résultat</w:t>
      </w:r>
      <w:r w:rsidR="007475DC" w:rsidRPr="00CB28AB">
        <w:rPr>
          <w:color w:val="262626"/>
          <w:sz w:val="20"/>
        </w:rPr>
        <w:t>s obtenus lors de la consultation des PP.</w:t>
      </w:r>
    </w:p>
    <w:p w14:paraId="69A1D4A6" w14:textId="021C6849" w:rsidR="007D7F30" w:rsidRPr="00CB28AB" w:rsidRDefault="0064119F" w:rsidP="008913BA">
      <w:pPr>
        <w:pStyle w:val="Paragraphedeliste"/>
        <w:numPr>
          <w:ilvl w:val="0"/>
          <w:numId w:val="11"/>
        </w:numPr>
        <w:spacing w:line="240" w:lineRule="auto"/>
        <w:ind w:left="1071" w:hanging="357"/>
        <w:contextualSpacing w:val="0"/>
        <w:rPr>
          <w:color w:val="262626"/>
          <w:sz w:val="20"/>
        </w:rPr>
      </w:pPr>
      <w:r>
        <w:rPr>
          <w:color w:val="262626"/>
          <w:sz w:val="20"/>
        </w:rPr>
        <w:t>Rempli</w:t>
      </w:r>
      <w:r w:rsidR="007802D4" w:rsidRPr="00CB28AB">
        <w:rPr>
          <w:color w:val="262626"/>
          <w:sz w:val="20"/>
        </w:rPr>
        <w:t xml:space="preserve">r le tableau </w:t>
      </w:r>
      <w:r w:rsidR="007475DC" w:rsidRPr="00CB28AB">
        <w:rPr>
          <w:color w:val="262626"/>
          <w:sz w:val="20"/>
        </w:rPr>
        <w:t xml:space="preserve">ci-dessous </w:t>
      </w:r>
      <w:r w:rsidR="007802D4" w:rsidRPr="00CB28AB">
        <w:rPr>
          <w:color w:val="262626"/>
          <w:sz w:val="20"/>
        </w:rPr>
        <w:t>à partir de</w:t>
      </w:r>
      <w:r w:rsidR="007475DC" w:rsidRPr="00CB28AB">
        <w:rPr>
          <w:color w:val="262626"/>
          <w:sz w:val="20"/>
        </w:rPr>
        <w:t>s informations compilées dans l’</w:t>
      </w:r>
      <w:r w:rsidR="007475DC" w:rsidRPr="008913BA">
        <w:rPr>
          <w:color w:val="3D93A1"/>
          <w:sz w:val="20"/>
        </w:rPr>
        <w:t>Outil</w:t>
      </w:r>
      <w:r w:rsidR="00CB28AB" w:rsidRPr="008913BA">
        <w:rPr>
          <w:color w:val="3D93A1"/>
          <w:sz w:val="20"/>
        </w:rPr>
        <w:t> </w:t>
      </w:r>
      <w:r w:rsidR="007475DC" w:rsidRPr="008913BA">
        <w:rPr>
          <w:color w:val="3D93A1"/>
          <w:sz w:val="20"/>
        </w:rPr>
        <w:t>1.</w:t>
      </w:r>
      <w:r w:rsidR="00126D20" w:rsidRPr="008913BA">
        <w:rPr>
          <w:color w:val="3D93A1"/>
          <w:sz w:val="20"/>
        </w:rPr>
        <w:t>2</w:t>
      </w:r>
      <w:r w:rsidR="007475DC" w:rsidRPr="008913BA">
        <w:rPr>
          <w:color w:val="3D93A1"/>
          <w:sz w:val="20"/>
        </w:rPr>
        <w:t>.1 – Tableau d’identification des partie prenantes</w:t>
      </w:r>
      <w:r w:rsidR="007475DC" w:rsidRPr="00CB28AB">
        <w:rPr>
          <w:color w:val="262626"/>
          <w:sz w:val="20"/>
        </w:rPr>
        <w:t>.</w:t>
      </w:r>
    </w:p>
    <w:p w14:paraId="2A0CDF8D" w14:textId="4AE8E8DC" w:rsidR="007D7F30" w:rsidRDefault="007D7F30" w:rsidP="008913BA">
      <w:pPr>
        <w:rPr>
          <w:rFonts w:ascii="Arial" w:hAnsi="Arial" w:cs="Arial"/>
          <w:b/>
        </w:rPr>
      </w:pPr>
    </w:p>
    <w:p w14:paraId="5B592487" w14:textId="224C9A46" w:rsidR="007E4693" w:rsidRPr="008913BA" w:rsidRDefault="007E4693" w:rsidP="008913BA">
      <w:pPr>
        <w:spacing w:before="120" w:after="120" w:line="240" w:lineRule="auto"/>
        <w:jc w:val="left"/>
        <w:rPr>
          <w:rFonts w:ascii="Arial" w:eastAsia="Arial" w:hAnsi="Arial" w:cs="Arial"/>
          <w:b/>
          <w:bCs/>
          <w:color w:val="A4A1AB"/>
          <w:sz w:val="36"/>
          <w:szCs w:val="36"/>
          <w:lang w:val="fr-FR" w:eastAsia="en-US"/>
        </w:rPr>
      </w:pPr>
      <w:r w:rsidRPr="008913BA">
        <w:rPr>
          <w:rFonts w:ascii="Arial" w:eastAsia="Arial" w:hAnsi="Arial" w:cs="Arial"/>
          <w:b/>
          <w:bCs/>
          <w:color w:val="A4A1AB"/>
          <w:sz w:val="36"/>
          <w:szCs w:val="36"/>
          <w:lang w:val="fr-FR" w:eastAsia="en-US"/>
        </w:rPr>
        <w:t>Tableau </w:t>
      </w:r>
      <w:r w:rsidR="00CB28AB" w:rsidRPr="008913BA">
        <w:rPr>
          <w:rFonts w:ascii="Arial" w:eastAsia="Arial" w:hAnsi="Arial" w:cs="Arial"/>
          <w:b/>
          <w:bCs/>
          <w:color w:val="A4A1AB"/>
          <w:sz w:val="36"/>
          <w:szCs w:val="36"/>
          <w:lang w:val="fr-FR" w:eastAsia="en-US"/>
        </w:rPr>
        <w:t>2</w:t>
      </w:r>
      <w:r w:rsidRPr="008913BA">
        <w:rPr>
          <w:rFonts w:ascii="Arial" w:eastAsia="Arial" w:hAnsi="Arial" w:cs="Arial"/>
          <w:b/>
          <w:bCs/>
          <w:color w:val="A4A1AB"/>
          <w:sz w:val="36"/>
          <w:szCs w:val="36"/>
          <w:lang w:val="fr-FR" w:eastAsia="en-US"/>
        </w:rPr>
        <w:t xml:space="preserve"> – Cartographie des parties prenantes</w:t>
      </w:r>
    </w:p>
    <w:tbl>
      <w:tblPr>
        <w:tblStyle w:val="af"/>
        <w:tblW w:w="13944" w:type="dxa"/>
        <w:tblInd w:w="0" w:type="dxa"/>
        <w:tblBorders>
          <w:top w:val="single" w:sz="4" w:space="0" w:color="808000"/>
          <w:left w:val="single" w:sz="4" w:space="0" w:color="808000"/>
          <w:bottom w:val="single" w:sz="4" w:space="0" w:color="808000"/>
          <w:right w:val="single" w:sz="4" w:space="0" w:color="808000"/>
          <w:insideH w:val="single" w:sz="4" w:space="0" w:color="808000"/>
          <w:insideV w:val="single" w:sz="4" w:space="0" w:color="808000"/>
        </w:tblBorders>
        <w:tblLayout w:type="fixed"/>
        <w:tblLook w:val="0400" w:firstRow="0" w:lastRow="0" w:firstColumn="0" w:lastColumn="0" w:noHBand="0" w:noVBand="1"/>
      </w:tblPr>
      <w:tblGrid>
        <w:gridCol w:w="2263"/>
        <w:gridCol w:w="1843"/>
        <w:gridCol w:w="1701"/>
        <w:gridCol w:w="1913"/>
        <w:gridCol w:w="1914"/>
        <w:gridCol w:w="2410"/>
        <w:gridCol w:w="1900"/>
      </w:tblGrid>
      <w:tr w:rsidR="008913BA" w:rsidRPr="008913BA" w14:paraId="785B65BF" w14:textId="77777777" w:rsidTr="008913BA">
        <w:tc>
          <w:tcPr>
            <w:tcW w:w="2263" w:type="dxa"/>
            <w:tcBorders>
              <w:top w:val="single" w:sz="4" w:space="0" w:color="auto"/>
              <w:left w:val="single" w:sz="4" w:space="0" w:color="auto"/>
              <w:bottom w:val="single" w:sz="4" w:space="0" w:color="auto"/>
              <w:right w:val="single" w:sz="4" w:space="0" w:color="auto"/>
            </w:tcBorders>
            <w:shd w:val="clear" w:color="auto" w:fill="A4A1AB"/>
          </w:tcPr>
          <w:p w14:paraId="000000E9" w14:textId="77777777" w:rsidR="000F1AC5" w:rsidRPr="008913BA" w:rsidRDefault="002D2D6F">
            <w:pPr>
              <w:spacing w:before="120" w:after="120"/>
              <w:rPr>
                <w:color w:val="FFFFFF" w:themeColor="background1"/>
              </w:rPr>
            </w:pPr>
            <w:r w:rsidRPr="008913BA">
              <w:rPr>
                <w:rFonts w:ascii="Arial" w:eastAsia="Arial" w:hAnsi="Arial" w:cs="Arial"/>
                <w:b/>
                <w:color w:val="FFFFFF" w:themeColor="background1"/>
              </w:rPr>
              <w:t>Parties prenantes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4A1AB"/>
          </w:tcPr>
          <w:p w14:paraId="000000EA" w14:textId="77777777" w:rsidR="000F1AC5" w:rsidRPr="008913BA" w:rsidRDefault="002D2D6F">
            <w:pPr>
              <w:spacing w:before="120" w:after="120"/>
              <w:rPr>
                <w:color w:val="FFFFFF" w:themeColor="background1"/>
              </w:rPr>
            </w:pPr>
            <w:r w:rsidRPr="008913BA">
              <w:rPr>
                <w:rFonts w:ascii="Arial" w:eastAsia="Arial" w:hAnsi="Arial" w:cs="Arial"/>
                <w:b/>
                <w:color w:val="FFFFFF" w:themeColor="background1"/>
              </w:rPr>
              <w:t>Attentes réciproques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4A1AB"/>
          </w:tcPr>
          <w:p w14:paraId="000000EC" w14:textId="0BB0DFA1" w:rsidR="000F1AC5" w:rsidRPr="008913BA" w:rsidRDefault="002D2D6F">
            <w:pPr>
              <w:spacing w:before="120" w:after="120"/>
              <w:rPr>
                <w:color w:val="FFFFFF" w:themeColor="background1"/>
              </w:rPr>
            </w:pPr>
            <w:bookmarkStart w:id="52" w:name="_heading=h.z337ya" w:colFirst="0" w:colLast="0"/>
            <w:bookmarkEnd w:id="52"/>
            <w:r w:rsidRPr="008913BA">
              <w:rPr>
                <w:rFonts w:ascii="Arial" w:eastAsia="Arial" w:hAnsi="Arial" w:cs="Arial"/>
                <w:b/>
                <w:color w:val="FFFFFF" w:themeColor="background1"/>
              </w:rPr>
              <w:t xml:space="preserve">Matrice </w:t>
            </w:r>
            <w:r w:rsidR="00AF188E" w:rsidRPr="008913BA">
              <w:rPr>
                <w:rFonts w:ascii="Arial" w:eastAsia="Arial" w:hAnsi="Arial" w:cs="Arial"/>
                <w:b/>
                <w:color w:val="FFFFFF" w:themeColor="background1"/>
              </w:rPr>
              <w:t>I</w:t>
            </w:r>
            <w:r w:rsidRPr="008913BA">
              <w:rPr>
                <w:rFonts w:ascii="Arial" w:eastAsia="Arial" w:hAnsi="Arial" w:cs="Arial"/>
                <w:b/>
                <w:color w:val="FFFFFF" w:themeColor="background1"/>
              </w:rPr>
              <w:t>ntérêt</w:t>
            </w:r>
            <w:r w:rsidR="00AF188E" w:rsidRPr="008913BA">
              <w:rPr>
                <w:rFonts w:ascii="Arial" w:eastAsia="Arial" w:hAnsi="Arial" w:cs="Arial"/>
                <w:b/>
                <w:color w:val="FFFFFF" w:themeColor="background1"/>
              </w:rPr>
              <w:t>/I</w:t>
            </w:r>
            <w:r w:rsidRPr="008913BA">
              <w:rPr>
                <w:rFonts w:ascii="Arial" w:eastAsia="Arial" w:hAnsi="Arial" w:cs="Arial"/>
                <w:b/>
                <w:color w:val="FFFFFF" w:themeColor="background1"/>
              </w:rPr>
              <w:t>nfluence</w:t>
            </w:r>
          </w:p>
        </w:tc>
        <w:tc>
          <w:tcPr>
            <w:tcW w:w="2410" w:type="dxa"/>
            <w:tcBorders>
              <w:top w:val="single" w:sz="4" w:space="0" w:color="auto"/>
              <w:left w:val="single" w:sz="4" w:space="0" w:color="auto"/>
              <w:bottom w:val="single" w:sz="4" w:space="0" w:color="auto"/>
              <w:right w:val="single" w:sz="4" w:space="0" w:color="auto"/>
            </w:tcBorders>
            <w:shd w:val="clear" w:color="auto" w:fill="A4A1AB"/>
          </w:tcPr>
          <w:p w14:paraId="000000EE" w14:textId="77777777" w:rsidR="000F1AC5" w:rsidRPr="008913BA" w:rsidRDefault="002D2D6F">
            <w:pPr>
              <w:spacing w:before="120" w:after="120"/>
              <w:rPr>
                <w:color w:val="FFFFFF" w:themeColor="background1"/>
              </w:rPr>
            </w:pPr>
            <w:r w:rsidRPr="008913BA">
              <w:rPr>
                <w:rFonts w:ascii="Arial" w:eastAsia="Arial" w:hAnsi="Arial" w:cs="Arial"/>
                <w:b/>
                <w:color w:val="FFFFFF" w:themeColor="background1"/>
              </w:rPr>
              <w:t>Importance stratégique</w:t>
            </w:r>
          </w:p>
        </w:tc>
        <w:tc>
          <w:tcPr>
            <w:tcW w:w="1900" w:type="dxa"/>
            <w:tcBorders>
              <w:top w:val="single" w:sz="4" w:space="0" w:color="auto"/>
              <w:left w:val="single" w:sz="4" w:space="0" w:color="auto"/>
              <w:bottom w:val="single" w:sz="4" w:space="0" w:color="auto"/>
              <w:right w:val="single" w:sz="4" w:space="0" w:color="auto"/>
            </w:tcBorders>
            <w:shd w:val="clear" w:color="auto" w:fill="A4A1AB"/>
          </w:tcPr>
          <w:p w14:paraId="000000EF" w14:textId="77777777" w:rsidR="000F1AC5" w:rsidRPr="008913BA" w:rsidRDefault="002D2D6F">
            <w:pPr>
              <w:spacing w:before="120" w:after="120"/>
              <w:rPr>
                <w:b/>
                <w:color w:val="FFFFFF" w:themeColor="background1"/>
              </w:rPr>
            </w:pPr>
            <w:r w:rsidRPr="008913BA">
              <w:rPr>
                <w:rFonts w:ascii="Arial" w:eastAsia="Arial" w:hAnsi="Arial" w:cs="Arial"/>
                <w:b/>
                <w:color w:val="FFFFFF" w:themeColor="background1"/>
              </w:rPr>
              <w:t>Notes</w:t>
            </w:r>
          </w:p>
        </w:tc>
      </w:tr>
      <w:tr w:rsidR="000F1AC5" w:rsidRPr="008913BA" w14:paraId="60CCF631" w14:textId="77777777" w:rsidTr="008913BA">
        <w:trPr>
          <w:trHeight w:val="1197"/>
        </w:trPr>
        <w:tc>
          <w:tcPr>
            <w:tcW w:w="2263" w:type="dxa"/>
            <w:tcBorders>
              <w:top w:val="single" w:sz="4" w:space="0" w:color="auto"/>
              <w:left w:val="single" w:sz="4" w:space="0" w:color="auto"/>
              <w:bottom w:val="single" w:sz="4" w:space="0" w:color="auto"/>
              <w:right w:val="single" w:sz="4" w:space="0" w:color="auto"/>
            </w:tcBorders>
            <w:vAlign w:val="center"/>
          </w:tcPr>
          <w:p w14:paraId="46A9ABF8" w14:textId="39358B5B" w:rsidR="00A51FD4" w:rsidRPr="008913BA" w:rsidRDefault="00FD76FA" w:rsidP="003E28F7">
            <w:pPr>
              <w:spacing w:before="120" w:after="120"/>
              <w:jc w:val="center"/>
              <w:rPr>
                <w:rFonts w:ascii="Arial" w:hAnsi="Arial" w:cs="Arial"/>
                <w:b/>
                <w:bCs/>
                <w:color w:val="262626"/>
              </w:rPr>
            </w:pPr>
            <w:sdt>
              <w:sdtPr>
                <w:rPr>
                  <w:rFonts w:ascii="Arial" w:hAnsi="Arial" w:cs="Arial"/>
                  <w:color w:val="FF9966"/>
                </w:rPr>
                <w:tag w:val="goog_rdk_17"/>
                <w:id w:val="-894046234"/>
              </w:sdtPr>
              <w:sdtEndPr/>
              <w:sdtContent/>
            </w:sdt>
            <w:proofErr w:type="gramStart"/>
            <w:r w:rsidR="00A51FD4" w:rsidRPr="008913BA">
              <w:rPr>
                <w:rFonts w:ascii="Arial" w:hAnsi="Arial" w:cs="Arial"/>
                <w:b/>
                <w:bCs/>
                <w:color w:val="262626"/>
              </w:rPr>
              <w:t>Qui?</w:t>
            </w:r>
            <w:proofErr w:type="gramEnd"/>
          </w:p>
          <w:p w14:paraId="000000F0" w14:textId="4C3C76E2" w:rsidR="000F1AC5" w:rsidRPr="008913BA" w:rsidRDefault="003E28F7" w:rsidP="003E28F7">
            <w:pPr>
              <w:spacing w:before="120" w:after="120"/>
              <w:jc w:val="center"/>
              <w:rPr>
                <w:rFonts w:ascii="Arial" w:eastAsia="Arial" w:hAnsi="Arial" w:cs="Arial"/>
                <w:b/>
                <w:color w:val="FF9966"/>
              </w:rPr>
            </w:pPr>
            <w:r w:rsidRPr="008913BA">
              <w:rPr>
                <w:rFonts w:ascii="Arial" w:hAnsi="Arial" w:cs="Arial"/>
                <w:i/>
                <w:iCs/>
                <w:color w:val="FF9966"/>
              </w:rPr>
              <w:t>Préciser la PP</w:t>
            </w:r>
            <w:r w:rsidRPr="008913BA">
              <w:rPr>
                <w:rFonts w:ascii="Arial" w:hAnsi="Arial" w:cs="Arial"/>
                <w:color w:val="FF9966"/>
              </w:rPr>
              <w:t xml:space="preserve"> </w:t>
            </w:r>
            <w:r w:rsidR="00E8282F" w:rsidRPr="008913BA">
              <w:rPr>
                <w:rFonts w:ascii="Arial" w:hAnsi="Arial" w:cs="Arial"/>
                <w:color w:val="FF9966"/>
              </w:rPr>
              <w:br/>
            </w:r>
            <w:r w:rsidRPr="008913BA">
              <w:rPr>
                <w:rFonts w:ascii="Arial" w:hAnsi="Arial" w:cs="Arial"/>
                <w:color w:val="FF9966"/>
              </w:rPr>
              <w:t>(ex</w:t>
            </w:r>
            <w:r w:rsidR="00AF188E" w:rsidRPr="008913BA">
              <w:rPr>
                <w:rFonts w:ascii="Arial" w:hAnsi="Arial" w:cs="Arial"/>
                <w:color w:val="FF9966"/>
              </w:rPr>
              <w:t>emples à la</w:t>
            </w:r>
            <w:r w:rsidRPr="008913BA">
              <w:rPr>
                <w:rFonts w:ascii="Arial" w:hAnsi="Arial" w:cs="Arial"/>
                <w:color w:val="FF9966"/>
              </w:rPr>
              <w:t xml:space="preserve"> page suivante)</w:t>
            </w:r>
          </w:p>
        </w:tc>
        <w:tc>
          <w:tcPr>
            <w:tcW w:w="1843" w:type="dxa"/>
            <w:tcBorders>
              <w:top w:val="single" w:sz="4" w:space="0" w:color="auto"/>
              <w:left w:val="single" w:sz="4" w:space="0" w:color="auto"/>
              <w:bottom w:val="single" w:sz="4" w:space="0" w:color="auto"/>
              <w:right w:val="single" w:sz="4" w:space="0" w:color="auto"/>
            </w:tcBorders>
          </w:tcPr>
          <w:p w14:paraId="000000F1" w14:textId="7C084DB8" w:rsidR="000F1AC5" w:rsidRPr="008913BA" w:rsidRDefault="00863D6D">
            <w:pPr>
              <w:spacing w:before="120" w:after="120"/>
              <w:jc w:val="left"/>
              <w:rPr>
                <w:rFonts w:ascii="Arial" w:eastAsia="Arial" w:hAnsi="Arial" w:cs="Arial"/>
                <w:b/>
              </w:rPr>
            </w:pPr>
            <w:r w:rsidRPr="008913BA">
              <w:rPr>
                <w:rFonts w:ascii="Arial" w:eastAsia="Arial" w:hAnsi="Arial" w:cs="Arial"/>
                <w:b/>
              </w:rPr>
              <w:t>A</w:t>
            </w:r>
            <w:r w:rsidR="002D2D6F" w:rsidRPr="008913BA">
              <w:rPr>
                <w:rFonts w:ascii="Arial" w:eastAsia="Arial" w:hAnsi="Arial" w:cs="Arial"/>
                <w:b/>
              </w:rPr>
              <w:t>ttentes de la PP envers le Porteur</w:t>
            </w:r>
          </w:p>
        </w:tc>
        <w:tc>
          <w:tcPr>
            <w:tcW w:w="1701" w:type="dxa"/>
            <w:tcBorders>
              <w:top w:val="single" w:sz="4" w:space="0" w:color="auto"/>
              <w:left w:val="single" w:sz="4" w:space="0" w:color="auto"/>
              <w:bottom w:val="single" w:sz="4" w:space="0" w:color="auto"/>
              <w:right w:val="single" w:sz="4" w:space="0" w:color="auto"/>
            </w:tcBorders>
          </w:tcPr>
          <w:p w14:paraId="000000F2" w14:textId="59325C35" w:rsidR="000F1AC5" w:rsidRPr="008913BA" w:rsidRDefault="00863D6D">
            <w:pPr>
              <w:spacing w:before="120" w:after="120"/>
              <w:jc w:val="left"/>
            </w:pPr>
            <w:r w:rsidRPr="008913BA">
              <w:rPr>
                <w:rFonts w:ascii="Arial" w:eastAsia="Arial" w:hAnsi="Arial" w:cs="Arial"/>
                <w:b/>
              </w:rPr>
              <w:t>A</w:t>
            </w:r>
            <w:r w:rsidR="002D2D6F" w:rsidRPr="008913BA">
              <w:rPr>
                <w:rFonts w:ascii="Arial" w:eastAsia="Arial" w:hAnsi="Arial" w:cs="Arial"/>
                <w:b/>
              </w:rPr>
              <w:t>ttentes du Porteur envers la PP</w:t>
            </w:r>
          </w:p>
        </w:tc>
        <w:tc>
          <w:tcPr>
            <w:tcW w:w="1913" w:type="dxa"/>
            <w:tcBorders>
              <w:top w:val="single" w:sz="4" w:space="0" w:color="auto"/>
              <w:left w:val="single" w:sz="4" w:space="0" w:color="auto"/>
              <w:bottom w:val="single" w:sz="4" w:space="0" w:color="auto"/>
              <w:right w:val="single" w:sz="4" w:space="0" w:color="auto"/>
            </w:tcBorders>
          </w:tcPr>
          <w:p w14:paraId="000000F3" w14:textId="5E64B9A2" w:rsidR="000F1AC5" w:rsidRPr="008913BA" w:rsidRDefault="002D2D6F">
            <w:pPr>
              <w:spacing w:before="120" w:after="120"/>
              <w:jc w:val="left"/>
            </w:pPr>
            <w:r w:rsidRPr="008913BA">
              <w:rPr>
                <w:rFonts w:ascii="Arial" w:eastAsia="Arial" w:hAnsi="Arial" w:cs="Arial"/>
                <w:b/>
              </w:rPr>
              <w:t>Intérêt pour le projet</w:t>
            </w:r>
          </w:p>
        </w:tc>
        <w:tc>
          <w:tcPr>
            <w:tcW w:w="1914" w:type="dxa"/>
            <w:tcBorders>
              <w:top w:val="single" w:sz="4" w:space="0" w:color="auto"/>
              <w:left w:val="single" w:sz="4" w:space="0" w:color="auto"/>
              <w:bottom w:val="single" w:sz="4" w:space="0" w:color="auto"/>
              <w:right w:val="single" w:sz="4" w:space="0" w:color="auto"/>
            </w:tcBorders>
          </w:tcPr>
          <w:p w14:paraId="000000F4" w14:textId="3DD2E33F" w:rsidR="000F1AC5" w:rsidRPr="008913BA" w:rsidRDefault="002D2D6F">
            <w:pPr>
              <w:spacing w:before="120" w:after="120"/>
              <w:jc w:val="left"/>
              <w:rPr>
                <w:rFonts w:ascii="Arial" w:eastAsia="Arial" w:hAnsi="Arial" w:cs="Arial"/>
                <w:b/>
              </w:rPr>
            </w:pPr>
            <w:r w:rsidRPr="008913BA">
              <w:rPr>
                <w:rFonts w:ascii="Arial" w:eastAsia="Arial" w:hAnsi="Arial" w:cs="Arial"/>
                <w:b/>
              </w:rPr>
              <w:t>Influence sur le projet</w:t>
            </w:r>
          </w:p>
        </w:tc>
        <w:tc>
          <w:tcPr>
            <w:tcW w:w="2410" w:type="dxa"/>
            <w:tcBorders>
              <w:top w:val="single" w:sz="4" w:space="0" w:color="auto"/>
              <w:left w:val="single" w:sz="4" w:space="0" w:color="auto"/>
              <w:bottom w:val="single" w:sz="8" w:space="0" w:color="000000"/>
              <w:right w:val="single" w:sz="4" w:space="0" w:color="auto"/>
            </w:tcBorders>
            <w:vAlign w:val="center"/>
          </w:tcPr>
          <w:p w14:paraId="000000F5" w14:textId="057A9C37" w:rsidR="000F1AC5" w:rsidRPr="008913BA" w:rsidRDefault="002D2D6F" w:rsidP="00984C20">
            <w:pPr>
              <w:widowControl w:val="0"/>
              <w:spacing w:after="120"/>
              <w:jc w:val="left"/>
              <w:rPr>
                <w:rFonts w:ascii="Arial" w:eastAsia="Arial" w:hAnsi="Arial" w:cs="Arial"/>
              </w:rPr>
            </w:pPr>
            <w:r w:rsidRPr="008913BA">
              <w:rPr>
                <w:rFonts w:ascii="Arial" w:eastAsia="Arial" w:hAnsi="Arial" w:cs="Arial"/>
              </w:rPr>
              <w:t xml:space="preserve">1 </w:t>
            </w:r>
            <w:r w:rsidR="004104AA" w:rsidRPr="008913BA">
              <w:rPr>
                <w:rFonts w:ascii="Arial" w:eastAsia="Arial" w:hAnsi="Arial" w:cs="Arial"/>
              </w:rPr>
              <w:t>–</w:t>
            </w:r>
            <w:r w:rsidRPr="008913BA">
              <w:rPr>
                <w:rFonts w:ascii="Arial" w:eastAsia="Arial" w:hAnsi="Arial" w:cs="Arial"/>
              </w:rPr>
              <w:t xml:space="preserve"> Prendre en compte</w:t>
            </w:r>
          </w:p>
          <w:p w14:paraId="000000F6" w14:textId="4BC7A1CD" w:rsidR="000F1AC5" w:rsidRPr="008913BA" w:rsidRDefault="002D2D6F" w:rsidP="00984C20">
            <w:pPr>
              <w:widowControl w:val="0"/>
              <w:spacing w:after="120"/>
              <w:jc w:val="left"/>
              <w:rPr>
                <w:rFonts w:ascii="Arial" w:eastAsia="Arial" w:hAnsi="Arial" w:cs="Arial"/>
              </w:rPr>
            </w:pPr>
            <w:r w:rsidRPr="008913BA">
              <w:rPr>
                <w:rFonts w:ascii="Arial" w:eastAsia="Arial" w:hAnsi="Arial" w:cs="Arial"/>
              </w:rPr>
              <w:t xml:space="preserve">2 </w:t>
            </w:r>
            <w:r w:rsidR="004104AA" w:rsidRPr="008913BA">
              <w:rPr>
                <w:rFonts w:ascii="Arial" w:eastAsia="Arial" w:hAnsi="Arial" w:cs="Arial"/>
              </w:rPr>
              <w:t>–</w:t>
            </w:r>
            <w:r w:rsidRPr="008913BA">
              <w:rPr>
                <w:rFonts w:ascii="Arial" w:eastAsia="Arial" w:hAnsi="Arial" w:cs="Arial"/>
              </w:rPr>
              <w:t xml:space="preserve"> Maintenir informée</w:t>
            </w:r>
          </w:p>
          <w:p w14:paraId="000000F7" w14:textId="44971BAD" w:rsidR="000F1AC5" w:rsidRPr="008913BA" w:rsidRDefault="002D2D6F" w:rsidP="00984C20">
            <w:pPr>
              <w:widowControl w:val="0"/>
              <w:spacing w:after="120"/>
              <w:jc w:val="left"/>
              <w:rPr>
                <w:rFonts w:ascii="Arial" w:eastAsia="Arial" w:hAnsi="Arial" w:cs="Arial"/>
              </w:rPr>
            </w:pPr>
            <w:r w:rsidRPr="008913BA">
              <w:rPr>
                <w:rFonts w:ascii="Arial" w:eastAsia="Arial" w:hAnsi="Arial" w:cs="Arial"/>
              </w:rPr>
              <w:t xml:space="preserve">3 </w:t>
            </w:r>
            <w:r w:rsidR="004104AA" w:rsidRPr="008913BA">
              <w:rPr>
                <w:rFonts w:ascii="Arial" w:eastAsia="Arial" w:hAnsi="Arial" w:cs="Arial"/>
              </w:rPr>
              <w:t>–</w:t>
            </w:r>
            <w:r w:rsidRPr="008913BA">
              <w:rPr>
                <w:rFonts w:ascii="Arial" w:eastAsia="Arial" w:hAnsi="Arial" w:cs="Arial"/>
              </w:rPr>
              <w:t xml:space="preserve"> Maintenir satisfaite</w:t>
            </w:r>
          </w:p>
          <w:p w14:paraId="000000F8" w14:textId="740D8C65" w:rsidR="000F1AC5" w:rsidRPr="008913BA" w:rsidRDefault="002D2D6F" w:rsidP="00984C20">
            <w:pPr>
              <w:spacing w:after="120"/>
              <w:jc w:val="left"/>
            </w:pPr>
            <w:r w:rsidRPr="008913BA">
              <w:rPr>
                <w:rFonts w:ascii="Arial" w:eastAsia="Arial" w:hAnsi="Arial" w:cs="Arial"/>
              </w:rPr>
              <w:t xml:space="preserve">4 </w:t>
            </w:r>
            <w:r w:rsidR="004104AA" w:rsidRPr="008913BA">
              <w:rPr>
                <w:rFonts w:ascii="Arial" w:eastAsia="Arial" w:hAnsi="Arial" w:cs="Arial"/>
              </w:rPr>
              <w:t>–</w:t>
            </w:r>
            <w:r w:rsidRPr="008913BA">
              <w:rPr>
                <w:rFonts w:ascii="Arial" w:eastAsia="Arial" w:hAnsi="Arial" w:cs="Arial"/>
              </w:rPr>
              <w:t xml:space="preserve"> Engager étroitement</w:t>
            </w:r>
          </w:p>
        </w:tc>
        <w:tc>
          <w:tcPr>
            <w:tcW w:w="1900" w:type="dxa"/>
            <w:tcBorders>
              <w:top w:val="single" w:sz="4" w:space="0" w:color="auto"/>
              <w:left w:val="single" w:sz="4" w:space="0" w:color="auto"/>
              <w:bottom w:val="single" w:sz="8" w:space="0" w:color="000000"/>
              <w:right w:val="single" w:sz="4" w:space="0" w:color="auto"/>
            </w:tcBorders>
          </w:tcPr>
          <w:p w14:paraId="000000F9" w14:textId="77777777" w:rsidR="000F1AC5" w:rsidRPr="008913BA" w:rsidRDefault="000F1AC5">
            <w:pPr>
              <w:spacing w:before="120" w:after="120"/>
            </w:pPr>
          </w:p>
        </w:tc>
      </w:tr>
      <w:tr w:rsidR="000F1AC5" w:rsidRPr="008913BA" w14:paraId="4FD8DAE4" w14:textId="77777777" w:rsidTr="008913BA">
        <w:tc>
          <w:tcPr>
            <w:tcW w:w="9634" w:type="dxa"/>
            <w:gridSpan w:val="5"/>
            <w:tcBorders>
              <w:top w:val="single" w:sz="4" w:space="0" w:color="auto"/>
              <w:left w:val="single" w:sz="4" w:space="0" w:color="auto"/>
              <w:bottom w:val="single" w:sz="4" w:space="0" w:color="auto"/>
              <w:right w:val="single" w:sz="18" w:space="0" w:color="FF9966"/>
            </w:tcBorders>
          </w:tcPr>
          <w:p w14:paraId="7839F311" w14:textId="34A7A585" w:rsidR="00B47639" w:rsidRPr="008913BA" w:rsidRDefault="002D2D6F">
            <w:pPr>
              <w:spacing w:before="120" w:after="120"/>
              <w:jc w:val="left"/>
              <w:rPr>
                <w:rFonts w:ascii="Arial" w:eastAsia="Arial" w:hAnsi="Arial" w:cs="Arial"/>
                <w:i/>
                <w:color w:val="FF9966"/>
              </w:rPr>
            </w:pPr>
            <w:r w:rsidRPr="008913BA">
              <w:rPr>
                <w:rFonts w:ascii="Arial" w:eastAsia="Arial" w:hAnsi="Arial" w:cs="Arial"/>
                <w:i/>
                <w:color w:val="FF9966"/>
              </w:rPr>
              <w:t xml:space="preserve">Ajouter les </w:t>
            </w:r>
            <w:r w:rsidR="00F44CD3" w:rsidRPr="008913BA">
              <w:rPr>
                <w:rFonts w:ascii="Arial" w:eastAsia="Arial" w:hAnsi="Arial" w:cs="Arial"/>
                <w:i/>
                <w:color w:val="FF9966"/>
              </w:rPr>
              <w:t>PP</w:t>
            </w:r>
            <w:r w:rsidRPr="008913BA">
              <w:rPr>
                <w:rFonts w:ascii="Arial" w:eastAsia="Arial" w:hAnsi="Arial" w:cs="Arial"/>
                <w:i/>
                <w:color w:val="FF9966"/>
              </w:rPr>
              <w:t xml:space="preserve"> sondées et/ou connues ci-dessous. Pour faciliter </w:t>
            </w:r>
            <w:r w:rsidR="00D31F6F" w:rsidRPr="008913BA">
              <w:rPr>
                <w:rFonts w:ascii="Arial" w:eastAsia="Arial" w:hAnsi="Arial" w:cs="Arial"/>
                <w:i/>
                <w:color w:val="FF9966"/>
              </w:rPr>
              <w:t>la recension</w:t>
            </w:r>
            <w:r w:rsidRPr="008913BA">
              <w:rPr>
                <w:rFonts w:ascii="Arial" w:eastAsia="Arial" w:hAnsi="Arial" w:cs="Arial"/>
                <w:i/>
                <w:color w:val="FF9966"/>
              </w:rPr>
              <w:t xml:space="preserve">, créer de grandes catégories de </w:t>
            </w:r>
            <w:r w:rsidR="00F44CD3" w:rsidRPr="008913BA">
              <w:rPr>
                <w:rFonts w:ascii="Arial" w:eastAsia="Arial" w:hAnsi="Arial" w:cs="Arial"/>
                <w:i/>
                <w:color w:val="FF9966"/>
              </w:rPr>
              <w:t>PP</w:t>
            </w:r>
            <w:r w:rsidRPr="008913BA">
              <w:rPr>
                <w:rFonts w:ascii="Arial" w:eastAsia="Arial" w:hAnsi="Arial" w:cs="Arial"/>
                <w:i/>
                <w:color w:val="FF9966"/>
              </w:rPr>
              <w:t>. Créer vos propres catégories pour correspondre davantage aux réalités de votre territoire.</w:t>
            </w:r>
          </w:p>
          <w:p w14:paraId="145D379A" w14:textId="77777777" w:rsidR="000F1AC5" w:rsidRPr="008913BA" w:rsidRDefault="002D2D6F">
            <w:pPr>
              <w:spacing w:before="120" w:after="120"/>
              <w:jc w:val="left"/>
              <w:rPr>
                <w:rFonts w:ascii="Arial" w:eastAsia="Arial" w:hAnsi="Arial" w:cs="Arial"/>
                <w:i/>
                <w:color w:val="FF9966"/>
              </w:rPr>
            </w:pPr>
            <w:r w:rsidRPr="008913BA">
              <w:rPr>
                <w:rFonts w:ascii="Arial" w:eastAsia="Arial" w:hAnsi="Arial" w:cs="Arial"/>
                <w:i/>
                <w:color w:val="FF9966"/>
              </w:rPr>
              <w:t xml:space="preserve">Utiliser judicieusement la section des notes pour documenter des aspects stratégiques ou les partenariats potentiels avec les différentes </w:t>
            </w:r>
            <w:r w:rsidR="00F44CD3" w:rsidRPr="008913BA">
              <w:rPr>
                <w:rFonts w:ascii="Arial" w:eastAsia="Arial" w:hAnsi="Arial" w:cs="Arial"/>
                <w:i/>
                <w:color w:val="FF9966"/>
              </w:rPr>
              <w:t>PP</w:t>
            </w:r>
            <w:r w:rsidRPr="008913BA">
              <w:rPr>
                <w:rFonts w:ascii="Arial" w:eastAsia="Arial" w:hAnsi="Arial" w:cs="Arial"/>
                <w:i/>
                <w:color w:val="FF9966"/>
              </w:rPr>
              <w:t>.</w:t>
            </w:r>
          </w:p>
          <w:p w14:paraId="00000101" w14:textId="1DE01735" w:rsidR="00B47639" w:rsidRPr="008913BA" w:rsidRDefault="00B47639">
            <w:pPr>
              <w:spacing w:before="120" w:after="120"/>
              <w:jc w:val="left"/>
              <w:rPr>
                <w:rFonts w:ascii="Arial" w:eastAsia="Arial" w:hAnsi="Arial" w:cs="Arial"/>
                <w:i/>
                <w:color w:val="FF9966"/>
              </w:rPr>
            </w:pPr>
            <w:r w:rsidRPr="008913BA">
              <w:rPr>
                <w:rFonts w:ascii="Arial" w:eastAsia="Arial" w:hAnsi="Arial" w:cs="Arial"/>
                <w:i/>
                <w:color w:val="FF9966"/>
              </w:rPr>
              <w:t>Supprimer cette ligne du tableau Word.</w:t>
            </w:r>
          </w:p>
        </w:tc>
        <w:tc>
          <w:tcPr>
            <w:tcW w:w="4310" w:type="dxa"/>
            <w:gridSpan w:val="2"/>
            <w:tcBorders>
              <w:top w:val="single" w:sz="18" w:space="0" w:color="FF9966"/>
              <w:left w:val="single" w:sz="18" w:space="0" w:color="FF9966"/>
              <w:bottom w:val="single" w:sz="18" w:space="0" w:color="FF9966"/>
              <w:right w:val="single" w:sz="18" w:space="0" w:color="FF9966"/>
            </w:tcBorders>
          </w:tcPr>
          <w:p w14:paraId="00000106" w14:textId="5D37B977" w:rsidR="000F1AC5" w:rsidRPr="008913BA" w:rsidRDefault="002D2D6F">
            <w:pPr>
              <w:spacing w:before="120" w:after="120"/>
              <w:jc w:val="left"/>
              <w:rPr>
                <w:rFonts w:ascii="Arial" w:eastAsia="Arial" w:hAnsi="Arial" w:cs="Arial"/>
                <w:color w:val="FF9966"/>
              </w:rPr>
            </w:pPr>
            <w:r w:rsidRPr="008913BA">
              <w:rPr>
                <w:rFonts w:ascii="Arial" w:eastAsia="Arial" w:hAnsi="Arial" w:cs="Arial"/>
                <w:b/>
                <w:color w:val="FF9966"/>
              </w:rPr>
              <w:t>IMPORTANT : CONFIDENTIALITÉ</w:t>
            </w:r>
            <w:r w:rsidRPr="008913BA">
              <w:rPr>
                <w:rFonts w:ascii="Arial" w:eastAsia="Arial" w:hAnsi="Arial" w:cs="Arial"/>
                <w:b/>
                <w:color w:val="FF9966"/>
              </w:rPr>
              <w:br/>
            </w:r>
            <w:r w:rsidRPr="008913BA">
              <w:rPr>
                <w:rFonts w:ascii="Arial" w:eastAsia="Arial" w:hAnsi="Arial" w:cs="Arial"/>
                <w:color w:val="FF9966"/>
              </w:rPr>
              <w:t xml:space="preserve">Selon les publics à qui est diffusé le </w:t>
            </w:r>
            <w:r w:rsidRPr="008913BA">
              <w:rPr>
                <w:rFonts w:ascii="Arial" w:eastAsia="Arial" w:hAnsi="Arial" w:cs="Arial"/>
                <w:i/>
                <w:color w:val="FF9966"/>
              </w:rPr>
              <w:t>Diagnostic territorial en économie circulaire,</w:t>
            </w:r>
            <w:r w:rsidRPr="008913BA">
              <w:rPr>
                <w:rFonts w:ascii="Arial" w:eastAsia="Arial" w:hAnsi="Arial" w:cs="Arial"/>
                <w:color w:val="FF9966"/>
              </w:rPr>
              <w:t xml:space="preserve"> l</w:t>
            </w:r>
            <w:r w:rsidR="008C3230" w:rsidRPr="008913BA">
              <w:rPr>
                <w:rFonts w:ascii="Arial" w:eastAsia="Arial" w:hAnsi="Arial" w:cs="Arial"/>
                <w:color w:val="FF9966"/>
              </w:rPr>
              <w:t>’</w:t>
            </w:r>
            <w:r w:rsidR="008C3230" w:rsidRPr="008913BA">
              <w:rPr>
                <w:rFonts w:ascii="Arial" w:eastAsia="Arial" w:hAnsi="Arial" w:cs="Arial"/>
                <w:b/>
                <w:bCs/>
                <w:color w:val="FF9966"/>
              </w:rPr>
              <w:t xml:space="preserve">Équipe de projet </w:t>
            </w:r>
            <w:r w:rsidRPr="008913BA">
              <w:rPr>
                <w:rFonts w:ascii="Arial" w:eastAsia="Arial" w:hAnsi="Arial" w:cs="Arial"/>
                <w:color w:val="FF9966"/>
              </w:rPr>
              <w:t>doit adapter le niveau d’information et de confidentialité à conserver.</w:t>
            </w:r>
          </w:p>
        </w:tc>
      </w:tr>
    </w:tbl>
    <w:p w14:paraId="0B50D9E2" w14:textId="77777777" w:rsidR="008913BA" w:rsidRDefault="008913BA">
      <w:r>
        <w:br w:type="page"/>
      </w:r>
    </w:p>
    <w:tbl>
      <w:tblPr>
        <w:tblW w:w="13949" w:type="dxa"/>
        <w:tblInd w:w="-5" w:type="dxa"/>
        <w:tblLayout w:type="fixed"/>
        <w:tblLook w:val="0400" w:firstRow="0" w:lastRow="0" w:firstColumn="0" w:lastColumn="0" w:noHBand="0" w:noVBand="1"/>
      </w:tblPr>
      <w:tblGrid>
        <w:gridCol w:w="2263"/>
        <w:gridCol w:w="1843"/>
        <w:gridCol w:w="1702"/>
        <w:gridCol w:w="1914"/>
        <w:gridCol w:w="1915"/>
        <w:gridCol w:w="2411"/>
        <w:gridCol w:w="1901"/>
      </w:tblGrid>
      <w:tr w:rsidR="008913BA" w:rsidRPr="008913BA" w14:paraId="50C304A3" w14:textId="77777777" w:rsidTr="009E74FF">
        <w:tc>
          <w:tcPr>
            <w:tcW w:w="2263" w:type="dxa"/>
            <w:tcBorders>
              <w:top w:val="single" w:sz="4" w:space="0" w:color="auto"/>
              <w:left w:val="single" w:sz="4" w:space="0" w:color="auto"/>
              <w:bottom w:val="single" w:sz="4" w:space="0" w:color="auto"/>
              <w:right w:val="single" w:sz="6" w:space="0" w:color="auto"/>
            </w:tcBorders>
            <w:shd w:val="clear" w:color="auto" w:fill="A4A1AB"/>
          </w:tcPr>
          <w:p w14:paraId="37E27033" w14:textId="29226009" w:rsidR="008913BA" w:rsidRPr="008913BA" w:rsidRDefault="008913BA" w:rsidP="008913BA">
            <w:pPr>
              <w:spacing w:before="120" w:after="120" w:line="240" w:lineRule="auto"/>
              <w:jc w:val="left"/>
              <w:rPr>
                <w:rFonts w:ascii="Arial" w:eastAsia="Arial" w:hAnsi="Arial" w:cs="Arial"/>
                <w:color w:val="FFFFFF" w:themeColor="background1"/>
              </w:rPr>
            </w:pPr>
            <w:r w:rsidRPr="008913BA">
              <w:rPr>
                <w:rFonts w:ascii="Arial" w:eastAsia="Arial" w:hAnsi="Arial" w:cs="Arial"/>
                <w:b/>
                <w:color w:val="FFFFFF" w:themeColor="background1"/>
              </w:rPr>
              <w:lastRenderedPageBreak/>
              <w:t>Parties prenantes</w:t>
            </w:r>
          </w:p>
        </w:tc>
        <w:tc>
          <w:tcPr>
            <w:tcW w:w="3545" w:type="dxa"/>
            <w:gridSpan w:val="2"/>
            <w:tcBorders>
              <w:top w:val="single" w:sz="4" w:space="0" w:color="auto"/>
              <w:left w:val="single" w:sz="6" w:space="0" w:color="auto"/>
              <w:bottom w:val="single" w:sz="4" w:space="0" w:color="auto"/>
              <w:right w:val="single" w:sz="6" w:space="0" w:color="auto"/>
            </w:tcBorders>
            <w:shd w:val="clear" w:color="auto" w:fill="A4A1AB"/>
          </w:tcPr>
          <w:p w14:paraId="1B4A2BD9" w14:textId="468D4D37" w:rsidR="008913BA" w:rsidRPr="008913BA" w:rsidRDefault="008913BA" w:rsidP="008913BA">
            <w:pPr>
              <w:spacing w:before="120" w:after="120" w:line="240" w:lineRule="auto"/>
              <w:jc w:val="left"/>
              <w:rPr>
                <w:rFonts w:ascii="Arial" w:eastAsia="Arial" w:hAnsi="Arial" w:cs="Arial"/>
                <w:color w:val="FFFFFF" w:themeColor="background1"/>
              </w:rPr>
            </w:pPr>
            <w:r w:rsidRPr="008913BA">
              <w:rPr>
                <w:rFonts w:ascii="Arial" w:eastAsia="Arial" w:hAnsi="Arial" w:cs="Arial"/>
                <w:b/>
                <w:color w:val="FFFFFF" w:themeColor="background1"/>
              </w:rPr>
              <w:t>Attentes réciproques</w:t>
            </w:r>
          </w:p>
        </w:tc>
        <w:tc>
          <w:tcPr>
            <w:tcW w:w="3829" w:type="dxa"/>
            <w:gridSpan w:val="2"/>
            <w:tcBorders>
              <w:top w:val="single" w:sz="4" w:space="0" w:color="auto"/>
              <w:left w:val="single" w:sz="6" w:space="0" w:color="auto"/>
              <w:bottom w:val="single" w:sz="4" w:space="0" w:color="auto"/>
              <w:right w:val="single" w:sz="6" w:space="0" w:color="auto"/>
            </w:tcBorders>
            <w:shd w:val="clear" w:color="auto" w:fill="A4A1AB"/>
          </w:tcPr>
          <w:p w14:paraId="75241F9E" w14:textId="7AC493B0" w:rsidR="008913BA" w:rsidRPr="008913BA" w:rsidRDefault="008913BA" w:rsidP="008913BA">
            <w:pPr>
              <w:spacing w:before="120" w:after="120" w:line="240" w:lineRule="auto"/>
              <w:jc w:val="left"/>
              <w:rPr>
                <w:rFonts w:ascii="Arial" w:eastAsia="Arial" w:hAnsi="Arial" w:cs="Arial"/>
                <w:color w:val="FFFFFF" w:themeColor="background1"/>
              </w:rPr>
            </w:pPr>
            <w:r w:rsidRPr="008913BA">
              <w:rPr>
                <w:rFonts w:ascii="Arial" w:eastAsia="Arial" w:hAnsi="Arial" w:cs="Arial"/>
                <w:b/>
                <w:color w:val="FFFFFF" w:themeColor="background1"/>
              </w:rPr>
              <w:t>Matrice Intérêt/Influence</w:t>
            </w:r>
          </w:p>
        </w:tc>
        <w:tc>
          <w:tcPr>
            <w:tcW w:w="2411" w:type="dxa"/>
            <w:tcBorders>
              <w:top w:val="single" w:sz="4" w:space="0" w:color="auto"/>
              <w:left w:val="single" w:sz="6" w:space="0" w:color="auto"/>
              <w:bottom w:val="single" w:sz="4" w:space="0" w:color="auto"/>
              <w:right w:val="single" w:sz="6" w:space="0" w:color="auto"/>
            </w:tcBorders>
            <w:shd w:val="clear" w:color="auto" w:fill="A4A1AB"/>
          </w:tcPr>
          <w:p w14:paraId="05DDEBBC" w14:textId="249144D4" w:rsidR="008913BA" w:rsidRPr="008913BA" w:rsidRDefault="008913BA" w:rsidP="008913BA">
            <w:pPr>
              <w:widowControl w:val="0"/>
              <w:spacing w:before="120" w:after="120" w:line="240" w:lineRule="auto"/>
              <w:jc w:val="left"/>
              <w:rPr>
                <w:rFonts w:ascii="Arial" w:eastAsia="Arial" w:hAnsi="Arial" w:cs="Arial"/>
                <w:color w:val="FFFFFF" w:themeColor="background1"/>
              </w:rPr>
            </w:pPr>
            <w:r w:rsidRPr="008913BA">
              <w:rPr>
                <w:rFonts w:ascii="Arial" w:eastAsia="Arial" w:hAnsi="Arial" w:cs="Arial"/>
                <w:b/>
                <w:color w:val="FFFFFF" w:themeColor="background1"/>
              </w:rPr>
              <w:t>Importance stratégique</w:t>
            </w:r>
          </w:p>
        </w:tc>
        <w:tc>
          <w:tcPr>
            <w:tcW w:w="1901" w:type="dxa"/>
            <w:tcBorders>
              <w:top w:val="single" w:sz="4" w:space="0" w:color="auto"/>
              <w:left w:val="single" w:sz="6" w:space="0" w:color="auto"/>
              <w:bottom w:val="single" w:sz="4" w:space="0" w:color="auto"/>
              <w:right w:val="single" w:sz="4" w:space="0" w:color="auto"/>
            </w:tcBorders>
            <w:shd w:val="clear" w:color="auto" w:fill="A4A1AB"/>
          </w:tcPr>
          <w:p w14:paraId="2DA93E2D" w14:textId="58CA748D" w:rsidR="008913BA" w:rsidRPr="008913BA" w:rsidRDefault="008913BA" w:rsidP="008913BA">
            <w:pPr>
              <w:spacing w:before="120" w:after="120" w:line="240" w:lineRule="auto"/>
              <w:jc w:val="left"/>
              <w:rPr>
                <w:rFonts w:ascii="Arial" w:eastAsia="Arial" w:hAnsi="Arial" w:cs="Arial"/>
                <w:color w:val="FFFFFF" w:themeColor="background1"/>
              </w:rPr>
            </w:pPr>
            <w:r w:rsidRPr="008913BA">
              <w:rPr>
                <w:rFonts w:ascii="Arial" w:eastAsia="Arial" w:hAnsi="Arial" w:cs="Arial"/>
                <w:b/>
                <w:color w:val="FFFFFF" w:themeColor="background1"/>
              </w:rPr>
              <w:t>Notes</w:t>
            </w:r>
          </w:p>
        </w:tc>
      </w:tr>
      <w:tr w:rsidR="008913BA" w:rsidRPr="008913BA" w14:paraId="4D524DD2" w14:textId="77777777" w:rsidTr="009E74FF">
        <w:tc>
          <w:tcPr>
            <w:tcW w:w="2263" w:type="dxa"/>
            <w:tcBorders>
              <w:top w:val="single" w:sz="4" w:space="0" w:color="auto"/>
              <w:left w:val="single" w:sz="4" w:space="0" w:color="auto"/>
              <w:bottom w:val="single" w:sz="4" w:space="0" w:color="auto"/>
              <w:right w:val="single" w:sz="4" w:space="0" w:color="auto"/>
            </w:tcBorders>
          </w:tcPr>
          <w:p w14:paraId="00000108" w14:textId="1E85BA82" w:rsidR="008913BA" w:rsidRPr="008913BA" w:rsidRDefault="008913BA" w:rsidP="008913BA">
            <w:pPr>
              <w:spacing w:before="120" w:after="120" w:line="240" w:lineRule="auto"/>
              <w:jc w:val="left"/>
              <w:rPr>
                <w:rFonts w:ascii="Arial" w:eastAsia="Arial" w:hAnsi="Arial" w:cs="Arial"/>
                <w:color w:val="FF9966"/>
              </w:rPr>
            </w:pPr>
            <w:r w:rsidRPr="008913BA">
              <w:rPr>
                <w:rFonts w:ascii="Arial" w:eastAsia="Arial" w:hAnsi="Arial" w:cs="Arial"/>
                <w:color w:val="FF9966"/>
              </w:rPr>
              <w:t>Ministères et organismes publics</w:t>
            </w:r>
          </w:p>
        </w:tc>
        <w:tc>
          <w:tcPr>
            <w:tcW w:w="1843" w:type="dxa"/>
            <w:tcBorders>
              <w:top w:val="single" w:sz="4" w:space="0" w:color="auto"/>
              <w:left w:val="single" w:sz="4" w:space="0" w:color="auto"/>
              <w:bottom w:val="single" w:sz="4" w:space="0" w:color="auto"/>
              <w:right w:val="single" w:sz="4" w:space="0" w:color="auto"/>
            </w:tcBorders>
          </w:tcPr>
          <w:p w14:paraId="00000109" w14:textId="77777777" w:rsidR="008913BA" w:rsidRPr="008913BA" w:rsidRDefault="008913BA" w:rsidP="008913BA">
            <w:pPr>
              <w:spacing w:before="120" w:after="120" w:line="240" w:lineRule="auto"/>
              <w:jc w:val="left"/>
              <w:rPr>
                <w:rFonts w:ascii="Arial" w:eastAsia="Arial" w:hAnsi="Arial" w:cs="Arial"/>
                <w:color w:val="FF9966"/>
              </w:rPr>
            </w:pPr>
          </w:p>
        </w:tc>
        <w:tc>
          <w:tcPr>
            <w:tcW w:w="1702" w:type="dxa"/>
            <w:tcBorders>
              <w:top w:val="single" w:sz="4" w:space="0" w:color="auto"/>
              <w:left w:val="single" w:sz="4" w:space="0" w:color="auto"/>
              <w:bottom w:val="single" w:sz="4" w:space="0" w:color="auto"/>
              <w:right w:val="single" w:sz="4" w:space="0" w:color="auto"/>
            </w:tcBorders>
          </w:tcPr>
          <w:p w14:paraId="0000010A" w14:textId="77777777" w:rsidR="008913BA" w:rsidRPr="008913BA" w:rsidRDefault="008913BA" w:rsidP="008913BA">
            <w:pPr>
              <w:spacing w:before="120" w:after="120" w:line="240" w:lineRule="auto"/>
              <w:jc w:val="left"/>
              <w:rPr>
                <w:rFonts w:ascii="Arial" w:eastAsia="Arial" w:hAnsi="Arial" w:cs="Arial"/>
                <w:color w:val="FF9966"/>
              </w:rPr>
            </w:pPr>
          </w:p>
        </w:tc>
        <w:tc>
          <w:tcPr>
            <w:tcW w:w="1914" w:type="dxa"/>
            <w:tcBorders>
              <w:top w:val="single" w:sz="4" w:space="0" w:color="auto"/>
              <w:left w:val="single" w:sz="4" w:space="0" w:color="auto"/>
              <w:bottom w:val="single" w:sz="4" w:space="0" w:color="auto"/>
              <w:right w:val="single" w:sz="4" w:space="0" w:color="auto"/>
            </w:tcBorders>
          </w:tcPr>
          <w:p w14:paraId="0000010B" w14:textId="77777777" w:rsidR="008913BA" w:rsidRPr="008913BA" w:rsidRDefault="008913BA" w:rsidP="008913BA">
            <w:pPr>
              <w:spacing w:before="120" w:after="120" w:line="240" w:lineRule="auto"/>
              <w:jc w:val="left"/>
              <w:rPr>
                <w:rFonts w:ascii="Arial" w:eastAsia="Arial" w:hAnsi="Arial" w:cs="Arial"/>
                <w:color w:val="FF9966"/>
              </w:rPr>
            </w:pPr>
          </w:p>
        </w:tc>
        <w:tc>
          <w:tcPr>
            <w:tcW w:w="1915" w:type="dxa"/>
            <w:tcBorders>
              <w:top w:val="single" w:sz="4" w:space="0" w:color="auto"/>
              <w:left w:val="single" w:sz="4" w:space="0" w:color="auto"/>
              <w:bottom w:val="single" w:sz="4" w:space="0" w:color="auto"/>
              <w:right w:val="single" w:sz="4" w:space="0" w:color="auto"/>
            </w:tcBorders>
          </w:tcPr>
          <w:p w14:paraId="0000010C" w14:textId="77777777" w:rsidR="008913BA" w:rsidRPr="008913BA" w:rsidRDefault="008913BA" w:rsidP="008913BA">
            <w:pPr>
              <w:spacing w:before="120" w:after="120" w:line="240" w:lineRule="auto"/>
              <w:jc w:val="left"/>
              <w:rPr>
                <w:rFonts w:ascii="Arial" w:eastAsia="Arial" w:hAnsi="Arial" w:cs="Arial"/>
                <w:color w:val="FF9966"/>
              </w:rPr>
            </w:pPr>
          </w:p>
        </w:tc>
        <w:tc>
          <w:tcPr>
            <w:tcW w:w="2411" w:type="dxa"/>
            <w:tcBorders>
              <w:top w:val="single" w:sz="4" w:space="0" w:color="auto"/>
              <w:left w:val="single" w:sz="4" w:space="0" w:color="auto"/>
              <w:bottom w:val="single" w:sz="4" w:space="0" w:color="auto"/>
              <w:right w:val="single" w:sz="4" w:space="0" w:color="auto"/>
            </w:tcBorders>
          </w:tcPr>
          <w:p w14:paraId="0000010D" w14:textId="77777777" w:rsidR="008913BA" w:rsidRPr="008913BA" w:rsidRDefault="008913BA" w:rsidP="008913BA">
            <w:pPr>
              <w:widowControl w:val="0"/>
              <w:spacing w:before="120" w:after="120" w:line="240" w:lineRule="auto"/>
              <w:jc w:val="left"/>
              <w:rPr>
                <w:rFonts w:ascii="Arial" w:eastAsia="Arial" w:hAnsi="Arial" w:cs="Arial"/>
                <w:color w:val="FF9966"/>
              </w:rPr>
            </w:pPr>
          </w:p>
        </w:tc>
        <w:tc>
          <w:tcPr>
            <w:tcW w:w="1901" w:type="dxa"/>
            <w:tcBorders>
              <w:top w:val="single" w:sz="4" w:space="0" w:color="auto"/>
              <w:left w:val="single" w:sz="4" w:space="0" w:color="auto"/>
              <w:bottom w:val="single" w:sz="4" w:space="0" w:color="auto"/>
              <w:right w:val="single" w:sz="4" w:space="0" w:color="auto"/>
            </w:tcBorders>
          </w:tcPr>
          <w:p w14:paraId="0000010E" w14:textId="77777777" w:rsidR="008913BA" w:rsidRPr="008913BA" w:rsidRDefault="008913BA" w:rsidP="008913BA">
            <w:pPr>
              <w:spacing w:before="120" w:after="120" w:line="240" w:lineRule="auto"/>
              <w:jc w:val="left"/>
              <w:rPr>
                <w:rFonts w:ascii="Arial" w:eastAsia="Arial" w:hAnsi="Arial" w:cs="Arial"/>
                <w:color w:val="FF9966"/>
              </w:rPr>
            </w:pPr>
          </w:p>
        </w:tc>
      </w:tr>
      <w:tr w:rsidR="009E74FF" w:rsidRPr="008913BA" w14:paraId="32C61B4C" w14:textId="77777777" w:rsidTr="009E74FF">
        <w:tc>
          <w:tcPr>
            <w:tcW w:w="2263" w:type="dxa"/>
            <w:tcBorders>
              <w:top w:val="single" w:sz="4" w:space="0" w:color="auto"/>
              <w:left w:val="single" w:sz="4" w:space="0" w:color="auto"/>
              <w:bottom w:val="single" w:sz="4" w:space="0" w:color="auto"/>
              <w:right w:val="single" w:sz="4" w:space="0" w:color="auto"/>
            </w:tcBorders>
          </w:tcPr>
          <w:p w14:paraId="49A1E36A" w14:textId="47E16885" w:rsidR="009E74FF" w:rsidRPr="008913BA" w:rsidRDefault="009E74FF" w:rsidP="009E74FF">
            <w:pPr>
              <w:spacing w:before="120" w:after="120" w:line="240" w:lineRule="auto"/>
              <w:jc w:val="left"/>
              <w:rPr>
                <w:rFonts w:ascii="Arial" w:eastAsia="Arial" w:hAnsi="Arial" w:cs="Arial"/>
                <w:color w:val="FF9966"/>
              </w:rPr>
            </w:pPr>
            <w:r w:rsidRPr="008913BA">
              <w:rPr>
                <w:rFonts w:ascii="Arial" w:eastAsia="Arial" w:hAnsi="Arial" w:cs="Arial"/>
                <w:color w:val="FF9966"/>
              </w:rPr>
              <w:t>Bailleurs de fonds</w:t>
            </w:r>
          </w:p>
        </w:tc>
        <w:tc>
          <w:tcPr>
            <w:tcW w:w="1843" w:type="dxa"/>
            <w:tcBorders>
              <w:top w:val="single" w:sz="4" w:space="0" w:color="auto"/>
              <w:left w:val="single" w:sz="4" w:space="0" w:color="auto"/>
              <w:bottom w:val="single" w:sz="4" w:space="0" w:color="auto"/>
              <w:right w:val="single" w:sz="4" w:space="0" w:color="auto"/>
            </w:tcBorders>
          </w:tcPr>
          <w:p w14:paraId="629E3DC3" w14:textId="77777777" w:rsidR="009E74FF" w:rsidRPr="008913BA" w:rsidRDefault="009E74FF" w:rsidP="009E74FF">
            <w:pPr>
              <w:spacing w:before="120" w:after="120" w:line="240" w:lineRule="auto"/>
              <w:jc w:val="left"/>
              <w:rPr>
                <w:rFonts w:ascii="Arial" w:eastAsia="Arial" w:hAnsi="Arial" w:cs="Arial"/>
                <w:color w:val="FF9966"/>
              </w:rPr>
            </w:pPr>
          </w:p>
        </w:tc>
        <w:tc>
          <w:tcPr>
            <w:tcW w:w="1702" w:type="dxa"/>
            <w:tcBorders>
              <w:top w:val="single" w:sz="4" w:space="0" w:color="auto"/>
              <w:left w:val="single" w:sz="4" w:space="0" w:color="auto"/>
              <w:bottom w:val="single" w:sz="4" w:space="0" w:color="auto"/>
              <w:right w:val="single" w:sz="4" w:space="0" w:color="auto"/>
            </w:tcBorders>
          </w:tcPr>
          <w:p w14:paraId="6BB43D06" w14:textId="77777777" w:rsidR="009E74FF" w:rsidRPr="008913BA" w:rsidRDefault="009E74FF" w:rsidP="009E74FF">
            <w:pPr>
              <w:spacing w:before="120" w:after="120" w:line="240" w:lineRule="auto"/>
              <w:jc w:val="left"/>
              <w:rPr>
                <w:rFonts w:ascii="Arial" w:eastAsia="Arial" w:hAnsi="Arial" w:cs="Arial"/>
                <w:color w:val="FF9966"/>
              </w:rPr>
            </w:pPr>
          </w:p>
        </w:tc>
        <w:tc>
          <w:tcPr>
            <w:tcW w:w="1914" w:type="dxa"/>
            <w:tcBorders>
              <w:top w:val="single" w:sz="4" w:space="0" w:color="auto"/>
              <w:left w:val="single" w:sz="4" w:space="0" w:color="auto"/>
              <w:bottom w:val="single" w:sz="4" w:space="0" w:color="auto"/>
              <w:right w:val="single" w:sz="4" w:space="0" w:color="auto"/>
            </w:tcBorders>
          </w:tcPr>
          <w:p w14:paraId="7C96118D" w14:textId="77777777" w:rsidR="009E74FF" w:rsidRPr="008913BA" w:rsidRDefault="009E74FF" w:rsidP="009E74FF">
            <w:pPr>
              <w:spacing w:before="120" w:after="120" w:line="240" w:lineRule="auto"/>
              <w:jc w:val="left"/>
              <w:rPr>
                <w:rFonts w:ascii="Arial" w:eastAsia="Arial" w:hAnsi="Arial" w:cs="Arial"/>
                <w:color w:val="FF9966"/>
              </w:rPr>
            </w:pPr>
          </w:p>
        </w:tc>
        <w:tc>
          <w:tcPr>
            <w:tcW w:w="1915" w:type="dxa"/>
            <w:tcBorders>
              <w:top w:val="single" w:sz="4" w:space="0" w:color="auto"/>
              <w:left w:val="single" w:sz="4" w:space="0" w:color="auto"/>
              <w:bottom w:val="single" w:sz="4" w:space="0" w:color="auto"/>
              <w:right w:val="single" w:sz="4" w:space="0" w:color="auto"/>
            </w:tcBorders>
          </w:tcPr>
          <w:p w14:paraId="242C5086" w14:textId="77777777" w:rsidR="009E74FF" w:rsidRPr="008913BA" w:rsidRDefault="009E74FF" w:rsidP="009E74FF">
            <w:pPr>
              <w:spacing w:before="120" w:after="120" w:line="240" w:lineRule="auto"/>
              <w:jc w:val="left"/>
              <w:rPr>
                <w:rFonts w:ascii="Arial" w:eastAsia="Arial" w:hAnsi="Arial" w:cs="Arial"/>
                <w:color w:val="FF9966"/>
              </w:rPr>
            </w:pPr>
          </w:p>
        </w:tc>
        <w:tc>
          <w:tcPr>
            <w:tcW w:w="2411" w:type="dxa"/>
            <w:tcBorders>
              <w:top w:val="single" w:sz="4" w:space="0" w:color="auto"/>
              <w:left w:val="single" w:sz="4" w:space="0" w:color="auto"/>
              <w:bottom w:val="single" w:sz="4" w:space="0" w:color="auto"/>
              <w:right w:val="single" w:sz="4" w:space="0" w:color="auto"/>
            </w:tcBorders>
          </w:tcPr>
          <w:p w14:paraId="5319F9B9" w14:textId="77777777" w:rsidR="009E74FF" w:rsidRPr="008913BA" w:rsidRDefault="009E74FF" w:rsidP="009E74FF">
            <w:pPr>
              <w:widowControl w:val="0"/>
              <w:spacing w:before="120" w:after="120" w:line="240" w:lineRule="auto"/>
              <w:jc w:val="left"/>
              <w:rPr>
                <w:rFonts w:ascii="Arial" w:eastAsia="Arial" w:hAnsi="Arial" w:cs="Arial"/>
                <w:color w:val="FF9966"/>
              </w:rPr>
            </w:pPr>
          </w:p>
        </w:tc>
        <w:tc>
          <w:tcPr>
            <w:tcW w:w="1901" w:type="dxa"/>
            <w:tcBorders>
              <w:top w:val="single" w:sz="4" w:space="0" w:color="auto"/>
              <w:left w:val="single" w:sz="4" w:space="0" w:color="auto"/>
              <w:bottom w:val="single" w:sz="4" w:space="0" w:color="auto"/>
              <w:right w:val="single" w:sz="4" w:space="0" w:color="auto"/>
            </w:tcBorders>
          </w:tcPr>
          <w:p w14:paraId="268E0E44" w14:textId="77777777" w:rsidR="009E74FF" w:rsidRPr="008913BA" w:rsidRDefault="009E74FF" w:rsidP="009E74FF">
            <w:pPr>
              <w:spacing w:before="120" w:after="120" w:line="240" w:lineRule="auto"/>
              <w:jc w:val="left"/>
              <w:rPr>
                <w:rFonts w:ascii="Arial" w:eastAsia="Arial" w:hAnsi="Arial" w:cs="Arial"/>
                <w:color w:val="FF9966"/>
              </w:rPr>
            </w:pPr>
          </w:p>
        </w:tc>
      </w:tr>
      <w:tr w:rsidR="009E74FF" w:rsidRPr="008913BA" w14:paraId="1DE4AA80" w14:textId="77777777" w:rsidTr="009E74FF">
        <w:tc>
          <w:tcPr>
            <w:tcW w:w="2263" w:type="dxa"/>
            <w:tcBorders>
              <w:top w:val="single" w:sz="4" w:space="0" w:color="auto"/>
              <w:left w:val="single" w:sz="4" w:space="0" w:color="auto"/>
              <w:bottom w:val="single" w:sz="4" w:space="0" w:color="auto"/>
              <w:right w:val="single" w:sz="4" w:space="0" w:color="auto"/>
            </w:tcBorders>
          </w:tcPr>
          <w:p w14:paraId="6E18C24D" w14:textId="6718BBF8" w:rsidR="009E74FF" w:rsidRPr="008913BA" w:rsidRDefault="009E74FF" w:rsidP="009E74FF">
            <w:pPr>
              <w:spacing w:before="120" w:after="120" w:line="240" w:lineRule="auto"/>
              <w:jc w:val="left"/>
              <w:rPr>
                <w:rFonts w:ascii="Arial" w:eastAsia="Arial" w:hAnsi="Arial" w:cs="Arial"/>
                <w:color w:val="FF9966"/>
              </w:rPr>
            </w:pPr>
            <w:r w:rsidRPr="008913BA">
              <w:rPr>
                <w:rFonts w:ascii="Arial" w:eastAsia="Arial" w:hAnsi="Arial" w:cs="Arial"/>
                <w:color w:val="FF9966"/>
              </w:rPr>
              <w:t>Municipalités</w:t>
            </w:r>
          </w:p>
        </w:tc>
        <w:tc>
          <w:tcPr>
            <w:tcW w:w="1843" w:type="dxa"/>
            <w:tcBorders>
              <w:top w:val="single" w:sz="4" w:space="0" w:color="auto"/>
              <w:left w:val="single" w:sz="4" w:space="0" w:color="auto"/>
              <w:bottom w:val="single" w:sz="4" w:space="0" w:color="auto"/>
              <w:right w:val="single" w:sz="4" w:space="0" w:color="auto"/>
            </w:tcBorders>
          </w:tcPr>
          <w:p w14:paraId="46E2F69D" w14:textId="77777777" w:rsidR="009E74FF" w:rsidRPr="008913BA" w:rsidRDefault="009E74FF" w:rsidP="009E74FF">
            <w:pPr>
              <w:spacing w:before="120" w:after="120" w:line="240" w:lineRule="auto"/>
              <w:jc w:val="left"/>
              <w:rPr>
                <w:rFonts w:ascii="Arial" w:eastAsia="Arial" w:hAnsi="Arial" w:cs="Arial"/>
                <w:color w:val="FF9966"/>
              </w:rPr>
            </w:pPr>
          </w:p>
        </w:tc>
        <w:tc>
          <w:tcPr>
            <w:tcW w:w="1702" w:type="dxa"/>
            <w:tcBorders>
              <w:top w:val="single" w:sz="4" w:space="0" w:color="auto"/>
              <w:left w:val="single" w:sz="4" w:space="0" w:color="auto"/>
              <w:bottom w:val="single" w:sz="4" w:space="0" w:color="auto"/>
              <w:right w:val="single" w:sz="4" w:space="0" w:color="auto"/>
            </w:tcBorders>
          </w:tcPr>
          <w:p w14:paraId="0C1BBB95" w14:textId="77777777" w:rsidR="009E74FF" w:rsidRPr="008913BA" w:rsidRDefault="009E74FF" w:rsidP="009E74FF">
            <w:pPr>
              <w:spacing w:before="120" w:after="120" w:line="240" w:lineRule="auto"/>
              <w:jc w:val="left"/>
              <w:rPr>
                <w:rFonts w:ascii="Arial" w:eastAsia="Arial" w:hAnsi="Arial" w:cs="Arial"/>
                <w:color w:val="FF9966"/>
              </w:rPr>
            </w:pPr>
          </w:p>
        </w:tc>
        <w:tc>
          <w:tcPr>
            <w:tcW w:w="1914" w:type="dxa"/>
            <w:tcBorders>
              <w:top w:val="single" w:sz="4" w:space="0" w:color="auto"/>
              <w:left w:val="single" w:sz="4" w:space="0" w:color="auto"/>
              <w:bottom w:val="single" w:sz="4" w:space="0" w:color="auto"/>
              <w:right w:val="single" w:sz="4" w:space="0" w:color="auto"/>
            </w:tcBorders>
          </w:tcPr>
          <w:p w14:paraId="1EF7EEBD" w14:textId="77777777" w:rsidR="009E74FF" w:rsidRPr="008913BA" w:rsidRDefault="009E74FF" w:rsidP="009E74FF">
            <w:pPr>
              <w:spacing w:before="120" w:after="120" w:line="240" w:lineRule="auto"/>
              <w:jc w:val="left"/>
              <w:rPr>
                <w:rFonts w:ascii="Arial" w:eastAsia="Arial" w:hAnsi="Arial" w:cs="Arial"/>
                <w:color w:val="FF9966"/>
              </w:rPr>
            </w:pPr>
          </w:p>
        </w:tc>
        <w:tc>
          <w:tcPr>
            <w:tcW w:w="1915" w:type="dxa"/>
            <w:tcBorders>
              <w:top w:val="single" w:sz="4" w:space="0" w:color="auto"/>
              <w:left w:val="single" w:sz="4" w:space="0" w:color="auto"/>
              <w:bottom w:val="single" w:sz="4" w:space="0" w:color="auto"/>
              <w:right w:val="single" w:sz="4" w:space="0" w:color="auto"/>
            </w:tcBorders>
          </w:tcPr>
          <w:p w14:paraId="288E9790" w14:textId="77777777" w:rsidR="009E74FF" w:rsidRPr="008913BA" w:rsidRDefault="009E74FF" w:rsidP="009E74FF">
            <w:pPr>
              <w:spacing w:before="120" w:after="120" w:line="240" w:lineRule="auto"/>
              <w:jc w:val="left"/>
              <w:rPr>
                <w:rFonts w:ascii="Arial" w:eastAsia="Arial" w:hAnsi="Arial" w:cs="Arial"/>
                <w:color w:val="FF9966"/>
              </w:rPr>
            </w:pPr>
          </w:p>
        </w:tc>
        <w:tc>
          <w:tcPr>
            <w:tcW w:w="2411" w:type="dxa"/>
            <w:tcBorders>
              <w:top w:val="single" w:sz="4" w:space="0" w:color="auto"/>
              <w:left w:val="single" w:sz="4" w:space="0" w:color="auto"/>
              <w:bottom w:val="single" w:sz="4" w:space="0" w:color="auto"/>
              <w:right w:val="single" w:sz="4" w:space="0" w:color="auto"/>
            </w:tcBorders>
          </w:tcPr>
          <w:p w14:paraId="01592D0F" w14:textId="77777777" w:rsidR="009E74FF" w:rsidRPr="008913BA" w:rsidRDefault="009E74FF" w:rsidP="009E74FF">
            <w:pPr>
              <w:widowControl w:val="0"/>
              <w:spacing w:before="120" w:after="120" w:line="240" w:lineRule="auto"/>
              <w:jc w:val="left"/>
              <w:rPr>
                <w:rFonts w:ascii="Arial" w:eastAsia="Arial" w:hAnsi="Arial" w:cs="Arial"/>
                <w:color w:val="FF9966"/>
              </w:rPr>
            </w:pPr>
          </w:p>
        </w:tc>
        <w:tc>
          <w:tcPr>
            <w:tcW w:w="1901" w:type="dxa"/>
            <w:tcBorders>
              <w:top w:val="single" w:sz="4" w:space="0" w:color="auto"/>
              <w:left w:val="single" w:sz="4" w:space="0" w:color="auto"/>
              <w:bottom w:val="single" w:sz="4" w:space="0" w:color="auto"/>
              <w:right w:val="single" w:sz="4" w:space="0" w:color="auto"/>
            </w:tcBorders>
          </w:tcPr>
          <w:p w14:paraId="55223F56" w14:textId="77777777" w:rsidR="009E74FF" w:rsidRPr="008913BA" w:rsidRDefault="009E74FF" w:rsidP="009E74FF">
            <w:pPr>
              <w:spacing w:before="120" w:after="120" w:line="240" w:lineRule="auto"/>
              <w:jc w:val="left"/>
              <w:rPr>
                <w:rFonts w:ascii="Arial" w:eastAsia="Arial" w:hAnsi="Arial" w:cs="Arial"/>
                <w:color w:val="FF9966"/>
              </w:rPr>
            </w:pPr>
          </w:p>
        </w:tc>
      </w:tr>
      <w:tr w:rsidR="009E74FF" w:rsidRPr="008913BA" w14:paraId="54730D9C" w14:textId="77777777" w:rsidTr="009E74FF">
        <w:tc>
          <w:tcPr>
            <w:tcW w:w="2263" w:type="dxa"/>
            <w:tcBorders>
              <w:top w:val="single" w:sz="4" w:space="0" w:color="auto"/>
              <w:left w:val="single" w:sz="4" w:space="0" w:color="auto"/>
              <w:bottom w:val="single" w:sz="4" w:space="0" w:color="auto"/>
              <w:right w:val="single" w:sz="4" w:space="0" w:color="auto"/>
            </w:tcBorders>
          </w:tcPr>
          <w:p w14:paraId="736B3014" w14:textId="49F84A25" w:rsidR="009E74FF" w:rsidRPr="008913BA" w:rsidRDefault="009E74FF" w:rsidP="009E74FF">
            <w:pPr>
              <w:spacing w:before="120" w:after="120" w:line="240" w:lineRule="auto"/>
              <w:jc w:val="left"/>
              <w:rPr>
                <w:rFonts w:ascii="Arial" w:eastAsia="Arial" w:hAnsi="Arial" w:cs="Arial"/>
                <w:color w:val="FF9966"/>
              </w:rPr>
            </w:pPr>
            <w:r>
              <w:rPr>
                <w:rFonts w:ascii="Arial" w:eastAsia="Arial" w:hAnsi="Arial" w:cs="Arial"/>
                <w:color w:val="FF9966"/>
                <w:sz w:val="18"/>
                <w:szCs w:val="18"/>
              </w:rPr>
              <w:t>ODE</w:t>
            </w:r>
          </w:p>
        </w:tc>
        <w:tc>
          <w:tcPr>
            <w:tcW w:w="1843" w:type="dxa"/>
            <w:tcBorders>
              <w:top w:val="single" w:sz="4" w:space="0" w:color="auto"/>
              <w:left w:val="single" w:sz="4" w:space="0" w:color="auto"/>
              <w:bottom w:val="single" w:sz="4" w:space="0" w:color="auto"/>
              <w:right w:val="single" w:sz="4" w:space="0" w:color="auto"/>
            </w:tcBorders>
          </w:tcPr>
          <w:p w14:paraId="722074EF" w14:textId="77777777" w:rsidR="009E74FF" w:rsidRPr="008913BA" w:rsidRDefault="009E74FF" w:rsidP="009E74FF">
            <w:pPr>
              <w:spacing w:before="120" w:after="120" w:line="240" w:lineRule="auto"/>
              <w:jc w:val="left"/>
              <w:rPr>
                <w:rFonts w:ascii="Arial" w:eastAsia="Arial" w:hAnsi="Arial" w:cs="Arial"/>
                <w:color w:val="FF9966"/>
              </w:rPr>
            </w:pPr>
          </w:p>
        </w:tc>
        <w:tc>
          <w:tcPr>
            <w:tcW w:w="1702" w:type="dxa"/>
            <w:tcBorders>
              <w:top w:val="single" w:sz="4" w:space="0" w:color="auto"/>
              <w:left w:val="single" w:sz="4" w:space="0" w:color="auto"/>
              <w:bottom w:val="single" w:sz="4" w:space="0" w:color="auto"/>
              <w:right w:val="single" w:sz="4" w:space="0" w:color="auto"/>
            </w:tcBorders>
          </w:tcPr>
          <w:p w14:paraId="6232F6D3" w14:textId="77777777" w:rsidR="009E74FF" w:rsidRPr="008913BA" w:rsidRDefault="009E74FF" w:rsidP="009E74FF">
            <w:pPr>
              <w:spacing w:before="120" w:after="120" w:line="240" w:lineRule="auto"/>
              <w:jc w:val="left"/>
              <w:rPr>
                <w:rFonts w:ascii="Arial" w:eastAsia="Arial" w:hAnsi="Arial" w:cs="Arial"/>
                <w:color w:val="FF9966"/>
              </w:rPr>
            </w:pPr>
          </w:p>
        </w:tc>
        <w:tc>
          <w:tcPr>
            <w:tcW w:w="1914" w:type="dxa"/>
            <w:tcBorders>
              <w:top w:val="single" w:sz="4" w:space="0" w:color="auto"/>
              <w:left w:val="single" w:sz="4" w:space="0" w:color="auto"/>
              <w:bottom w:val="single" w:sz="4" w:space="0" w:color="auto"/>
              <w:right w:val="single" w:sz="4" w:space="0" w:color="auto"/>
            </w:tcBorders>
          </w:tcPr>
          <w:p w14:paraId="5833DC2F" w14:textId="77777777" w:rsidR="009E74FF" w:rsidRPr="008913BA" w:rsidRDefault="009E74FF" w:rsidP="009E74FF">
            <w:pPr>
              <w:spacing w:before="120" w:after="120" w:line="240" w:lineRule="auto"/>
              <w:jc w:val="left"/>
              <w:rPr>
                <w:rFonts w:ascii="Arial" w:eastAsia="Arial" w:hAnsi="Arial" w:cs="Arial"/>
                <w:color w:val="FF9966"/>
              </w:rPr>
            </w:pPr>
          </w:p>
        </w:tc>
        <w:tc>
          <w:tcPr>
            <w:tcW w:w="1915" w:type="dxa"/>
            <w:tcBorders>
              <w:top w:val="single" w:sz="4" w:space="0" w:color="auto"/>
              <w:left w:val="single" w:sz="4" w:space="0" w:color="auto"/>
              <w:bottom w:val="single" w:sz="4" w:space="0" w:color="auto"/>
              <w:right w:val="single" w:sz="4" w:space="0" w:color="auto"/>
            </w:tcBorders>
          </w:tcPr>
          <w:p w14:paraId="5892E79E" w14:textId="77777777" w:rsidR="009E74FF" w:rsidRPr="008913BA" w:rsidRDefault="009E74FF" w:rsidP="009E74FF">
            <w:pPr>
              <w:spacing w:before="120" w:after="120" w:line="240" w:lineRule="auto"/>
              <w:jc w:val="left"/>
              <w:rPr>
                <w:rFonts w:ascii="Arial" w:eastAsia="Arial" w:hAnsi="Arial" w:cs="Arial"/>
                <w:color w:val="FF9966"/>
              </w:rPr>
            </w:pPr>
          </w:p>
        </w:tc>
        <w:tc>
          <w:tcPr>
            <w:tcW w:w="2411" w:type="dxa"/>
            <w:tcBorders>
              <w:top w:val="single" w:sz="4" w:space="0" w:color="auto"/>
              <w:left w:val="single" w:sz="4" w:space="0" w:color="auto"/>
              <w:bottom w:val="single" w:sz="4" w:space="0" w:color="auto"/>
              <w:right w:val="single" w:sz="4" w:space="0" w:color="auto"/>
            </w:tcBorders>
          </w:tcPr>
          <w:p w14:paraId="16CC6B7F" w14:textId="77777777" w:rsidR="009E74FF" w:rsidRPr="008913BA" w:rsidRDefault="009E74FF" w:rsidP="009E74FF">
            <w:pPr>
              <w:widowControl w:val="0"/>
              <w:spacing w:before="120" w:after="120" w:line="240" w:lineRule="auto"/>
              <w:jc w:val="left"/>
              <w:rPr>
                <w:rFonts w:ascii="Arial" w:eastAsia="Arial" w:hAnsi="Arial" w:cs="Arial"/>
                <w:color w:val="FF9966"/>
              </w:rPr>
            </w:pPr>
          </w:p>
        </w:tc>
        <w:tc>
          <w:tcPr>
            <w:tcW w:w="1901" w:type="dxa"/>
            <w:tcBorders>
              <w:top w:val="single" w:sz="4" w:space="0" w:color="auto"/>
              <w:left w:val="single" w:sz="4" w:space="0" w:color="auto"/>
              <w:bottom w:val="single" w:sz="4" w:space="0" w:color="auto"/>
              <w:right w:val="single" w:sz="4" w:space="0" w:color="auto"/>
            </w:tcBorders>
          </w:tcPr>
          <w:p w14:paraId="3B44AB79" w14:textId="77777777" w:rsidR="009E74FF" w:rsidRPr="008913BA" w:rsidRDefault="009E74FF" w:rsidP="009E74FF">
            <w:pPr>
              <w:spacing w:before="120" w:after="120" w:line="240" w:lineRule="auto"/>
              <w:jc w:val="left"/>
              <w:rPr>
                <w:rFonts w:ascii="Arial" w:eastAsia="Arial" w:hAnsi="Arial" w:cs="Arial"/>
                <w:color w:val="FF9966"/>
              </w:rPr>
            </w:pPr>
          </w:p>
        </w:tc>
      </w:tr>
      <w:tr w:rsidR="009E74FF" w:rsidRPr="008913BA" w14:paraId="244052A8" w14:textId="77777777" w:rsidTr="009E74FF">
        <w:tc>
          <w:tcPr>
            <w:tcW w:w="2263" w:type="dxa"/>
            <w:tcBorders>
              <w:top w:val="single" w:sz="4" w:space="0" w:color="auto"/>
              <w:left w:val="single" w:sz="4" w:space="0" w:color="auto"/>
              <w:bottom w:val="single" w:sz="4" w:space="0" w:color="auto"/>
              <w:right w:val="single" w:sz="4" w:space="0" w:color="auto"/>
            </w:tcBorders>
          </w:tcPr>
          <w:p w14:paraId="61D29C95" w14:textId="554157FD" w:rsidR="009E74FF" w:rsidRPr="008913BA" w:rsidRDefault="009E74FF" w:rsidP="009E74FF">
            <w:pPr>
              <w:spacing w:before="120" w:after="120" w:line="240" w:lineRule="auto"/>
              <w:jc w:val="left"/>
              <w:rPr>
                <w:rFonts w:ascii="Arial" w:eastAsia="Arial" w:hAnsi="Arial" w:cs="Arial"/>
                <w:color w:val="FF9966"/>
              </w:rPr>
            </w:pPr>
            <w:r>
              <w:rPr>
                <w:rFonts w:ascii="Arial" w:eastAsia="Arial" w:hAnsi="Arial" w:cs="Arial"/>
                <w:color w:val="FF9966"/>
                <w:sz w:val="18"/>
                <w:szCs w:val="18"/>
              </w:rPr>
              <w:t>Organisations environnementales</w:t>
            </w:r>
          </w:p>
        </w:tc>
        <w:tc>
          <w:tcPr>
            <w:tcW w:w="1843" w:type="dxa"/>
            <w:tcBorders>
              <w:top w:val="single" w:sz="4" w:space="0" w:color="auto"/>
              <w:left w:val="single" w:sz="4" w:space="0" w:color="auto"/>
              <w:bottom w:val="single" w:sz="4" w:space="0" w:color="auto"/>
              <w:right w:val="single" w:sz="4" w:space="0" w:color="auto"/>
            </w:tcBorders>
          </w:tcPr>
          <w:p w14:paraId="67CDEFFF" w14:textId="77777777" w:rsidR="009E74FF" w:rsidRPr="008913BA" w:rsidRDefault="009E74FF" w:rsidP="009E74FF">
            <w:pPr>
              <w:spacing w:before="120" w:after="120" w:line="240" w:lineRule="auto"/>
              <w:jc w:val="left"/>
              <w:rPr>
                <w:rFonts w:ascii="Arial" w:eastAsia="Arial" w:hAnsi="Arial" w:cs="Arial"/>
                <w:color w:val="FF9966"/>
              </w:rPr>
            </w:pPr>
          </w:p>
        </w:tc>
        <w:tc>
          <w:tcPr>
            <w:tcW w:w="1702" w:type="dxa"/>
            <w:tcBorders>
              <w:top w:val="single" w:sz="4" w:space="0" w:color="auto"/>
              <w:left w:val="single" w:sz="4" w:space="0" w:color="auto"/>
              <w:bottom w:val="single" w:sz="4" w:space="0" w:color="auto"/>
              <w:right w:val="single" w:sz="4" w:space="0" w:color="auto"/>
            </w:tcBorders>
          </w:tcPr>
          <w:p w14:paraId="627CEABE" w14:textId="77777777" w:rsidR="009E74FF" w:rsidRPr="008913BA" w:rsidRDefault="009E74FF" w:rsidP="009E74FF">
            <w:pPr>
              <w:spacing w:before="120" w:after="120" w:line="240" w:lineRule="auto"/>
              <w:jc w:val="left"/>
              <w:rPr>
                <w:rFonts w:ascii="Arial" w:eastAsia="Arial" w:hAnsi="Arial" w:cs="Arial"/>
                <w:color w:val="FF9966"/>
              </w:rPr>
            </w:pPr>
          </w:p>
        </w:tc>
        <w:tc>
          <w:tcPr>
            <w:tcW w:w="1914" w:type="dxa"/>
            <w:tcBorders>
              <w:top w:val="single" w:sz="4" w:space="0" w:color="auto"/>
              <w:left w:val="single" w:sz="4" w:space="0" w:color="auto"/>
              <w:bottom w:val="single" w:sz="4" w:space="0" w:color="auto"/>
              <w:right w:val="single" w:sz="4" w:space="0" w:color="auto"/>
            </w:tcBorders>
          </w:tcPr>
          <w:p w14:paraId="6D466472" w14:textId="77777777" w:rsidR="009E74FF" w:rsidRPr="008913BA" w:rsidRDefault="009E74FF" w:rsidP="009E74FF">
            <w:pPr>
              <w:spacing w:before="120" w:after="120" w:line="240" w:lineRule="auto"/>
              <w:jc w:val="left"/>
              <w:rPr>
                <w:rFonts w:ascii="Arial" w:eastAsia="Arial" w:hAnsi="Arial" w:cs="Arial"/>
                <w:color w:val="FF9966"/>
              </w:rPr>
            </w:pPr>
          </w:p>
        </w:tc>
        <w:tc>
          <w:tcPr>
            <w:tcW w:w="1915" w:type="dxa"/>
            <w:tcBorders>
              <w:top w:val="single" w:sz="4" w:space="0" w:color="auto"/>
              <w:left w:val="single" w:sz="4" w:space="0" w:color="auto"/>
              <w:bottom w:val="single" w:sz="4" w:space="0" w:color="auto"/>
              <w:right w:val="single" w:sz="4" w:space="0" w:color="auto"/>
            </w:tcBorders>
          </w:tcPr>
          <w:p w14:paraId="4088590F" w14:textId="77777777" w:rsidR="009E74FF" w:rsidRPr="008913BA" w:rsidRDefault="009E74FF" w:rsidP="009E74FF">
            <w:pPr>
              <w:spacing w:before="120" w:after="120" w:line="240" w:lineRule="auto"/>
              <w:jc w:val="left"/>
              <w:rPr>
                <w:rFonts w:ascii="Arial" w:eastAsia="Arial" w:hAnsi="Arial" w:cs="Arial"/>
                <w:color w:val="FF9966"/>
              </w:rPr>
            </w:pPr>
          </w:p>
        </w:tc>
        <w:tc>
          <w:tcPr>
            <w:tcW w:w="2411" w:type="dxa"/>
            <w:tcBorders>
              <w:top w:val="single" w:sz="4" w:space="0" w:color="auto"/>
              <w:left w:val="single" w:sz="4" w:space="0" w:color="auto"/>
              <w:bottom w:val="single" w:sz="4" w:space="0" w:color="auto"/>
              <w:right w:val="single" w:sz="4" w:space="0" w:color="auto"/>
            </w:tcBorders>
          </w:tcPr>
          <w:p w14:paraId="49CD60CD" w14:textId="77777777" w:rsidR="009E74FF" w:rsidRPr="008913BA" w:rsidRDefault="009E74FF" w:rsidP="009E74FF">
            <w:pPr>
              <w:widowControl w:val="0"/>
              <w:spacing w:before="120" w:after="120" w:line="240" w:lineRule="auto"/>
              <w:jc w:val="left"/>
              <w:rPr>
                <w:rFonts w:ascii="Arial" w:eastAsia="Arial" w:hAnsi="Arial" w:cs="Arial"/>
                <w:color w:val="FF9966"/>
              </w:rPr>
            </w:pPr>
          </w:p>
        </w:tc>
        <w:tc>
          <w:tcPr>
            <w:tcW w:w="1901" w:type="dxa"/>
            <w:tcBorders>
              <w:top w:val="single" w:sz="4" w:space="0" w:color="auto"/>
              <w:left w:val="single" w:sz="4" w:space="0" w:color="auto"/>
              <w:bottom w:val="single" w:sz="4" w:space="0" w:color="auto"/>
              <w:right w:val="single" w:sz="4" w:space="0" w:color="auto"/>
            </w:tcBorders>
          </w:tcPr>
          <w:p w14:paraId="670775D5" w14:textId="77777777" w:rsidR="009E74FF" w:rsidRPr="008913BA" w:rsidRDefault="009E74FF" w:rsidP="009E74FF">
            <w:pPr>
              <w:spacing w:before="120" w:after="120" w:line="240" w:lineRule="auto"/>
              <w:jc w:val="left"/>
              <w:rPr>
                <w:rFonts w:ascii="Arial" w:eastAsia="Arial" w:hAnsi="Arial" w:cs="Arial"/>
                <w:color w:val="FF9966"/>
              </w:rPr>
            </w:pPr>
          </w:p>
        </w:tc>
      </w:tr>
      <w:tr w:rsidR="009E74FF" w:rsidRPr="008913BA" w14:paraId="4AADCB0C" w14:textId="77777777" w:rsidTr="009E74FF">
        <w:tc>
          <w:tcPr>
            <w:tcW w:w="2263" w:type="dxa"/>
            <w:tcBorders>
              <w:top w:val="single" w:sz="4" w:space="0" w:color="auto"/>
              <w:left w:val="single" w:sz="4" w:space="0" w:color="auto"/>
              <w:bottom w:val="single" w:sz="4" w:space="0" w:color="auto"/>
              <w:right w:val="single" w:sz="4" w:space="0" w:color="auto"/>
            </w:tcBorders>
          </w:tcPr>
          <w:p w14:paraId="32F022C9" w14:textId="46D969FD" w:rsidR="009E74FF" w:rsidRDefault="009E74FF" w:rsidP="009E74FF">
            <w:pPr>
              <w:spacing w:before="120" w:after="120" w:line="240" w:lineRule="auto"/>
              <w:jc w:val="left"/>
              <w:rPr>
                <w:rFonts w:ascii="Arial" w:eastAsia="Arial" w:hAnsi="Arial" w:cs="Arial"/>
                <w:color w:val="FF9966"/>
                <w:sz w:val="18"/>
                <w:szCs w:val="18"/>
              </w:rPr>
            </w:pPr>
            <w:r>
              <w:rPr>
                <w:rFonts w:ascii="Arial" w:eastAsia="Arial" w:hAnsi="Arial" w:cs="Arial"/>
                <w:color w:val="FF9966"/>
                <w:sz w:val="18"/>
                <w:szCs w:val="18"/>
              </w:rPr>
              <w:t>ICI</w:t>
            </w:r>
          </w:p>
        </w:tc>
        <w:tc>
          <w:tcPr>
            <w:tcW w:w="1843" w:type="dxa"/>
            <w:tcBorders>
              <w:top w:val="single" w:sz="4" w:space="0" w:color="auto"/>
              <w:left w:val="single" w:sz="4" w:space="0" w:color="auto"/>
              <w:bottom w:val="single" w:sz="4" w:space="0" w:color="auto"/>
              <w:right w:val="single" w:sz="4" w:space="0" w:color="auto"/>
            </w:tcBorders>
          </w:tcPr>
          <w:p w14:paraId="41735302" w14:textId="77777777" w:rsidR="009E74FF" w:rsidRPr="008913BA" w:rsidRDefault="009E74FF" w:rsidP="009E74FF">
            <w:pPr>
              <w:spacing w:before="120" w:after="120" w:line="240" w:lineRule="auto"/>
              <w:jc w:val="left"/>
              <w:rPr>
                <w:rFonts w:ascii="Arial" w:eastAsia="Arial" w:hAnsi="Arial" w:cs="Arial"/>
                <w:color w:val="FF9966"/>
              </w:rPr>
            </w:pPr>
          </w:p>
        </w:tc>
        <w:tc>
          <w:tcPr>
            <w:tcW w:w="1702" w:type="dxa"/>
            <w:tcBorders>
              <w:top w:val="single" w:sz="4" w:space="0" w:color="auto"/>
              <w:left w:val="single" w:sz="4" w:space="0" w:color="auto"/>
              <w:bottom w:val="single" w:sz="4" w:space="0" w:color="auto"/>
              <w:right w:val="single" w:sz="4" w:space="0" w:color="auto"/>
            </w:tcBorders>
          </w:tcPr>
          <w:p w14:paraId="00445357" w14:textId="77777777" w:rsidR="009E74FF" w:rsidRPr="008913BA" w:rsidRDefault="009E74FF" w:rsidP="009E74FF">
            <w:pPr>
              <w:spacing w:before="120" w:after="120" w:line="240" w:lineRule="auto"/>
              <w:jc w:val="left"/>
              <w:rPr>
                <w:rFonts w:ascii="Arial" w:eastAsia="Arial" w:hAnsi="Arial" w:cs="Arial"/>
                <w:color w:val="FF9966"/>
              </w:rPr>
            </w:pPr>
          </w:p>
        </w:tc>
        <w:tc>
          <w:tcPr>
            <w:tcW w:w="1914" w:type="dxa"/>
            <w:tcBorders>
              <w:top w:val="single" w:sz="4" w:space="0" w:color="auto"/>
              <w:left w:val="single" w:sz="4" w:space="0" w:color="auto"/>
              <w:bottom w:val="single" w:sz="4" w:space="0" w:color="auto"/>
              <w:right w:val="single" w:sz="4" w:space="0" w:color="auto"/>
            </w:tcBorders>
          </w:tcPr>
          <w:p w14:paraId="583DDB63" w14:textId="77777777" w:rsidR="009E74FF" w:rsidRPr="008913BA" w:rsidRDefault="009E74FF" w:rsidP="009E74FF">
            <w:pPr>
              <w:spacing w:before="120" w:after="120" w:line="240" w:lineRule="auto"/>
              <w:jc w:val="left"/>
              <w:rPr>
                <w:rFonts w:ascii="Arial" w:eastAsia="Arial" w:hAnsi="Arial" w:cs="Arial"/>
                <w:color w:val="FF9966"/>
              </w:rPr>
            </w:pPr>
          </w:p>
        </w:tc>
        <w:tc>
          <w:tcPr>
            <w:tcW w:w="1915" w:type="dxa"/>
            <w:tcBorders>
              <w:top w:val="single" w:sz="4" w:space="0" w:color="auto"/>
              <w:left w:val="single" w:sz="4" w:space="0" w:color="auto"/>
              <w:bottom w:val="single" w:sz="4" w:space="0" w:color="auto"/>
              <w:right w:val="single" w:sz="4" w:space="0" w:color="auto"/>
            </w:tcBorders>
          </w:tcPr>
          <w:p w14:paraId="58165A4E" w14:textId="77777777" w:rsidR="009E74FF" w:rsidRPr="008913BA" w:rsidRDefault="009E74FF" w:rsidP="009E74FF">
            <w:pPr>
              <w:spacing w:before="120" w:after="120" w:line="240" w:lineRule="auto"/>
              <w:jc w:val="left"/>
              <w:rPr>
                <w:rFonts w:ascii="Arial" w:eastAsia="Arial" w:hAnsi="Arial" w:cs="Arial"/>
                <w:color w:val="FF9966"/>
              </w:rPr>
            </w:pPr>
          </w:p>
        </w:tc>
        <w:tc>
          <w:tcPr>
            <w:tcW w:w="2411" w:type="dxa"/>
            <w:tcBorders>
              <w:top w:val="single" w:sz="4" w:space="0" w:color="auto"/>
              <w:left w:val="single" w:sz="4" w:space="0" w:color="auto"/>
              <w:bottom w:val="single" w:sz="4" w:space="0" w:color="auto"/>
              <w:right w:val="single" w:sz="4" w:space="0" w:color="auto"/>
            </w:tcBorders>
          </w:tcPr>
          <w:p w14:paraId="6C93356E" w14:textId="77777777" w:rsidR="009E74FF" w:rsidRPr="008913BA" w:rsidRDefault="009E74FF" w:rsidP="009E74FF">
            <w:pPr>
              <w:widowControl w:val="0"/>
              <w:spacing w:before="120" w:after="120" w:line="240" w:lineRule="auto"/>
              <w:jc w:val="left"/>
              <w:rPr>
                <w:rFonts w:ascii="Arial" w:eastAsia="Arial" w:hAnsi="Arial" w:cs="Arial"/>
                <w:color w:val="FF9966"/>
              </w:rPr>
            </w:pPr>
          </w:p>
        </w:tc>
        <w:tc>
          <w:tcPr>
            <w:tcW w:w="1901" w:type="dxa"/>
            <w:tcBorders>
              <w:top w:val="single" w:sz="4" w:space="0" w:color="auto"/>
              <w:left w:val="single" w:sz="4" w:space="0" w:color="auto"/>
              <w:bottom w:val="single" w:sz="4" w:space="0" w:color="auto"/>
              <w:right w:val="single" w:sz="4" w:space="0" w:color="auto"/>
            </w:tcBorders>
          </w:tcPr>
          <w:p w14:paraId="6675A7A8" w14:textId="77777777" w:rsidR="009E74FF" w:rsidRPr="008913BA" w:rsidRDefault="009E74FF" w:rsidP="009E74FF">
            <w:pPr>
              <w:spacing w:before="120" w:after="120" w:line="240" w:lineRule="auto"/>
              <w:jc w:val="left"/>
              <w:rPr>
                <w:rFonts w:ascii="Arial" w:eastAsia="Arial" w:hAnsi="Arial" w:cs="Arial"/>
                <w:color w:val="FF9966"/>
              </w:rPr>
            </w:pPr>
          </w:p>
        </w:tc>
      </w:tr>
      <w:tr w:rsidR="009E74FF" w:rsidRPr="008913BA" w14:paraId="7CEF46B8" w14:textId="77777777" w:rsidTr="009E74FF">
        <w:tc>
          <w:tcPr>
            <w:tcW w:w="2263" w:type="dxa"/>
            <w:tcBorders>
              <w:top w:val="single" w:sz="4" w:space="0" w:color="auto"/>
              <w:left w:val="single" w:sz="4" w:space="0" w:color="auto"/>
              <w:bottom w:val="single" w:sz="4" w:space="0" w:color="auto"/>
              <w:right w:val="single" w:sz="4" w:space="0" w:color="auto"/>
            </w:tcBorders>
          </w:tcPr>
          <w:p w14:paraId="3464A6D7" w14:textId="216935F0" w:rsidR="009E74FF" w:rsidRPr="008913BA" w:rsidRDefault="009E74FF" w:rsidP="009E74FF">
            <w:pPr>
              <w:spacing w:before="120" w:after="120" w:line="240" w:lineRule="auto"/>
              <w:jc w:val="left"/>
              <w:rPr>
                <w:rFonts w:ascii="Arial" w:eastAsia="Arial" w:hAnsi="Arial" w:cs="Arial"/>
                <w:color w:val="FF9966"/>
              </w:rPr>
            </w:pPr>
            <w:r>
              <w:rPr>
                <w:rFonts w:ascii="Arial" w:eastAsia="Arial" w:hAnsi="Arial" w:cs="Arial"/>
                <w:color w:val="FF9966"/>
                <w:sz w:val="18"/>
                <w:szCs w:val="18"/>
              </w:rPr>
              <w:t>Citoyens</w:t>
            </w:r>
          </w:p>
        </w:tc>
        <w:tc>
          <w:tcPr>
            <w:tcW w:w="1843" w:type="dxa"/>
            <w:tcBorders>
              <w:top w:val="single" w:sz="4" w:space="0" w:color="auto"/>
              <w:left w:val="single" w:sz="4" w:space="0" w:color="auto"/>
              <w:bottom w:val="single" w:sz="4" w:space="0" w:color="auto"/>
              <w:right w:val="single" w:sz="4" w:space="0" w:color="auto"/>
            </w:tcBorders>
          </w:tcPr>
          <w:p w14:paraId="14615FDF" w14:textId="77777777" w:rsidR="009E74FF" w:rsidRPr="008913BA" w:rsidRDefault="009E74FF" w:rsidP="009E74FF">
            <w:pPr>
              <w:spacing w:before="120" w:after="120" w:line="240" w:lineRule="auto"/>
              <w:jc w:val="left"/>
              <w:rPr>
                <w:rFonts w:ascii="Arial" w:eastAsia="Arial" w:hAnsi="Arial" w:cs="Arial"/>
                <w:color w:val="FF9966"/>
              </w:rPr>
            </w:pPr>
          </w:p>
        </w:tc>
        <w:tc>
          <w:tcPr>
            <w:tcW w:w="1702" w:type="dxa"/>
            <w:tcBorders>
              <w:top w:val="single" w:sz="4" w:space="0" w:color="auto"/>
              <w:left w:val="single" w:sz="4" w:space="0" w:color="auto"/>
              <w:bottom w:val="single" w:sz="4" w:space="0" w:color="auto"/>
              <w:right w:val="single" w:sz="4" w:space="0" w:color="auto"/>
            </w:tcBorders>
          </w:tcPr>
          <w:p w14:paraId="76A7B8B6" w14:textId="77777777" w:rsidR="009E74FF" w:rsidRPr="008913BA" w:rsidRDefault="009E74FF" w:rsidP="009E74FF">
            <w:pPr>
              <w:spacing w:before="120" w:after="120" w:line="240" w:lineRule="auto"/>
              <w:jc w:val="left"/>
              <w:rPr>
                <w:rFonts w:ascii="Arial" w:eastAsia="Arial" w:hAnsi="Arial" w:cs="Arial"/>
                <w:color w:val="FF9966"/>
              </w:rPr>
            </w:pPr>
          </w:p>
        </w:tc>
        <w:tc>
          <w:tcPr>
            <w:tcW w:w="1914" w:type="dxa"/>
            <w:tcBorders>
              <w:top w:val="single" w:sz="4" w:space="0" w:color="auto"/>
              <w:left w:val="single" w:sz="4" w:space="0" w:color="auto"/>
              <w:bottom w:val="single" w:sz="4" w:space="0" w:color="auto"/>
              <w:right w:val="single" w:sz="4" w:space="0" w:color="auto"/>
            </w:tcBorders>
          </w:tcPr>
          <w:p w14:paraId="1B6621FE" w14:textId="77777777" w:rsidR="009E74FF" w:rsidRPr="008913BA" w:rsidRDefault="009E74FF" w:rsidP="009E74FF">
            <w:pPr>
              <w:spacing w:before="120" w:after="120" w:line="240" w:lineRule="auto"/>
              <w:jc w:val="left"/>
              <w:rPr>
                <w:rFonts w:ascii="Arial" w:eastAsia="Arial" w:hAnsi="Arial" w:cs="Arial"/>
                <w:color w:val="FF9966"/>
              </w:rPr>
            </w:pPr>
          </w:p>
        </w:tc>
        <w:tc>
          <w:tcPr>
            <w:tcW w:w="1915" w:type="dxa"/>
            <w:tcBorders>
              <w:top w:val="single" w:sz="4" w:space="0" w:color="auto"/>
              <w:left w:val="single" w:sz="4" w:space="0" w:color="auto"/>
              <w:bottom w:val="single" w:sz="4" w:space="0" w:color="auto"/>
              <w:right w:val="single" w:sz="4" w:space="0" w:color="auto"/>
            </w:tcBorders>
          </w:tcPr>
          <w:p w14:paraId="3832DB20" w14:textId="77777777" w:rsidR="009E74FF" w:rsidRPr="008913BA" w:rsidRDefault="009E74FF" w:rsidP="009E74FF">
            <w:pPr>
              <w:spacing w:before="120" w:after="120" w:line="240" w:lineRule="auto"/>
              <w:jc w:val="left"/>
              <w:rPr>
                <w:rFonts w:ascii="Arial" w:eastAsia="Arial" w:hAnsi="Arial" w:cs="Arial"/>
                <w:color w:val="FF9966"/>
              </w:rPr>
            </w:pPr>
          </w:p>
        </w:tc>
        <w:tc>
          <w:tcPr>
            <w:tcW w:w="2411" w:type="dxa"/>
            <w:tcBorders>
              <w:top w:val="single" w:sz="4" w:space="0" w:color="auto"/>
              <w:left w:val="single" w:sz="4" w:space="0" w:color="auto"/>
              <w:bottom w:val="single" w:sz="4" w:space="0" w:color="auto"/>
              <w:right w:val="single" w:sz="4" w:space="0" w:color="auto"/>
            </w:tcBorders>
          </w:tcPr>
          <w:p w14:paraId="120D29E7" w14:textId="77777777" w:rsidR="009E74FF" w:rsidRPr="008913BA" w:rsidRDefault="009E74FF" w:rsidP="009E74FF">
            <w:pPr>
              <w:widowControl w:val="0"/>
              <w:spacing w:before="120" w:after="120" w:line="240" w:lineRule="auto"/>
              <w:jc w:val="left"/>
              <w:rPr>
                <w:rFonts w:ascii="Arial" w:eastAsia="Arial" w:hAnsi="Arial" w:cs="Arial"/>
                <w:color w:val="FF9966"/>
              </w:rPr>
            </w:pPr>
          </w:p>
        </w:tc>
        <w:tc>
          <w:tcPr>
            <w:tcW w:w="1901" w:type="dxa"/>
            <w:tcBorders>
              <w:top w:val="single" w:sz="4" w:space="0" w:color="auto"/>
              <w:left w:val="single" w:sz="4" w:space="0" w:color="auto"/>
              <w:bottom w:val="single" w:sz="4" w:space="0" w:color="auto"/>
              <w:right w:val="single" w:sz="4" w:space="0" w:color="auto"/>
            </w:tcBorders>
          </w:tcPr>
          <w:p w14:paraId="1E0D3D24" w14:textId="77777777" w:rsidR="009E74FF" w:rsidRPr="008913BA" w:rsidRDefault="009E74FF" w:rsidP="009E74FF">
            <w:pPr>
              <w:spacing w:before="120" w:after="120" w:line="240" w:lineRule="auto"/>
              <w:jc w:val="left"/>
              <w:rPr>
                <w:rFonts w:ascii="Arial" w:eastAsia="Arial" w:hAnsi="Arial" w:cs="Arial"/>
                <w:color w:val="FF9966"/>
              </w:rPr>
            </w:pPr>
          </w:p>
        </w:tc>
      </w:tr>
    </w:tbl>
    <w:p w14:paraId="00000132" w14:textId="77777777" w:rsidR="000F1AC5" w:rsidRPr="009E74FF" w:rsidRDefault="000F1AC5">
      <w:pPr>
        <w:spacing w:before="120" w:after="120" w:line="240" w:lineRule="auto"/>
        <w:jc w:val="left"/>
        <w:rPr>
          <w:rFonts w:ascii="Arial" w:eastAsia="Arial" w:hAnsi="Arial" w:cs="Arial"/>
          <w:sz w:val="18"/>
          <w:szCs w:val="18"/>
        </w:rPr>
      </w:pPr>
      <w:bookmarkStart w:id="53" w:name="_heading=h.3j2qqm3" w:colFirst="0" w:colLast="0"/>
      <w:bookmarkEnd w:id="53"/>
    </w:p>
    <w:sectPr w:rsidR="000F1AC5" w:rsidRPr="009E74FF" w:rsidSect="00D42699">
      <w:pgSz w:w="16834" w:h="11909"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DBB2" w14:textId="77777777" w:rsidR="00CD6F64" w:rsidRDefault="00CD6F64">
      <w:pPr>
        <w:spacing w:line="240" w:lineRule="auto"/>
      </w:pPr>
      <w:r>
        <w:separator/>
      </w:r>
    </w:p>
  </w:endnote>
  <w:endnote w:type="continuationSeparator" w:id="0">
    <w:p w14:paraId="46EA5FCB" w14:textId="77777777" w:rsidR="00CD6F64" w:rsidRDefault="00CD6F64">
      <w:pPr>
        <w:spacing w:line="240" w:lineRule="auto"/>
      </w:pPr>
      <w:r>
        <w:continuationSeparator/>
      </w:r>
    </w:p>
  </w:endnote>
  <w:endnote w:type="continuationNotice" w:id="1">
    <w:p w14:paraId="23852417" w14:textId="77777777" w:rsidR="00CD6F64" w:rsidRDefault="00CD6F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89172198"/>
      <w:docPartObj>
        <w:docPartGallery w:val="Page Numbers (Bottom of Page)"/>
        <w:docPartUnique/>
      </w:docPartObj>
    </w:sdtPr>
    <w:sdtEndPr>
      <w:rPr>
        <w:rStyle w:val="Numrodepage"/>
      </w:rPr>
    </w:sdtEndPr>
    <w:sdtContent>
      <w:p w14:paraId="16081C21" w14:textId="77777777" w:rsidR="000F3F3C" w:rsidRDefault="000F3F3C" w:rsidP="00C07014">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02BE1A6" w14:textId="77777777" w:rsidR="000F3F3C" w:rsidRDefault="000F3F3C" w:rsidP="00274BF6">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765838"/>
      <w:docPartObj>
        <w:docPartGallery w:val="Page Numbers (Bottom of Page)"/>
        <w:docPartUnique/>
      </w:docPartObj>
    </w:sdtPr>
    <w:sdtEndPr>
      <w:rPr>
        <w:noProof/>
      </w:rPr>
    </w:sdtEndPr>
    <w:sdtContent>
      <w:p w14:paraId="481336B1" w14:textId="77777777" w:rsidR="000F3F3C" w:rsidRDefault="000F3F3C">
        <w:r>
          <w:rPr>
            <w:b/>
            <w:noProof/>
            <w:spacing w:val="-24"/>
            <w:sz w:val="40"/>
            <w:szCs w:val="40"/>
          </w:rPr>
          <w:drawing>
            <wp:anchor distT="0" distB="0" distL="114300" distR="114300" simplePos="0" relativeHeight="251659264" behindDoc="0" locked="0" layoutInCell="1" allowOverlap="1" wp14:anchorId="1FFA345D" wp14:editId="5CB7932C">
              <wp:simplePos x="0" y="0"/>
              <wp:positionH relativeFrom="column">
                <wp:posOffset>6350</wp:posOffset>
              </wp:positionH>
              <wp:positionV relativeFrom="paragraph">
                <wp:posOffset>127231</wp:posOffset>
              </wp:positionV>
              <wp:extent cx="484910" cy="48491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910" cy="48491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425F6B9" w14:textId="77777777" w:rsidR="000F3F3C" w:rsidRDefault="000F3F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B7F6" w14:textId="0F636E15" w:rsidR="000F3F3C" w:rsidRPr="000F3F3C" w:rsidRDefault="000F3F3C" w:rsidP="00F22B0F">
    <w:pPr>
      <w:pBdr>
        <w:top w:val="nil"/>
        <w:left w:val="nil"/>
        <w:bottom w:val="nil"/>
        <w:right w:val="nil"/>
        <w:between w:val="nil"/>
      </w:pBdr>
      <w:tabs>
        <w:tab w:val="center" w:pos="4320"/>
        <w:tab w:val="right" w:pos="8640"/>
      </w:tabs>
      <w:rPr>
        <w:rFonts w:ascii="Arial" w:hAnsi="Arial" w:cs="Arial"/>
        <w:b/>
        <w:color w:val="A4A1AB"/>
        <w:sz w:val="18"/>
        <w:szCs w:val="18"/>
      </w:rPr>
    </w:pPr>
    <w:r w:rsidRPr="000F3F3C">
      <w:rPr>
        <w:rFonts w:ascii="Arial" w:hAnsi="Arial" w:cs="Arial"/>
        <w:b/>
        <w:color w:val="A4A1AB"/>
        <w:sz w:val="18"/>
        <w:szCs w:val="18"/>
      </w:rPr>
      <w:t>Outil 2.</w:t>
    </w:r>
    <w:r w:rsidR="00467521">
      <w:rPr>
        <w:rFonts w:ascii="Arial" w:hAnsi="Arial" w:cs="Arial"/>
        <w:b/>
        <w:color w:val="A4A1AB"/>
        <w:sz w:val="18"/>
        <w:szCs w:val="18"/>
      </w:rPr>
      <w:t>2</w:t>
    </w:r>
    <w:r w:rsidRPr="000F3F3C">
      <w:rPr>
        <w:rFonts w:ascii="Arial" w:hAnsi="Arial" w:cs="Arial"/>
        <w:b/>
        <w:color w:val="A4A1AB"/>
        <w:sz w:val="18"/>
        <w:szCs w:val="18"/>
      </w:rPr>
      <w:t xml:space="preserve"> – </w:t>
    </w:r>
    <w:r w:rsidR="00467521">
      <w:rPr>
        <w:rFonts w:ascii="Arial" w:hAnsi="Arial" w:cs="Arial"/>
        <w:b/>
        <w:color w:val="A4A1AB"/>
        <w:sz w:val="18"/>
        <w:szCs w:val="18"/>
      </w:rPr>
      <w:t xml:space="preserve">Modèle de rapport </w:t>
    </w:r>
    <w:r w:rsidR="00467521" w:rsidRPr="00467521">
      <w:rPr>
        <w:rFonts w:ascii="Arial" w:hAnsi="Arial" w:cs="Arial"/>
        <w:b/>
        <w:i/>
        <w:iCs/>
        <w:color w:val="A4A1AB"/>
        <w:sz w:val="18"/>
        <w:szCs w:val="18"/>
      </w:rPr>
      <w:t>Diagnostic territorial en économie circulaire</w:t>
    </w:r>
  </w:p>
  <w:p w14:paraId="1AA04E3B" w14:textId="5F2054F1" w:rsidR="000F3F3C" w:rsidRPr="000F3F3C" w:rsidRDefault="000F3F3C" w:rsidP="00F22B0F">
    <w:pPr>
      <w:pBdr>
        <w:top w:val="nil"/>
        <w:left w:val="nil"/>
        <w:bottom w:val="nil"/>
        <w:right w:val="nil"/>
        <w:between w:val="nil"/>
      </w:pBdr>
      <w:tabs>
        <w:tab w:val="center" w:pos="4320"/>
        <w:tab w:val="right" w:pos="8640"/>
      </w:tabs>
      <w:rPr>
        <w:rFonts w:ascii="Arial" w:hAnsi="Arial" w:cs="Arial"/>
        <w:b/>
        <w:color w:val="000000" w:themeColor="text1"/>
        <w:sz w:val="18"/>
        <w:szCs w:val="18"/>
      </w:rPr>
    </w:pPr>
    <w:r w:rsidRPr="000F3F3C">
      <w:rPr>
        <w:rFonts w:ascii="Arial" w:hAnsi="Arial" w:cs="Arial"/>
        <w:b/>
        <w:color w:val="000000" w:themeColor="text1"/>
        <w:sz w:val="18"/>
        <w:szCs w:val="18"/>
      </w:rPr>
      <w:t>Activité 2.</w:t>
    </w:r>
    <w:r w:rsidR="009E74FF">
      <w:rPr>
        <w:rFonts w:ascii="Arial" w:hAnsi="Arial" w:cs="Arial"/>
        <w:b/>
        <w:color w:val="000000" w:themeColor="text1"/>
        <w:sz w:val="18"/>
        <w:szCs w:val="18"/>
      </w:rPr>
      <w:t>2</w:t>
    </w:r>
    <w:r w:rsidRPr="000F3F3C">
      <w:rPr>
        <w:rFonts w:ascii="Arial" w:hAnsi="Arial" w:cs="Arial"/>
        <w:b/>
        <w:color w:val="000000" w:themeColor="text1"/>
        <w:sz w:val="18"/>
        <w:szCs w:val="18"/>
      </w:rPr>
      <w:t xml:space="preserve"> – C</w:t>
    </w:r>
    <w:r w:rsidR="00FA6D80">
      <w:rPr>
        <w:rFonts w:ascii="Arial" w:hAnsi="Arial" w:cs="Arial"/>
        <w:b/>
        <w:color w:val="000000" w:themeColor="text1"/>
        <w:sz w:val="18"/>
        <w:szCs w:val="18"/>
      </w:rPr>
      <w:t>ompiler</w:t>
    </w:r>
    <w:r w:rsidRPr="000F3F3C">
      <w:rPr>
        <w:rFonts w:ascii="Arial" w:hAnsi="Arial" w:cs="Arial"/>
        <w:b/>
        <w:color w:val="000000" w:themeColor="text1"/>
        <w:sz w:val="18"/>
        <w:szCs w:val="18"/>
      </w:rPr>
      <w:t xml:space="preserve"> </w:t>
    </w:r>
    <w:r w:rsidR="00467521">
      <w:rPr>
        <w:rFonts w:ascii="Arial" w:hAnsi="Arial" w:cs="Arial"/>
        <w:b/>
        <w:color w:val="000000" w:themeColor="text1"/>
        <w:sz w:val="18"/>
        <w:szCs w:val="18"/>
      </w:rPr>
      <w:t>et analyser les résultats</w:t>
    </w:r>
  </w:p>
  <w:p w14:paraId="12E5FCA3" w14:textId="77777777" w:rsidR="000F3F3C" w:rsidRPr="00FA6D80" w:rsidRDefault="000F3F3C" w:rsidP="00FA6D80">
    <w:pPr>
      <w:spacing w:before="40"/>
      <w:rPr>
        <w:rFonts w:ascii="Arial" w:hAnsi="Arial" w:cs="Arial"/>
        <w:sz w:val="14"/>
        <w:szCs w:val="14"/>
      </w:rPr>
    </w:pPr>
    <w:r w:rsidRPr="00FA6D80">
      <w:rPr>
        <w:rFonts w:ascii="Arial" w:hAnsi="Arial" w:cs="Arial"/>
        <w:sz w:val="14"/>
        <w:szCs w:val="14"/>
      </w:rPr>
      <w:t>Outil produit par RECYC-QUÉBEC,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4866" w14:textId="1245EF5A" w:rsidR="00467521" w:rsidRPr="00467521" w:rsidRDefault="00467521" w:rsidP="00467521">
    <w:pPr>
      <w:pBdr>
        <w:top w:val="nil"/>
        <w:left w:val="nil"/>
        <w:bottom w:val="nil"/>
        <w:right w:val="nil"/>
        <w:between w:val="nil"/>
      </w:pBdr>
      <w:tabs>
        <w:tab w:val="center" w:pos="4320"/>
        <w:tab w:val="right" w:pos="8640"/>
      </w:tabs>
      <w:spacing w:line="240" w:lineRule="auto"/>
      <w:rPr>
        <w:rFonts w:ascii="Arial" w:hAnsi="Arial" w:cs="Arial"/>
        <w:b/>
        <w:color w:val="A4A1AB"/>
        <w:sz w:val="16"/>
        <w:szCs w:val="16"/>
      </w:rPr>
    </w:pPr>
    <w:r w:rsidRPr="00467521">
      <w:rPr>
        <w:rFonts w:ascii="Arial" w:hAnsi="Arial" w:cs="Arial"/>
        <w:b/>
        <w:color w:val="A4A1AB"/>
        <w:sz w:val="16"/>
        <w:szCs w:val="16"/>
      </w:rPr>
      <w:t>Outil 2.</w:t>
    </w:r>
    <w:r>
      <w:rPr>
        <w:rFonts w:ascii="Arial" w:hAnsi="Arial" w:cs="Arial"/>
        <w:b/>
        <w:color w:val="A4A1AB"/>
        <w:sz w:val="16"/>
        <w:szCs w:val="16"/>
      </w:rPr>
      <w:t>2</w:t>
    </w:r>
    <w:r w:rsidRPr="00467521">
      <w:rPr>
        <w:rFonts w:ascii="Arial" w:hAnsi="Arial" w:cs="Arial"/>
        <w:b/>
        <w:color w:val="A4A1AB"/>
        <w:sz w:val="16"/>
        <w:szCs w:val="16"/>
      </w:rPr>
      <w:t xml:space="preserve"> – </w:t>
    </w:r>
    <w:r>
      <w:rPr>
        <w:rFonts w:ascii="Arial" w:hAnsi="Arial" w:cs="Arial"/>
        <w:b/>
        <w:color w:val="A4A1AB"/>
        <w:sz w:val="16"/>
        <w:szCs w:val="16"/>
      </w:rPr>
      <w:t xml:space="preserve">Modèle de rapport </w:t>
    </w:r>
    <w:r w:rsidRPr="00467521">
      <w:rPr>
        <w:rFonts w:ascii="Arial" w:hAnsi="Arial" w:cs="Arial"/>
        <w:b/>
        <w:i/>
        <w:iCs/>
        <w:color w:val="A4A1AB"/>
        <w:sz w:val="16"/>
        <w:szCs w:val="16"/>
      </w:rPr>
      <w:t>Diagnostic territorial en économie circulaire</w:t>
    </w:r>
  </w:p>
  <w:p w14:paraId="01735A1C" w14:textId="6D05834A" w:rsidR="00467521" w:rsidRDefault="00467521" w:rsidP="00467521">
    <w:pPr>
      <w:rPr>
        <w:rFonts w:ascii="Arial" w:hAnsi="Arial" w:cs="Arial"/>
        <w:color w:val="262626"/>
        <w:sz w:val="16"/>
        <w:szCs w:val="16"/>
      </w:rPr>
    </w:pPr>
    <w:r w:rsidRPr="00467521">
      <w:rPr>
        <w:rFonts w:ascii="Arial" w:hAnsi="Arial" w:cs="Arial"/>
        <w:color w:val="262626"/>
        <w:sz w:val="16"/>
        <w:szCs w:val="16"/>
      </w:rPr>
      <w:t>Activité 2.</w:t>
    </w:r>
    <w:r w:rsidR="009E74FF">
      <w:rPr>
        <w:rFonts w:ascii="Arial" w:hAnsi="Arial" w:cs="Arial"/>
        <w:color w:val="262626"/>
        <w:sz w:val="16"/>
        <w:szCs w:val="16"/>
      </w:rPr>
      <w:t>2</w:t>
    </w:r>
    <w:r w:rsidRPr="00467521">
      <w:rPr>
        <w:rFonts w:ascii="Arial" w:hAnsi="Arial" w:cs="Arial"/>
        <w:color w:val="262626"/>
        <w:sz w:val="16"/>
        <w:szCs w:val="16"/>
      </w:rPr>
      <w:t xml:space="preserve"> – C</w:t>
    </w:r>
    <w:r w:rsidR="00B50B8E">
      <w:rPr>
        <w:rFonts w:ascii="Arial" w:hAnsi="Arial" w:cs="Arial"/>
        <w:color w:val="262626"/>
        <w:sz w:val="16"/>
        <w:szCs w:val="16"/>
      </w:rPr>
      <w:t>ompiler</w:t>
    </w:r>
    <w:r w:rsidRPr="00467521">
      <w:rPr>
        <w:rFonts w:ascii="Arial" w:hAnsi="Arial" w:cs="Arial"/>
        <w:color w:val="262626"/>
        <w:sz w:val="16"/>
        <w:szCs w:val="16"/>
      </w:rPr>
      <w:t xml:space="preserve"> </w:t>
    </w:r>
    <w:r>
      <w:rPr>
        <w:rFonts w:ascii="Arial" w:hAnsi="Arial" w:cs="Arial"/>
        <w:color w:val="262626"/>
        <w:sz w:val="16"/>
        <w:szCs w:val="16"/>
      </w:rPr>
      <w:t>et analyser les résultats</w:t>
    </w:r>
  </w:p>
  <w:p w14:paraId="55136193" w14:textId="1F2414E1" w:rsidR="00FA6D80" w:rsidRPr="00FA6D80" w:rsidRDefault="00FA6D80" w:rsidP="00FA6D80">
    <w:pPr>
      <w:spacing w:before="40"/>
      <w:rPr>
        <w:rFonts w:ascii="Arial" w:hAnsi="Arial" w:cs="Arial"/>
        <w:sz w:val="14"/>
        <w:szCs w:val="14"/>
      </w:rPr>
    </w:pPr>
    <w:r w:rsidRPr="00FA6D80">
      <w:rPr>
        <w:rFonts w:ascii="Arial" w:hAnsi="Arial" w:cs="Arial"/>
        <w:sz w:val="14"/>
        <w:szCs w:val="14"/>
      </w:rPr>
      <w:t>Outil produit par RECYC-QUÉBEC, 2022</w:t>
    </w:r>
  </w:p>
  <w:p w14:paraId="00000137" w14:textId="45C1FE45" w:rsidR="000F1AC5" w:rsidRPr="00467521" w:rsidRDefault="000F1AC5" w:rsidP="00467521">
    <w:pPr>
      <w:pBdr>
        <w:top w:val="nil"/>
        <w:left w:val="nil"/>
        <w:bottom w:val="nil"/>
        <w:right w:val="nil"/>
        <w:between w:val="nil"/>
      </w:pBdr>
      <w:tabs>
        <w:tab w:val="center" w:pos="4320"/>
        <w:tab w:val="right" w:pos="8640"/>
      </w:tabs>
      <w:jc w:val="right"/>
      <w:rPr>
        <w:rFonts w:ascii="Arial" w:hAnsi="Arial" w:cs="Arial"/>
        <w:color w:val="262626"/>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C571" w14:textId="77777777" w:rsidR="00FD76FA" w:rsidRPr="00467521" w:rsidRDefault="00FD76FA" w:rsidP="00467521">
    <w:pPr>
      <w:pBdr>
        <w:top w:val="nil"/>
        <w:left w:val="nil"/>
        <w:bottom w:val="nil"/>
        <w:right w:val="nil"/>
        <w:between w:val="nil"/>
      </w:pBdr>
      <w:tabs>
        <w:tab w:val="center" w:pos="4320"/>
        <w:tab w:val="right" w:pos="8640"/>
      </w:tabs>
      <w:spacing w:line="240" w:lineRule="auto"/>
      <w:rPr>
        <w:rFonts w:ascii="Arial" w:hAnsi="Arial" w:cs="Arial"/>
        <w:b/>
        <w:color w:val="A4A1AB"/>
        <w:sz w:val="16"/>
        <w:szCs w:val="16"/>
      </w:rPr>
    </w:pPr>
    <w:r w:rsidRPr="00467521">
      <w:rPr>
        <w:rFonts w:ascii="Arial" w:hAnsi="Arial" w:cs="Arial"/>
        <w:b/>
        <w:color w:val="A4A1AB"/>
        <w:sz w:val="16"/>
        <w:szCs w:val="16"/>
      </w:rPr>
      <w:t>Outil 2.</w:t>
    </w:r>
    <w:r>
      <w:rPr>
        <w:rFonts w:ascii="Arial" w:hAnsi="Arial" w:cs="Arial"/>
        <w:b/>
        <w:color w:val="A4A1AB"/>
        <w:sz w:val="16"/>
        <w:szCs w:val="16"/>
      </w:rPr>
      <w:t>2</w:t>
    </w:r>
    <w:r w:rsidRPr="00467521">
      <w:rPr>
        <w:rFonts w:ascii="Arial" w:hAnsi="Arial" w:cs="Arial"/>
        <w:b/>
        <w:color w:val="A4A1AB"/>
        <w:sz w:val="16"/>
        <w:szCs w:val="16"/>
      </w:rPr>
      <w:t xml:space="preserve"> – </w:t>
    </w:r>
    <w:r>
      <w:rPr>
        <w:rFonts w:ascii="Arial" w:hAnsi="Arial" w:cs="Arial"/>
        <w:b/>
        <w:color w:val="A4A1AB"/>
        <w:sz w:val="16"/>
        <w:szCs w:val="16"/>
      </w:rPr>
      <w:t xml:space="preserve">Modèle de rapport </w:t>
    </w:r>
    <w:r w:rsidRPr="00467521">
      <w:rPr>
        <w:rFonts w:ascii="Arial" w:hAnsi="Arial" w:cs="Arial"/>
        <w:b/>
        <w:i/>
        <w:iCs/>
        <w:color w:val="A4A1AB"/>
        <w:sz w:val="16"/>
        <w:szCs w:val="16"/>
      </w:rPr>
      <w:t>Diagnostic territorial en économie circulaire</w:t>
    </w:r>
  </w:p>
  <w:p w14:paraId="44875A57" w14:textId="77777777" w:rsidR="00FD76FA" w:rsidRDefault="00FD76FA" w:rsidP="00467521">
    <w:pPr>
      <w:rPr>
        <w:rFonts w:ascii="Arial" w:hAnsi="Arial" w:cs="Arial"/>
        <w:color w:val="262626"/>
        <w:sz w:val="16"/>
        <w:szCs w:val="16"/>
      </w:rPr>
    </w:pPr>
    <w:r w:rsidRPr="00467521">
      <w:rPr>
        <w:rFonts w:ascii="Arial" w:hAnsi="Arial" w:cs="Arial"/>
        <w:color w:val="262626"/>
        <w:sz w:val="16"/>
        <w:szCs w:val="16"/>
      </w:rPr>
      <w:t>Activité 2.</w:t>
    </w:r>
    <w:r>
      <w:rPr>
        <w:rFonts w:ascii="Arial" w:hAnsi="Arial" w:cs="Arial"/>
        <w:color w:val="262626"/>
        <w:sz w:val="16"/>
        <w:szCs w:val="16"/>
      </w:rPr>
      <w:t>2</w:t>
    </w:r>
    <w:r w:rsidRPr="00467521">
      <w:rPr>
        <w:rFonts w:ascii="Arial" w:hAnsi="Arial" w:cs="Arial"/>
        <w:color w:val="262626"/>
        <w:sz w:val="16"/>
        <w:szCs w:val="16"/>
      </w:rPr>
      <w:t xml:space="preserve"> – C</w:t>
    </w:r>
    <w:r>
      <w:rPr>
        <w:rFonts w:ascii="Arial" w:hAnsi="Arial" w:cs="Arial"/>
        <w:color w:val="262626"/>
        <w:sz w:val="16"/>
        <w:szCs w:val="16"/>
      </w:rPr>
      <w:t>ompiler</w:t>
    </w:r>
    <w:r w:rsidRPr="00467521">
      <w:rPr>
        <w:rFonts w:ascii="Arial" w:hAnsi="Arial" w:cs="Arial"/>
        <w:color w:val="262626"/>
        <w:sz w:val="16"/>
        <w:szCs w:val="16"/>
      </w:rPr>
      <w:t xml:space="preserve"> </w:t>
    </w:r>
    <w:r>
      <w:rPr>
        <w:rFonts w:ascii="Arial" w:hAnsi="Arial" w:cs="Arial"/>
        <w:color w:val="262626"/>
        <w:sz w:val="16"/>
        <w:szCs w:val="16"/>
      </w:rPr>
      <w:t>et analyser les résultats</w:t>
    </w:r>
  </w:p>
  <w:p w14:paraId="17A190BA" w14:textId="77777777" w:rsidR="00FD76FA" w:rsidRPr="00FA6D80" w:rsidRDefault="00FD76FA" w:rsidP="00FA6D80">
    <w:pPr>
      <w:spacing w:before="40"/>
      <w:rPr>
        <w:rFonts w:ascii="Arial" w:hAnsi="Arial" w:cs="Arial"/>
        <w:sz w:val="14"/>
        <w:szCs w:val="14"/>
      </w:rPr>
    </w:pPr>
    <w:r w:rsidRPr="00FA6D80">
      <w:rPr>
        <w:rFonts w:ascii="Arial" w:hAnsi="Arial" w:cs="Arial"/>
        <w:sz w:val="14"/>
        <w:szCs w:val="14"/>
      </w:rPr>
      <w:t>Outil produit par RECYC-QUÉBEC, 2022</w:t>
    </w:r>
  </w:p>
  <w:p w14:paraId="2C39F03C" w14:textId="77777777" w:rsidR="00FD76FA" w:rsidRPr="00467521" w:rsidRDefault="00FD76FA" w:rsidP="00467521">
    <w:pPr>
      <w:pBdr>
        <w:top w:val="nil"/>
        <w:left w:val="nil"/>
        <w:bottom w:val="nil"/>
        <w:right w:val="nil"/>
        <w:between w:val="nil"/>
      </w:pBdr>
      <w:tabs>
        <w:tab w:val="center" w:pos="4320"/>
        <w:tab w:val="right" w:pos="8640"/>
      </w:tabs>
      <w:jc w:val="right"/>
      <w:rPr>
        <w:rFonts w:ascii="Arial" w:hAnsi="Arial" w:cs="Arial"/>
        <w:color w:val="262626"/>
        <w:sz w:val="22"/>
        <w:szCs w:val="22"/>
      </w:rPr>
    </w:pPr>
    <w:r w:rsidRPr="00467521">
      <w:rPr>
        <w:rFonts w:ascii="Arial" w:hAnsi="Arial" w:cs="Arial"/>
        <w:color w:val="262626"/>
        <w:sz w:val="22"/>
        <w:szCs w:val="22"/>
      </w:rPr>
      <w:fldChar w:fldCharType="begin"/>
    </w:r>
    <w:r w:rsidRPr="00467521">
      <w:rPr>
        <w:rFonts w:ascii="Arial" w:hAnsi="Arial" w:cs="Arial"/>
        <w:color w:val="262626"/>
        <w:sz w:val="22"/>
        <w:szCs w:val="22"/>
      </w:rPr>
      <w:instrText>PAGE</w:instrText>
    </w:r>
    <w:r w:rsidRPr="00467521">
      <w:rPr>
        <w:rFonts w:ascii="Arial" w:hAnsi="Arial" w:cs="Arial"/>
        <w:color w:val="262626"/>
        <w:sz w:val="22"/>
        <w:szCs w:val="22"/>
      </w:rPr>
      <w:fldChar w:fldCharType="separate"/>
    </w:r>
    <w:r w:rsidRPr="00467521">
      <w:rPr>
        <w:rFonts w:ascii="Arial" w:hAnsi="Arial" w:cs="Arial"/>
        <w:color w:val="262626"/>
        <w:sz w:val="22"/>
        <w:szCs w:val="22"/>
      </w:rPr>
      <w:t>2</w:t>
    </w:r>
    <w:r w:rsidRPr="00467521">
      <w:rPr>
        <w:rFonts w:ascii="Arial" w:hAnsi="Arial" w:cs="Arial"/>
        <w:color w:val="262626"/>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EC48" w14:textId="77777777" w:rsidR="00CD6F64" w:rsidRDefault="00CD6F64">
      <w:pPr>
        <w:spacing w:line="240" w:lineRule="auto"/>
      </w:pPr>
      <w:r>
        <w:separator/>
      </w:r>
    </w:p>
  </w:footnote>
  <w:footnote w:type="continuationSeparator" w:id="0">
    <w:p w14:paraId="7A542F00" w14:textId="77777777" w:rsidR="00CD6F64" w:rsidRDefault="00CD6F64">
      <w:pPr>
        <w:spacing w:line="240" w:lineRule="auto"/>
      </w:pPr>
      <w:r>
        <w:continuationSeparator/>
      </w:r>
    </w:p>
  </w:footnote>
  <w:footnote w:type="continuationNotice" w:id="1">
    <w:p w14:paraId="2EEF0246" w14:textId="77777777" w:rsidR="00CD6F64" w:rsidRDefault="00CD6F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1EC74AF9" w:rsidR="000F1AC5" w:rsidRDefault="000F1AC5">
    <w:pPr>
      <w:pBdr>
        <w:top w:val="nil"/>
        <w:left w:val="nil"/>
        <w:bottom w:val="nil"/>
        <w:right w:val="nil"/>
        <w:between w:val="nil"/>
      </w:pBdr>
      <w:tabs>
        <w:tab w:val="center" w:pos="4320"/>
        <w:tab w:val="right" w:pos="8640"/>
      </w:tabs>
      <w:rPr>
        <w:color w:val="000000"/>
      </w:rPr>
    </w:pPr>
  </w:p>
  <w:p w14:paraId="00000134" w14:textId="77777777" w:rsidR="000F1AC5" w:rsidRDefault="000F1AC5">
    <w:pPr>
      <w:pBdr>
        <w:top w:val="nil"/>
        <w:left w:val="nil"/>
        <w:bottom w:val="nil"/>
        <w:right w:val="nil"/>
        <w:between w:val="nil"/>
      </w:pBdr>
      <w:tabs>
        <w:tab w:val="center" w:pos="4320"/>
        <w:tab w:val="right" w:pos="864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D95"/>
    <w:multiLevelType w:val="multilevel"/>
    <w:tmpl w:val="5D340528"/>
    <w:lvl w:ilvl="0">
      <w:start w:val="1"/>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D62BF1"/>
    <w:multiLevelType w:val="multilevel"/>
    <w:tmpl w:val="0AE44280"/>
    <w:lvl w:ilvl="0">
      <w:start w:val="1"/>
      <w:numFmt w:val="decimal"/>
      <w:lvlText w:val="%1."/>
      <w:lvlJc w:val="left"/>
      <w:pPr>
        <w:ind w:left="283" w:hanging="360"/>
      </w:pPr>
      <w:rPr>
        <w:b/>
        <w:bCs/>
        <w:color w:val="A4A1A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F47CEE"/>
    <w:multiLevelType w:val="hybridMultilevel"/>
    <w:tmpl w:val="20A8230E"/>
    <w:lvl w:ilvl="0" w:tplc="34087FFE">
      <w:start w:val="1"/>
      <w:numFmt w:val="bullet"/>
      <w:lvlText w:val=""/>
      <w:lvlJc w:val="left"/>
      <w:pPr>
        <w:ind w:left="720" w:hanging="360"/>
      </w:pPr>
      <w:rPr>
        <w:rFonts w:ascii="Symbol" w:hAnsi="Symbol" w:hint="default"/>
        <w:color w:val="262626" w:themeColor="text1" w:themeTint="D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9A21777"/>
    <w:multiLevelType w:val="multilevel"/>
    <w:tmpl w:val="DA3E0E2C"/>
    <w:lvl w:ilvl="0">
      <w:start w:val="1"/>
      <w:numFmt w:val="decimal"/>
      <w:lvlText w:val="%1."/>
      <w:lvlJc w:val="right"/>
      <w:pPr>
        <w:ind w:left="720" w:hanging="360"/>
      </w:pPr>
      <w:rPr>
        <w:u w:val="none"/>
      </w:rPr>
    </w:lvl>
    <w:lvl w:ilvl="1">
      <w:start w:val="2"/>
      <w:numFmt w:val="decimal"/>
      <w:lvlText w:val="%1.%2."/>
      <w:lvlJc w:val="right"/>
      <w:pPr>
        <w:ind w:left="1440" w:hanging="360"/>
      </w:pPr>
      <w:rPr>
        <w:sz w:val="20"/>
        <w:szCs w:val="2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22ED1EC1"/>
    <w:multiLevelType w:val="multilevel"/>
    <w:tmpl w:val="458A23E8"/>
    <w:lvl w:ilvl="0">
      <w:start w:val="1"/>
      <w:numFmt w:val="decimal"/>
      <w:lvlText w:val="%1."/>
      <w:lvlJc w:val="right"/>
      <w:pPr>
        <w:ind w:left="720" w:hanging="360"/>
      </w:pPr>
      <w:rPr>
        <w:u w:val="none"/>
      </w:rPr>
    </w:lvl>
    <w:lvl w:ilvl="1">
      <w:start w:val="1"/>
      <w:numFmt w:val="decimal"/>
      <w:pStyle w:val="Style1"/>
      <w:lvlText w:val="%1.%2."/>
      <w:lvlJc w:val="right"/>
      <w:pPr>
        <w:ind w:left="1440" w:hanging="360"/>
      </w:pPr>
      <w:rPr>
        <w:sz w:val="36"/>
        <w:szCs w:val="36"/>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46380EC7"/>
    <w:multiLevelType w:val="hybridMultilevel"/>
    <w:tmpl w:val="47BEA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AF46A0"/>
    <w:multiLevelType w:val="hybridMultilevel"/>
    <w:tmpl w:val="552499F4"/>
    <w:lvl w:ilvl="0" w:tplc="B45EF188">
      <w:start w:val="1"/>
      <w:numFmt w:val="bullet"/>
      <w:lvlText w:val=""/>
      <w:lvlJc w:val="left"/>
      <w:pPr>
        <w:ind w:left="720" w:hanging="360"/>
      </w:pPr>
      <w:rPr>
        <w:rFonts w:ascii="Symbol" w:hAnsi="Symbol" w:hint="default"/>
        <w:color w:val="26262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A043353"/>
    <w:multiLevelType w:val="multilevel"/>
    <w:tmpl w:val="8C1CA50C"/>
    <w:lvl w:ilvl="0">
      <w:start w:val="1"/>
      <w:numFmt w:val="decimal"/>
      <w:lvlText w:val="%1."/>
      <w:lvlJc w:val="right"/>
      <w:pPr>
        <w:ind w:left="720" w:hanging="360"/>
      </w:pPr>
      <w:rPr>
        <w:u w:val="none"/>
      </w:rPr>
    </w:lvl>
    <w:lvl w:ilvl="1">
      <w:start w:val="2"/>
      <w:numFmt w:val="decimal"/>
      <w:lvlText w:val="%1.%2."/>
      <w:lvlJc w:val="right"/>
      <w:pPr>
        <w:ind w:left="1440" w:hanging="360"/>
      </w:pPr>
      <w:rPr>
        <w:sz w:val="20"/>
        <w:szCs w:val="2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5CFA1C32"/>
    <w:multiLevelType w:val="multilevel"/>
    <w:tmpl w:val="7E96D710"/>
    <w:lvl w:ilvl="0">
      <w:start w:val="1"/>
      <w:numFmt w:val="bullet"/>
      <w:lvlText w:val="●"/>
      <w:lvlJc w:val="left"/>
      <w:pPr>
        <w:ind w:left="720" w:hanging="360"/>
      </w:pPr>
      <w:rPr>
        <w:rFonts w:ascii="Noto Sans Symbols" w:eastAsia="Noto Sans Symbols" w:hAnsi="Noto Sans Symbols" w:cs="Noto Sans Symbols"/>
        <w:color w:val="262626" w:themeColor="text1" w:themeTint="D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1042DC0"/>
    <w:multiLevelType w:val="multilevel"/>
    <w:tmpl w:val="D53A8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B470BC"/>
    <w:multiLevelType w:val="multilevel"/>
    <w:tmpl w:val="43C2CF00"/>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755485"/>
    <w:multiLevelType w:val="multilevel"/>
    <w:tmpl w:val="7F8E0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481C28"/>
    <w:multiLevelType w:val="multilevel"/>
    <w:tmpl w:val="B3368E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FF76D63"/>
    <w:multiLevelType w:val="multilevel"/>
    <w:tmpl w:val="5DA4BC94"/>
    <w:lvl w:ilvl="0">
      <w:start w:val="1"/>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0209096">
    <w:abstractNumId w:val="10"/>
  </w:num>
  <w:num w:numId="2" w16cid:durableId="1882015255">
    <w:abstractNumId w:val="9"/>
  </w:num>
  <w:num w:numId="3" w16cid:durableId="621109193">
    <w:abstractNumId w:val="3"/>
  </w:num>
  <w:num w:numId="4" w16cid:durableId="826284384">
    <w:abstractNumId w:val="1"/>
  </w:num>
  <w:num w:numId="5" w16cid:durableId="1537893065">
    <w:abstractNumId w:val="7"/>
  </w:num>
  <w:num w:numId="6" w16cid:durableId="606229441">
    <w:abstractNumId w:val="4"/>
  </w:num>
  <w:num w:numId="7" w16cid:durableId="47805631">
    <w:abstractNumId w:val="11"/>
  </w:num>
  <w:num w:numId="8" w16cid:durableId="553347488">
    <w:abstractNumId w:val="13"/>
  </w:num>
  <w:num w:numId="9" w16cid:durableId="1132479652">
    <w:abstractNumId w:val="0"/>
  </w:num>
  <w:num w:numId="10" w16cid:durableId="1084256499">
    <w:abstractNumId w:val="2"/>
  </w:num>
  <w:num w:numId="11" w16cid:durableId="630402394">
    <w:abstractNumId w:val="6"/>
  </w:num>
  <w:num w:numId="12" w16cid:durableId="1677077733">
    <w:abstractNumId w:val="12"/>
  </w:num>
  <w:num w:numId="13" w16cid:durableId="1337079686">
    <w:abstractNumId w:val="5"/>
  </w:num>
  <w:num w:numId="14" w16cid:durableId="1509097623">
    <w:abstractNumId w:val="8"/>
  </w:num>
  <w:num w:numId="15" w16cid:durableId="617218402">
    <w:abstractNumId w:val="0"/>
  </w:num>
  <w:num w:numId="16" w16cid:durableId="1921400767">
    <w:abstractNumId w:val="4"/>
  </w:num>
  <w:num w:numId="17" w16cid:durableId="449469739">
    <w:abstractNumId w:val="4"/>
  </w:num>
  <w:num w:numId="18" w16cid:durableId="854150512">
    <w:abstractNumId w:val="4"/>
  </w:num>
  <w:num w:numId="19" w16cid:durableId="781995492">
    <w:abstractNumId w:val="4"/>
  </w:num>
  <w:num w:numId="20" w16cid:durableId="2076927965">
    <w:abstractNumId w:val="4"/>
  </w:num>
  <w:num w:numId="21" w16cid:durableId="1202862799">
    <w:abstractNumId w:val="4"/>
  </w:num>
  <w:num w:numId="22" w16cid:durableId="632102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A5BE55F-A96F-48FD-8069-E77094EBD9D9}"/>
    <w:docVar w:name="dgnword-eventsink" w:val="2152286664768"/>
  </w:docVars>
  <w:rsids>
    <w:rsidRoot w:val="000F1AC5"/>
    <w:rsid w:val="00022D40"/>
    <w:rsid w:val="0005770A"/>
    <w:rsid w:val="00062800"/>
    <w:rsid w:val="000D3C97"/>
    <w:rsid w:val="000E1573"/>
    <w:rsid w:val="000E6121"/>
    <w:rsid w:val="000F145C"/>
    <w:rsid w:val="000F1AC5"/>
    <w:rsid w:val="000F3F3C"/>
    <w:rsid w:val="001208B7"/>
    <w:rsid w:val="00126D20"/>
    <w:rsid w:val="0015126D"/>
    <w:rsid w:val="00151286"/>
    <w:rsid w:val="001741F7"/>
    <w:rsid w:val="00180B5F"/>
    <w:rsid w:val="00190167"/>
    <w:rsid w:val="00191B43"/>
    <w:rsid w:val="00193144"/>
    <w:rsid w:val="001A2C1D"/>
    <w:rsid w:val="001B0554"/>
    <w:rsid w:val="001C0BEF"/>
    <w:rsid w:val="001D318B"/>
    <w:rsid w:val="001E5377"/>
    <w:rsid w:val="001F5689"/>
    <w:rsid w:val="00206D41"/>
    <w:rsid w:val="00216CD0"/>
    <w:rsid w:val="002204F8"/>
    <w:rsid w:val="00240617"/>
    <w:rsid w:val="00242464"/>
    <w:rsid w:val="002471E2"/>
    <w:rsid w:val="00252689"/>
    <w:rsid w:val="00275C9C"/>
    <w:rsid w:val="00293D0B"/>
    <w:rsid w:val="002A0750"/>
    <w:rsid w:val="002D02D2"/>
    <w:rsid w:val="002D1599"/>
    <w:rsid w:val="002D2D6F"/>
    <w:rsid w:val="002E2DAD"/>
    <w:rsid w:val="00334F52"/>
    <w:rsid w:val="0037534D"/>
    <w:rsid w:val="00384354"/>
    <w:rsid w:val="003E28F7"/>
    <w:rsid w:val="003F25DF"/>
    <w:rsid w:val="003F325A"/>
    <w:rsid w:val="00401A12"/>
    <w:rsid w:val="00404F40"/>
    <w:rsid w:val="004104AA"/>
    <w:rsid w:val="0041623F"/>
    <w:rsid w:val="00467521"/>
    <w:rsid w:val="0047079A"/>
    <w:rsid w:val="00486D7F"/>
    <w:rsid w:val="004945F7"/>
    <w:rsid w:val="004D2700"/>
    <w:rsid w:val="004F1B65"/>
    <w:rsid w:val="004F6F80"/>
    <w:rsid w:val="00505476"/>
    <w:rsid w:val="0051104B"/>
    <w:rsid w:val="00514934"/>
    <w:rsid w:val="005305D6"/>
    <w:rsid w:val="0055519F"/>
    <w:rsid w:val="0055592D"/>
    <w:rsid w:val="005639E2"/>
    <w:rsid w:val="00565B66"/>
    <w:rsid w:val="005B3CE0"/>
    <w:rsid w:val="005F2DAE"/>
    <w:rsid w:val="006133EA"/>
    <w:rsid w:val="00636641"/>
    <w:rsid w:val="0064119F"/>
    <w:rsid w:val="00656D64"/>
    <w:rsid w:val="00662C9A"/>
    <w:rsid w:val="0068114C"/>
    <w:rsid w:val="006828A2"/>
    <w:rsid w:val="006A693F"/>
    <w:rsid w:val="006B4A13"/>
    <w:rsid w:val="006C232D"/>
    <w:rsid w:val="006E0CF0"/>
    <w:rsid w:val="006E6644"/>
    <w:rsid w:val="00701296"/>
    <w:rsid w:val="00720CF3"/>
    <w:rsid w:val="00723D90"/>
    <w:rsid w:val="00732D2E"/>
    <w:rsid w:val="00742A55"/>
    <w:rsid w:val="00743726"/>
    <w:rsid w:val="007475DC"/>
    <w:rsid w:val="0075339E"/>
    <w:rsid w:val="007802D4"/>
    <w:rsid w:val="007B2F42"/>
    <w:rsid w:val="007D566A"/>
    <w:rsid w:val="007D7F30"/>
    <w:rsid w:val="007E324E"/>
    <w:rsid w:val="007E4693"/>
    <w:rsid w:val="007F4287"/>
    <w:rsid w:val="00807B7F"/>
    <w:rsid w:val="00813043"/>
    <w:rsid w:val="00820F63"/>
    <w:rsid w:val="008335A7"/>
    <w:rsid w:val="00860E86"/>
    <w:rsid w:val="00863D6D"/>
    <w:rsid w:val="0086530D"/>
    <w:rsid w:val="00881E4C"/>
    <w:rsid w:val="008913BA"/>
    <w:rsid w:val="008A06C6"/>
    <w:rsid w:val="008C3230"/>
    <w:rsid w:val="008D63C0"/>
    <w:rsid w:val="008E25AB"/>
    <w:rsid w:val="008F4AB1"/>
    <w:rsid w:val="009053F6"/>
    <w:rsid w:val="0093328A"/>
    <w:rsid w:val="0094344A"/>
    <w:rsid w:val="00950A35"/>
    <w:rsid w:val="009537FE"/>
    <w:rsid w:val="00956774"/>
    <w:rsid w:val="00982698"/>
    <w:rsid w:val="00983CF6"/>
    <w:rsid w:val="00984C20"/>
    <w:rsid w:val="00986319"/>
    <w:rsid w:val="009A4493"/>
    <w:rsid w:val="009C0D07"/>
    <w:rsid w:val="009E74FF"/>
    <w:rsid w:val="00A0184E"/>
    <w:rsid w:val="00A40109"/>
    <w:rsid w:val="00A51FD4"/>
    <w:rsid w:val="00A55888"/>
    <w:rsid w:val="00A83E24"/>
    <w:rsid w:val="00AE34A2"/>
    <w:rsid w:val="00AF188E"/>
    <w:rsid w:val="00B04C6C"/>
    <w:rsid w:val="00B23FFB"/>
    <w:rsid w:val="00B42444"/>
    <w:rsid w:val="00B437AB"/>
    <w:rsid w:val="00B47639"/>
    <w:rsid w:val="00B50B8E"/>
    <w:rsid w:val="00B63B7D"/>
    <w:rsid w:val="00BC0D40"/>
    <w:rsid w:val="00BC5D34"/>
    <w:rsid w:val="00BF0E77"/>
    <w:rsid w:val="00C1343A"/>
    <w:rsid w:val="00C62FE8"/>
    <w:rsid w:val="00C64275"/>
    <w:rsid w:val="00CA4E70"/>
    <w:rsid w:val="00CA7145"/>
    <w:rsid w:val="00CB1A05"/>
    <w:rsid w:val="00CB28AB"/>
    <w:rsid w:val="00CD0073"/>
    <w:rsid w:val="00CD6F64"/>
    <w:rsid w:val="00D31F6F"/>
    <w:rsid w:val="00D42699"/>
    <w:rsid w:val="00D61D70"/>
    <w:rsid w:val="00D74D48"/>
    <w:rsid w:val="00D77D37"/>
    <w:rsid w:val="00D861C7"/>
    <w:rsid w:val="00DA09C3"/>
    <w:rsid w:val="00DB6DD2"/>
    <w:rsid w:val="00DC706D"/>
    <w:rsid w:val="00DD60DE"/>
    <w:rsid w:val="00DF22D9"/>
    <w:rsid w:val="00DF2304"/>
    <w:rsid w:val="00E1365D"/>
    <w:rsid w:val="00E527F6"/>
    <w:rsid w:val="00E5534A"/>
    <w:rsid w:val="00E61C30"/>
    <w:rsid w:val="00E6320D"/>
    <w:rsid w:val="00E8282F"/>
    <w:rsid w:val="00E926B0"/>
    <w:rsid w:val="00EA6441"/>
    <w:rsid w:val="00EB1D50"/>
    <w:rsid w:val="00EB2798"/>
    <w:rsid w:val="00EB38CA"/>
    <w:rsid w:val="00EC2671"/>
    <w:rsid w:val="00ED22B1"/>
    <w:rsid w:val="00EE4110"/>
    <w:rsid w:val="00F15B5B"/>
    <w:rsid w:val="00F44CD3"/>
    <w:rsid w:val="00F6014B"/>
    <w:rsid w:val="00F762C9"/>
    <w:rsid w:val="00FA13CD"/>
    <w:rsid w:val="00FA6D80"/>
    <w:rsid w:val="00FD1E35"/>
    <w:rsid w:val="00FD688F"/>
    <w:rsid w:val="00FD76FA"/>
    <w:rsid w:val="00FD7BDC"/>
    <w:rsid w:val="00FF0DF0"/>
    <w:rsid w:val="00FF51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F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lang w:val="fr" w:eastAsia="fr-CA"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521"/>
  </w:style>
  <w:style w:type="paragraph" w:styleId="Titre1">
    <w:name w:val="heading 1"/>
    <w:basedOn w:val="Normal"/>
    <w:next w:val="Normal"/>
    <w:link w:val="Titre1Car"/>
    <w:uiPriority w:val="9"/>
    <w:qFormat/>
    <w:pPr>
      <w:keepNext/>
      <w:keepLines/>
      <w:spacing w:before="400" w:after="120"/>
      <w:ind w:left="720" w:hanging="360"/>
      <w:outlineLvl w:val="0"/>
    </w:pPr>
    <w:rPr>
      <w:color w:val="38761D"/>
      <w:sz w:val="28"/>
      <w:szCs w:val="28"/>
    </w:rPr>
  </w:style>
  <w:style w:type="paragraph" w:styleId="Titre2">
    <w:name w:val="heading 2"/>
    <w:basedOn w:val="Normal"/>
    <w:next w:val="Normal"/>
    <w:link w:val="Titre2Car"/>
    <w:uiPriority w:val="9"/>
    <w:unhideWhenUsed/>
    <w:qFormat/>
    <w:pPr>
      <w:keepNext/>
      <w:keepLines/>
      <w:spacing w:before="360" w:after="120"/>
      <w:ind w:left="1440" w:hanging="360"/>
      <w:outlineLvl w:val="1"/>
    </w:pPr>
    <w:rPr>
      <w:b/>
    </w:rPr>
  </w:style>
  <w:style w:type="paragraph" w:styleId="Titre3">
    <w:name w:val="heading 3"/>
    <w:basedOn w:val="Normal"/>
    <w:next w:val="Normal"/>
    <w:uiPriority w:val="9"/>
    <w:semiHidden/>
    <w:unhideWhenUsed/>
    <w:qFormat/>
    <w:pPr>
      <w:keepNext/>
      <w:keepLines/>
      <w:spacing w:after="40"/>
      <w:ind w:left="708"/>
      <w:outlineLvl w:val="2"/>
    </w:pPr>
    <w:rPr>
      <w:b/>
      <w:color w:val="38761D"/>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us-titr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style>
  <w:style w:type="character" w:customStyle="1" w:styleId="CommentaireCar">
    <w:name w:val="Commentaire Car"/>
    <w:basedOn w:val="Policepardfaut"/>
    <w:link w:val="Commentaire"/>
    <w:uiPriority w:val="99"/>
    <w:semiHidden/>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9E3BE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3BE8"/>
    <w:rPr>
      <w:rFonts w:ascii="Segoe UI" w:hAnsi="Segoe UI" w:cs="Segoe UI"/>
      <w:sz w:val="18"/>
      <w:szCs w:val="18"/>
    </w:rPr>
  </w:style>
  <w:style w:type="paragraph" w:styleId="En-tte">
    <w:name w:val="header"/>
    <w:basedOn w:val="Normal"/>
    <w:link w:val="En-tteCar"/>
    <w:uiPriority w:val="99"/>
    <w:unhideWhenUsed/>
    <w:rsid w:val="00402B67"/>
    <w:pPr>
      <w:tabs>
        <w:tab w:val="center" w:pos="4320"/>
        <w:tab w:val="right" w:pos="8640"/>
      </w:tabs>
      <w:spacing w:line="240" w:lineRule="auto"/>
    </w:pPr>
  </w:style>
  <w:style w:type="character" w:customStyle="1" w:styleId="En-tteCar">
    <w:name w:val="En-tête Car"/>
    <w:basedOn w:val="Policepardfaut"/>
    <w:link w:val="En-tte"/>
    <w:uiPriority w:val="99"/>
    <w:rsid w:val="00402B67"/>
  </w:style>
  <w:style w:type="paragraph" w:styleId="Pieddepage">
    <w:name w:val="footer"/>
    <w:basedOn w:val="Normal"/>
    <w:link w:val="PieddepageCar"/>
    <w:uiPriority w:val="99"/>
    <w:unhideWhenUsed/>
    <w:rsid w:val="00402B67"/>
    <w:pPr>
      <w:tabs>
        <w:tab w:val="center" w:pos="4320"/>
        <w:tab w:val="right" w:pos="8640"/>
      </w:tabs>
      <w:spacing w:line="240" w:lineRule="auto"/>
    </w:pPr>
  </w:style>
  <w:style w:type="character" w:customStyle="1" w:styleId="PieddepageCar">
    <w:name w:val="Pied de page Car"/>
    <w:basedOn w:val="Policepardfaut"/>
    <w:link w:val="Pieddepage"/>
    <w:uiPriority w:val="99"/>
    <w:rsid w:val="00402B67"/>
  </w:style>
  <w:style w:type="table" w:styleId="Grilledutableau">
    <w:name w:val="Table Grid"/>
    <w:basedOn w:val="TableauNormal"/>
    <w:uiPriority w:val="39"/>
    <w:rsid w:val="00C630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252E6"/>
    <w:pPr>
      <w:ind w:left="720"/>
      <w:contextualSpacing/>
      <w:jc w:val="left"/>
    </w:pPr>
    <w:rPr>
      <w:rFonts w:ascii="Arial" w:eastAsia="Arial" w:hAnsi="Arial" w:cs="Arial"/>
      <w:sz w:val="22"/>
      <w:szCs w:val="22"/>
    </w:rPr>
  </w:style>
  <w:style w:type="paragraph" w:styleId="TM1">
    <w:name w:val="toc 1"/>
    <w:basedOn w:val="Normal"/>
    <w:next w:val="Normal"/>
    <w:autoRedefine/>
    <w:uiPriority w:val="39"/>
    <w:unhideWhenUsed/>
    <w:rsid w:val="009E74FF"/>
    <w:pPr>
      <w:tabs>
        <w:tab w:val="left" w:pos="400"/>
        <w:tab w:val="right" w:pos="9019"/>
      </w:tabs>
      <w:spacing w:after="100"/>
    </w:pPr>
    <w:rPr>
      <w:rFonts w:ascii="Arial" w:eastAsia="Arial" w:hAnsi="Arial" w:cs="Arial"/>
      <w:b/>
      <w:noProof/>
      <w:color w:val="A4A1AB"/>
      <w:sz w:val="22"/>
      <w:szCs w:val="22"/>
    </w:rPr>
  </w:style>
  <w:style w:type="paragraph" w:styleId="TM2">
    <w:name w:val="toc 2"/>
    <w:basedOn w:val="Normal"/>
    <w:next w:val="Normal"/>
    <w:autoRedefine/>
    <w:uiPriority w:val="39"/>
    <w:unhideWhenUsed/>
    <w:rsid w:val="00D922D7"/>
    <w:pPr>
      <w:spacing w:after="100"/>
      <w:ind w:left="200"/>
    </w:pPr>
  </w:style>
  <w:style w:type="paragraph" w:styleId="TM3">
    <w:name w:val="toc 3"/>
    <w:basedOn w:val="Normal"/>
    <w:next w:val="Normal"/>
    <w:autoRedefine/>
    <w:uiPriority w:val="39"/>
    <w:unhideWhenUsed/>
    <w:rsid w:val="00D922D7"/>
    <w:pPr>
      <w:spacing w:after="100"/>
      <w:ind w:left="400"/>
    </w:pPr>
  </w:style>
  <w:style w:type="character" w:styleId="Lienhypertexte">
    <w:name w:val="Hyperlink"/>
    <w:basedOn w:val="Policepardfaut"/>
    <w:uiPriority w:val="99"/>
    <w:unhideWhenUsed/>
    <w:rsid w:val="00D922D7"/>
    <w:rPr>
      <w:color w:val="0000FF" w:themeColor="hyperlink"/>
      <w:u w:val="single"/>
    </w:rPr>
  </w:style>
  <w:style w:type="character" w:styleId="Textedelespacerserv">
    <w:name w:val="Placeholder Text"/>
    <w:basedOn w:val="Policepardfaut"/>
    <w:uiPriority w:val="99"/>
    <w:semiHidden/>
    <w:rsid w:val="002627C5"/>
    <w:rPr>
      <w:color w:val="808080"/>
    </w:rPr>
  </w:style>
  <w:style w:type="paragraph" w:styleId="Objetducommentaire">
    <w:name w:val="annotation subject"/>
    <w:basedOn w:val="Commentaire"/>
    <w:next w:val="Commentaire"/>
    <w:link w:val="ObjetducommentaireCar"/>
    <w:uiPriority w:val="99"/>
    <w:semiHidden/>
    <w:unhideWhenUsed/>
    <w:rsid w:val="00633605"/>
    <w:rPr>
      <w:b/>
      <w:bCs/>
    </w:rPr>
  </w:style>
  <w:style w:type="character" w:customStyle="1" w:styleId="ObjetducommentaireCar">
    <w:name w:val="Objet du commentaire Car"/>
    <w:basedOn w:val="CommentaireCar"/>
    <w:link w:val="Objetducommentaire"/>
    <w:uiPriority w:val="99"/>
    <w:semiHidden/>
    <w:rsid w:val="00633605"/>
    <w:rPr>
      <w:b/>
      <w:bCs/>
    </w:rPr>
  </w:style>
  <w:style w:type="character" w:customStyle="1" w:styleId="Titre1Car">
    <w:name w:val="Titre 1 Car"/>
    <w:basedOn w:val="Policepardfaut"/>
    <w:link w:val="Titre1"/>
    <w:rsid w:val="00DF3A6F"/>
    <w:rPr>
      <w:color w:val="38761D"/>
      <w:sz w:val="28"/>
      <w:szCs w:val="28"/>
    </w:rPr>
  </w:style>
  <w:style w:type="paragraph" w:styleId="Lgende">
    <w:name w:val="caption"/>
    <w:basedOn w:val="Normal"/>
    <w:next w:val="Normal"/>
    <w:uiPriority w:val="35"/>
    <w:unhideWhenUsed/>
    <w:qFormat/>
    <w:rsid w:val="009560D3"/>
    <w:pPr>
      <w:spacing w:after="200" w:line="240" w:lineRule="auto"/>
    </w:pPr>
    <w:rPr>
      <w:i/>
      <w:iCs/>
      <w:color w:val="1F497D" w:themeColor="text2"/>
      <w:sz w:val="18"/>
      <w:szCs w:val="18"/>
    </w:rPr>
  </w:style>
  <w:style w:type="table" w:customStyle="1" w:styleId="a2">
    <w:basedOn w:val="TableNormal2"/>
    <w:pPr>
      <w:spacing w:line="240" w:lineRule="auto"/>
    </w:pPr>
    <w:tblPr>
      <w:tblStyleRowBandSize w:val="1"/>
      <w:tblStyleColBandSize w:val="1"/>
      <w:tblCellMar>
        <w:left w:w="108" w:type="dxa"/>
        <w:right w:w="108" w:type="dxa"/>
      </w:tblCellMar>
    </w:tblPr>
  </w:style>
  <w:style w:type="table" w:customStyle="1" w:styleId="a3">
    <w:basedOn w:val="TableNormal2"/>
    <w:pPr>
      <w:spacing w:line="240" w:lineRule="auto"/>
    </w:p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pPr>
      <w:spacing w:line="240" w:lineRule="auto"/>
    </w:pPr>
    <w:tblPr>
      <w:tblStyleRowBandSize w:val="1"/>
      <w:tblStyleColBandSize w:val="1"/>
      <w:tblCellMar>
        <w:left w:w="108" w:type="dxa"/>
        <w:right w:w="108" w:type="dxa"/>
      </w:tblCellMar>
    </w:tblPr>
  </w:style>
  <w:style w:type="paragraph" w:styleId="Rvision">
    <w:name w:val="Revision"/>
    <w:hidden/>
    <w:uiPriority w:val="99"/>
    <w:semiHidden/>
    <w:rsid w:val="00FE2086"/>
    <w:pPr>
      <w:spacing w:line="240" w:lineRule="auto"/>
      <w:jc w:val="left"/>
    </w:pPr>
  </w:style>
  <w:style w:type="table" w:customStyle="1" w:styleId="a6">
    <w:basedOn w:val="TableNormal1"/>
    <w:pPr>
      <w:spacing w:line="240" w:lineRule="auto"/>
    </w:pPr>
    <w:tblPr>
      <w:tblStyleRowBandSize w:val="1"/>
      <w:tblStyleColBandSize w:val="1"/>
      <w:tblCellMar>
        <w:top w:w="100" w:type="dxa"/>
        <w:left w:w="108" w:type="dxa"/>
        <w:bottom w:w="100" w:type="dxa"/>
        <w:right w:w="108" w:type="dxa"/>
      </w:tblCellMar>
    </w:tblPr>
  </w:style>
  <w:style w:type="table" w:customStyle="1" w:styleId="a7">
    <w:basedOn w:val="TableNormal1"/>
    <w:pPr>
      <w:spacing w:line="240" w:lineRule="auto"/>
    </w:pPr>
    <w:tblPr>
      <w:tblStyleRowBandSize w:val="1"/>
      <w:tblStyleColBandSize w:val="1"/>
      <w:tblCellMar>
        <w:top w:w="100" w:type="dxa"/>
        <w:left w:w="108" w:type="dxa"/>
        <w:bottom w:w="100" w:type="dxa"/>
        <w:right w:w="108" w:type="dxa"/>
      </w:tblCellMar>
    </w:tblPr>
  </w:style>
  <w:style w:type="table" w:customStyle="1" w:styleId="a8">
    <w:basedOn w:val="TableNormal1"/>
    <w:pPr>
      <w:spacing w:line="240" w:lineRule="auto"/>
    </w:pPr>
    <w:tblPr>
      <w:tblStyleRowBandSize w:val="1"/>
      <w:tblStyleColBandSize w:val="1"/>
      <w:tblCellMar>
        <w:top w:w="100" w:type="dxa"/>
        <w:left w:w="108" w:type="dxa"/>
        <w:bottom w:w="100" w:type="dxa"/>
        <w:right w:w="108" w:type="dxa"/>
      </w:tblCellMar>
    </w:tblPr>
  </w:style>
  <w:style w:type="table" w:customStyle="1" w:styleId="a9">
    <w:basedOn w:val="TableNormal1"/>
    <w:pPr>
      <w:spacing w:line="240" w:lineRule="auto"/>
    </w:pPr>
    <w:tblPr>
      <w:tblStyleRowBandSize w:val="1"/>
      <w:tblStyleColBandSize w:val="1"/>
      <w:tblCellMar>
        <w:top w:w="100" w:type="dxa"/>
        <w:left w:w="108" w:type="dxa"/>
        <w:bottom w:w="100" w:type="dxa"/>
        <w:right w:w="108" w:type="dxa"/>
      </w:tblCellMar>
    </w:tblPr>
  </w:style>
  <w:style w:type="table" w:customStyle="1" w:styleId="aa">
    <w:basedOn w:val="TableNormal1"/>
    <w:pPr>
      <w:spacing w:line="240" w:lineRule="auto"/>
    </w:pPr>
    <w:tblPr>
      <w:tblStyleRowBandSize w:val="1"/>
      <w:tblStyleColBandSize w:val="1"/>
      <w:tblCellMar>
        <w:top w:w="100" w:type="dxa"/>
        <w:left w:w="108" w:type="dxa"/>
        <w:bottom w:w="100" w:type="dxa"/>
        <w:right w:w="108" w:type="dxa"/>
      </w:tblCellMar>
    </w:tblPr>
  </w:style>
  <w:style w:type="table" w:customStyle="1" w:styleId="ab">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c">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d">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e">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
    <w:basedOn w:val="TableNormal0"/>
    <w:pPr>
      <w:spacing w:line="240" w:lineRule="auto"/>
    </w:pPr>
    <w:tblPr>
      <w:tblStyleRowBandSize w:val="1"/>
      <w:tblStyleColBandSize w:val="1"/>
      <w:tblCellMar>
        <w:top w:w="100" w:type="dxa"/>
        <w:left w:w="108" w:type="dxa"/>
        <w:bottom w:w="100" w:type="dxa"/>
        <w:right w:w="108" w:type="dxa"/>
      </w:tblCellMar>
    </w:tblPr>
  </w:style>
  <w:style w:type="paragraph" w:customStyle="1" w:styleId="tape-Titre">
    <w:name w:val="Étape - Titre"/>
    <w:basedOn w:val="Normal"/>
    <w:qFormat/>
    <w:rsid w:val="000F3F3C"/>
    <w:pPr>
      <w:widowControl w:val="0"/>
      <w:autoSpaceDE w:val="0"/>
      <w:autoSpaceDN w:val="0"/>
      <w:spacing w:line="240" w:lineRule="auto"/>
      <w:jc w:val="left"/>
    </w:pPr>
    <w:rPr>
      <w:rFonts w:ascii="Arial" w:eastAsia="Arial" w:hAnsi="Arial" w:cs="Arial"/>
      <w:b/>
      <w:bCs/>
      <w:color w:val="FFFFFF" w:themeColor="background1"/>
      <w:spacing w:val="-24"/>
      <w:sz w:val="40"/>
      <w:szCs w:val="40"/>
      <w:lang w:val="fr-FR" w:eastAsia="en-US"/>
    </w:rPr>
  </w:style>
  <w:style w:type="paragraph" w:customStyle="1" w:styleId="Titrecouverture">
    <w:name w:val="Titre_couverture"/>
    <w:basedOn w:val="Normal"/>
    <w:qFormat/>
    <w:rsid w:val="000F3F3C"/>
    <w:pPr>
      <w:widowControl w:val="0"/>
      <w:autoSpaceDE w:val="0"/>
      <w:autoSpaceDN w:val="0"/>
      <w:spacing w:before="840" w:after="840" w:line="240" w:lineRule="auto"/>
      <w:jc w:val="left"/>
    </w:pPr>
    <w:rPr>
      <w:rFonts w:ascii="Arial" w:eastAsia="Arial" w:hAnsi="Arial" w:cs="Arial"/>
      <w:b/>
      <w:bCs/>
      <w:color w:val="FFFFFF" w:themeColor="background1"/>
      <w:sz w:val="72"/>
      <w:szCs w:val="72"/>
      <w:lang w:val="fr-FR" w:eastAsia="en-US"/>
    </w:rPr>
  </w:style>
  <w:style w:type="paragraph" w:customStyle="1" w:styleId="Activitetsous-activit-Titre">
    <w:name w:val="Activité et sous-activité - Titre"/>
    <w:basedOn w:val="Normal"/>
    <w:qFormat/>
    <w:rsid w:val="000F3F3C"/>
    <w:pPr>
      <w:widowControl w:val="0"/>
      <w:autoSpaceDE w:val="0"/>
      <w:autoSpaceDN w:val="0"/>
      <w:spacing w:after="360" w:line="240" w:lineRule="auto"/>
      <w:jc w:val="left"/>
    </w:pPr>
    <w:rPr>
      <w:rFonts w:ascii="Arial" w:eastAsia="Arial" w:hAnsi="Arial" w:cs="Arial"/>
      <w:b/>
      <w:bCs/>
      <w:color w:val="FFFFFF" w:themeColor="background1"/>
      <w:sz w:val="40"/>
      <w:szCs w:val="40"/>
      <w:lang w:val="fr-FR" w:eastAsia="en-US"/>
    </w:rPr>
  </w:style>
  <w:style w:type="character" w:styleId="Numrodepage">
    <w:name w:val="page number"/>
    <w:basedOn w:val="Policepardfaut"/>
    <w:uiPriority w:val="99"/>
    <w:semiHidden/>
    <w:unhideWhenUsed/>
    <w:rsid w:val="000F3F3C"/>
  </w:style>
  <w:style w:type="paragraph" w:customStyle="1" w:styleId="Tableautitre">
    <w:name w:val="Tableau_titre"/>
    <w:basedOn w:val="Normal"/>
    <w:qFormat/>
    <w:rsid w:val="000F3F3C"/>
    <w:pPr>
      <w:widowControl w:val="0"/>
      <w:autoSpaceDE w:val="0"/>
      <w:autoSpaceDN w:val="0"/>
      <w:spacing w:line="240" w:lineRule="auto"/>
      <w:jc w:val="left"/>
    </w:pPr>
    <w:rPr>
      <w:rFonts w:ascii="Arial" w:eastAsia="Arial" w:hAnsi="Arial" w:cs="Arial"/>
      <w:b/>
      <w:bCs/>
      <w:lang w:val="fr-FR" w:eastAsia="en-US"/>
    </w:rPr>
  </w:style>
  <w:style w:type="paragraph" w:styleId="Corpsdetexte">
    <w:name w:val="Body Text"/>
    <w:aliases w:val="TEXTE NORMAL"/>
    <w:basedOn w:val="Normal"/>
    <w:link w:val="CorpsdetexteCar"/>
    <w:uiPriority w:val="1"/>
    <w:qFormat/>
    <w:rsid w:val="00467521"/>
    <w:pPr>
      <w:widowControl w:val="0"/>
      <w:autoSpaceDE w:val="0"/>
      <w:autoSpaceDN w:val="0"/>
      <w:spacing w:after="200" w:line="240" w:lineRule="auto"/>
    </w:pPr>
    <w:rPr>
      <w:rFonts w:ascii="Arial" w:eastAsia="Arial" w:hAnsi="Arial" w:cs="Arial"/>
      <w:lang w:val="en-US" w:eastAsia="en-US"/>
    </w:rPr>
  </w:style>
  <w:style w:type="character" w:customStyle="1" w:styleId="CorpsdetexteCar">
    <w:name w:val="Corps de texte Car"/>
    <w:aliases w:val="TEXTE NORMAL Car"/>
    <w:basedOn w:val="Policepardfaut"/>
    <w:link w:val="Corpsdetexte"/>
    <w:uiPriority w:val="1"/>
    <w:rsid w:val="00467521"/>
    <w:rPr>
      <w:rFonts w:ascii="Arial" w:eastAsia="Arial" w:hAnsi="Arial" w:cs="Arial"/>
      <w:lang w:val="en-US" w:eastAsia="en-US"/>
    </w:rPr>
  </w:style>
  <w:style w:type="paragraph" w:customStyle="1" w:styleId="COUVERTURE1TITRE">
    <w:name w:val="COUVERTURE 1 TITRE"/>
    <w:basedOn w:val="Commentaire"/>
    <w:link w:val="COUVERTURE1TITREChar"/>
    <w:qFormat/>
    <w:rsid w:val="00467521"/>
    <w:pPr>
      <w:widowControl w:val="0"/>
      <w:autoSpaceDE w:val="0"/>
      <w:autoSpaceDN w:val="0"/>
      <w:jc w:val="left"/>
    </w:pPr>
    <w:rPr>
      <w:rFonts w:ascii="Arial" w:eastAsia="Arial" w:hAnsi="Arial" w:cs="Arial"/>
      <w:b/>
      <w:bCs/>
      <w:noProof/>
      <w:sz w:val="48"/>
      <w:szCs w:val="48"/>
      <w:lang w:val="fr-CA" w:eastAsia="en-US"/>
    </w:rPr>
  </w:style>
  <w:style w:type="character" w:customStyle="1" w:styleId="COUVERTURE1TITREChar">
    <w:name w:val="COUVERTURE 1 TITRE Char"/>
    <w:basedOn w:val="Policepardfaut"/>
    <w:link w:val="COUVERTURE1TITRE"/>
    <w:rsid w:val="00467521"/>
    <w:rPr>
      <w:rFonts w:ascii="Arial" w:eastAsia="Arial" w:hAnsi="Arial" w:cs="Arial"/>
      <w:b/>
      <w:bCs/>
      <w:noProof/>
      <w:sz w:val="48"/>
      <w:szCs w:val="48"/>
      <w:lang w:val="fr-CA" w:eastAsia="en-US"/>
    </w:rPr>
  </w:style>
  <w:style w:type="paragraph" w:customStyle="1" w:styleId="Titregris">
    <w:name w:val="Titre_gris"/>
    <w:basedOn w:val="Normal"/>
    <w:qFormat/>
    <w:rsid w:val="00FD688F"/>
    <w:pPr>
      <w:widowControl w:val="0"/>
      <w:autoSpaceDE w:val="0"/>
      <w:autoSpaceDN w:val="0"/>
      <w:spacing w:line="240" w:lineRule="auto"/>
      <w:jc w:val="left"/>
    </w:pPr>
    <w:rPr>
      <w:rFonts w:ascii="Arial" w:eastAsia="Arial" w:hAnsi="Arial" w:cs="Arial"/>
      <w:b/>
      <w:bCs/>
      <w:color w:val="A4A1AB"/>
      <w:sz w:val="56"/>
      <w:szCs w:val="56"/>
      <w:lang w:val="fr-FR" w:eastAsia="en-US"/>
    </w:rPr>
  </w:style>
  <w:style w:type="paragraph" w:customStyle="1" w:styleId="Soustitre">
    <w:name w:val="Soustitre"/>
    <w:basedOn w:val="Normal"/>
    <w:qFormat/>
    <w:rsid w:val="00FD688F"/>
    <w:pPr>
      <w:widowControl w:val="0"/>
      <w:autoSpaceDE w:val="0"/>
      <w:autoSpaceDN w:val="0"/>
      <w:spacing w:before="360" w:after="360" w:line="240" w:lineRule="auto"/>
      <w:jc w:val="left"/>
    </w:pPr>
    <w:rPr>
      <w:rFonts w:ascii="Arial" w:eastAsia="Arial" w:hAnsi="Arial" w:cs="Arial"/>
      <w:b/>
      <w:bCs/>
      <w:caps/>
      <w:sz w:val="22"/>
      <w:szCs w:val="22"/>
      <w:lang w:val="fr-FR" w:eastAsia="en-US"/>
    </w:rPr>
  </w:style>
  <w:style w:type="paragraph" w:customStyle="1" w:styleId="1Titre">
    <w:name w:val="1. Titre"/>
    <w:basedOn w:val="Normal"/>
    <w:qFormat/>
    <w:rsid w:val="00022D40"/>
    <w:pPr>
      <w:widowControl w:val="0"/>
      <w:autoSpaceDE w:val="0"/>
      <w:autoSpaceDN w:val="0"/>
      <w:spacing w:line="240" w:lineRule="auto"/>
      <w:jc w:val="left"/>
    </w:pPr>
    <w:rPr>
      <w:rFonts w:ascii="Arial" w:eastAsia="Arial" w:hAnsi="Arial" w:cs="Arial"/>
      <w:b/>
      <w:bCs/>
      <w:color w:val="A4A1AB"/>
      <w:sz w:val="36"/>
      <w:szCs w:val="36"/>
      <w:lang w:val="fr-FR" w:eastAsia="en-US"/>
    </w:rPr>
  </w:style>
  <w:style w:type="paragraph" w:customStyle="1" w:styleId="Style1">
    <w:name w:val="Style1"/>
    <w:basedOn w:val="Titre2"/>
    <w:link w:val="Style1Car"/>
    <w:qFormat/>
    <w:rsid w:val="002D02D2"/>
    <w:pPr>
      <w:numPr>
        <w:ilvl w:val="1"/>
        <w:numId w:val="6"/>
      </w:numPr>
      <w:spacing w:before="240" w:after="240" w:line="240" w:lineRule="auto"/>
    </w:pPr>
    <w:rPr>
      <w:rFonts w:ascii="Arial" w:eastAsia="Arial" w:hAnsi="Arial" w:cs="Arial"/>
      <w:bCs/>
      <w:sz w:val="36"/>
      <w:szCs w:val="36"/>
      <w:lang w:val="fr-FR" w:eastAsia="en-US"/>
    </w:rPr>
  </w:style>
  <w:style w:type="character" w:customStyle="1" w:styleId="Titre2Car">
    <w:name w:val="Titre 2 Car"/>
    <w:basedOn w:val="Policepardfaut"/>
    <w:link w:val="Titre2"/>
    <w:uiPriority w:val="9"/>
    <w:rsid w:val="002D02D2"/>
    <w:rPr>
      <w:b/>
    </w:rPr>
  </w:style>
  <w:style w:type="character" w:customStyle="1" w:styleId="Style1Car">
    <w:name w:val="Style1 Car"/>
    <w:basedOn w:val="Titre2Car"/>
    <w:link w:val="Style1"/>
    <w:rsid w:val="002D02D2"/>
    <w:rPr>
      <w:rFonts w:ascii="Arial" w:eastAsia="Arial" w:hAnsi="Arial" w:cs="Arial"/>
      <w:b/>
      <w:bCs/>
      <w:sz w:val="36"/>
      <w:szCs w:val="3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l0QBL7V1+aO3M5q5ERxYawRXgQ==">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</go:docsCustomData>
</go:gDocsCustomXmlDataStorage>
</file>

<file path=customXml/itemProps1.xml><?xml version="1.0" encoding="utf-8"?>
<ds:datastoreItem xmlns:ds="http://schemas.openxmlformats.org/officeDocument/2006/customXml" ds:itemID="{2AC6C389-794E-4912-9ACE-416C292EC78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2892</Words>
  <Characters>15907</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2022-05-04T14:27:00Z</dcterms:created>
  <dcterms:modified xsi:type="dcterms:W3CDTF">2022-06-07T21:49:00Z</dcterms:modified>
</cp:coreProperties>
</file>