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2136081"/>
    <w:bookmarkStart w:id="1" w:name="_Hlk102396271"/>
    <w:p w14:paraId="04F8134D" w14:textId="77777777" w:rsidR="001E01ED" w:rsidRPr="00E5485F" w:rsidRDefault="001E01ED" w:rsidP="001E01ED">
      <w:pPr>
        <w:rPr>
          <w:rFonts w:ascii="Arial" w:hAnsi="Arial" w:cs="Arial"/>
        </w:rPr>
      </w:pPr>
      <w:r w:rsidRPr="00E5485F">
        <w:rPr>
          <w:rFonts w:ascii="Arial" w:hAnsi="Arial"/>
          <w:b/>
          <w:noProof/>
          <w:sz w:val="40"/>
          <w:lang w:eastAsia="en-CA"/>
        </w:rPr>
        <mc:AlternateContent>
          <mc:Choice Requires="wps">
            <w:drawing>
              <wp:anchor distT="0" distB="0" distL="114300" distR="114300" simplePos="0" relativeHeight="251659264" behindDoc="1" locked="0" layoutInCell="1" allowOverlap="1" wp14:anchorId="57CA34E5" wp14:editId="6420EF98">
                <wp:simplePos x="0" y="0"/>
                <wp:positionH relativeFrom="page">
                  <wp:posOffset>-117695</wp:posOffset>
                </wp:positionH>
                <wp:positionV relativeFrom="paragraph">
                  <wp:posOffset>-1553009</wp:posOffset>
                </wp:positionV>
                <wp:extent cx="7992745" cy="9650994"/>
                <wp:effectExtent l="0" t="0" r="8255" b="7620"/>
                <wp:wrapNone/>
                <wp:docPr id="15" name="Rectangle 15"/>
                <wp:cNvGraphicFramePr/>
                <a:graphic xmlns:a="http://schemas.openxmlformats.org/drawingml/2006/main">
                  <a:graphicData uri="http://schemas.microsoft.com/office/word/2010/wordprocessingShape">
                    <wps:wsp>
                      <wps:cNvSpPr/>
                      <wps:spPr>
                        <a:xfrm>
                          <a:off x="0" y="0"/>
                          <a:ext cx="7992745" cy="9650994"/>
                        </a:xfrm>
                        <a:prstGeom prst="rect">
                          <a:avLst/>
                        </a:prstGeom>
                        <a:solidFill>
                          <a:srgbClr val="3D93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D22DF" id="Rectangle 15" o:spid="_x0000_s1026" style="position:absolute;margin-left:-9.25pt;margin-top:-122.3pt;width:629.35pt;height:75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" fillcolor="#3d93a1" stroked="f" strokeweight="1pt">
                <w10:wrap anchorx="page"/>
              </v:rect>
            </w:pict>
          </mc:Fallback>
        </mc:AlternateContent>
      </w:r>
    </w:p>
    <w:p w14:paraId="3C093070" w14:textId="5ED1EA27" w:rsidR="001E01ED" w:rsidRPr="00E5485F" w:rsidRDefault="001E01ED" w:rsidP="001E01ED">
      <w:pPr>
        <w:rPr>
          <w:rFonts w:ascii="Arial" w:hAnsi="Arial" w:cs="Arial"/>
          <w:color w:val="FFFFFF" w:themeColor="background1"/>
          <w:sz w:val="72"/>
          <w:szCs w:val="72"/>
        </w:rPr>
      </w:pPr>
    </w:p>
    <w:p w14:paraId="47940CC2" w14:textId="3610BCED" w:rsidR="001E01ED" w:rsidRPr="00E5485F" w:rsidRDefault="00F90097" w:rsidP="001E01ED">
      <w:pPr>
        <w:pStyle w:val="tape-Titre"/>
      </w:pPr>
      <w:r w:rsidRPr="00E5485F">
        <w:rPr>
          <w:b w:val="0"/>
          <w:noProof/>
          <w:lang w:eastAsia="en-CA"/>
        </w:rPr>
        <w:drawing>
          <wp:anchor distT="0" distB="0" distL="114300" distR="114300" simplePos="0" relativeHeight="251660288" behindDoc="0" locked="0" layoutInCell="1" allowOverlap="1" wp14:anchorId="7CAB43BB" wp14:editId="5B25CA65">
            <wp:simplePos x="0" y="0"/>
            <wp:positionH relativeFrom="column">
              <wp:posOffset>2928620</wp:posOffset>
            </wp:positionH>
            <wp:positionV relativeFrom="paragraph">
              <wp:posOffset>3175</wp:posOffset>
            </wp:positionV>
            <wp:extent cx="568472" cy="500400"/>
            <wp:effectExtent l="0" t="0" r="3175"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8472" cy="500400"/>
                    </a:xfrm>
                    <a:prstGeom prst="rect">
                      <a:avLst/>
                    </a:prstGeom>
                  </pic:spPr>
                </pic:pic>
              </a:graphicData>
            </a:graphic>
            <wp14:sizeRelH relativeFrom="margin">
              <wp14:pctWidth>0</wp14:pctWidth>
            </wp14:sizeRelH>
            <wp14:sizeRelV relativeFrom="margin">
              <wp14:pctHeight>0</wp14:pctHeight>
            </wp14:sizeRelV>
          </wp:anchor>
        </w:drawing>
      </w:r>
      <w:r w:rsidRPr="00E5485F">
        <w:t>Step 1 – Planning</w:t>
      </w:r>
    </w:p>
    <w:p w14:paraId="15BA40AD" w14:textId="091BE222" w:rsidR="001E01ED" w:rsidRPr="00E5485F" w:rsidRDefault="001E01ED" w:rsidP="001E01ED">
      <w:pPr>
        <w:pStyle w:val="Titrecouverture"/>
      </w:pPr>
      <w:r w:rsidRPr="00E5485F">
        <w:t>Tool 1.1.1 – Configuration of the organizational structure</w:t>
      </w:r>
    </w:p>
    <w:p w14:paraId="0DBEDA24" w14:textId="77777777" w:rsidR="002C779C" w:rsidRPr="00E5485F" w:rsidRDefault="002C779C" w:rsidP="002C779C">
      <w:pPr>
        <w:pStyle w:val="Titrecouverture"/>
        <w:spacing w:after="120"/>
      </w:pPr>
    </w:p>
    <w:p w14:paraId="254FEA4A" w14:textId="074C4E37" w:rsidR="001E01ED" w:rsidRPr="00E5485F" w:rsidRDefault="001E01ED" w:rsidP="001E01ED">
      <w:pPr>
        <w:pStyle w:val="Activitetsous-activit-Titre"/>
      </w:pPr>
      <w:r w:rsidRPr="00E5485F">
        <w:t>Activity 1.1 – Planning project management</w:t>
      </w:r>
    </w:p>
    <w:p w14:paraId="61AAF880" w14:textId="67B0A33B" w:rsidR="001E01ED" w:rsidRPr="00E5485F" w:rsidRDefault="001E01ED" w:rsidP="00F90097">
      <w:pPr>
        <w:pStyle w:val="Activitetsous-activit-Titre"/>
        <w:rPr>
          <w:b w:val="0"/>
          <w:spacing w:val="-24"/>
        </w:rPr>
      </w:pPr>
      <w:r w:rsidRPr="00E5485F">
        <w:t>Sub-activity 1.1.1 – Configuring the organizational structure</w:t>
      </w:r>
    </w:p>
    <w:p w14:paraId="770C2030" w14:textId="77777777" w:rsidR="001E01ED" w:rsidRPr="00E5485F" w:rsidRDefault="001E01ED" w:rsidP="001E01ED">
      <w:pPr>
        <w:spacing w:before="276" w:line="192" w:lineRule="auto"/>
        <w:ind w:right="10"/>
        <w:rPr>
          <w:rFonts w:ascii="Arial" w:hAnsi="Arial" w:cs="Arial"/>
          <w:b/>
          <w:color w:val="FFFFFF" w:themeColor="background1"/>
          <w:spacing w:val="-24"/>
          <w:sz w:val="40"/>
          <w:szCs w:val="40"/>
        </w:rPr>
      </w:pPr>
    </w:p>
    <w:p w14:paraId="273BBB8A" w14:textId="77777777" w:rsidR="001E01ED" w:rsidRPr="00E5485F" w:rsidRDefault="001E01ED" w:rsidP="001E01ED">
      <w:pPr>
        <w:spacing w:before="276" w:line="192" w:lineRule="auto"/>
        <w:ind w:right="10" w:hanging="3"/>
        <w:jc w:val="center"/>
        <w:rPr>
          <w:rFonts w:ascii="Arial" w:hAnsi="Arial" w:cs="Arial"/>
          <w:b/>
          <w:spacing w:val="-24"/>
          <w:sz w:val="40"/>
          <w:szCs w:val="40"/>
        </w:rPr>
      </w:pPr>
    </w:p>
    <w:p w14:paraId="39965867" w14:textId="7C725F9D" w:rsidR="001E01ED" w:rsidRPr="00E5485F" w:rsidRDefault="001E01ED" w:rsidP="001E01ED">
      <w:pPr>
        <w:spacing w:before="276" w:line="192" w:lineRule="auto"/>
        <w:ind w:right="10" w:hanging="3"/>
        <w:jc w:val="center"/>
        <w:rPr>
          <w:rFonts w:ascii="Arial" w:hAnsi="Arial" w:cs="Arial"/>
          <w:b/>
          <w:spacing w:val="-24"/>
          <w:sz w:val="40"/>
          <w:szCs w:val="40"/>
        </w:rPr>
        <w:sectPr w:rsidR="001E01ED" w:rsidRPr="00E5485F" w:rsidSect="00BA00A5">
          <w:footerReference w:type="even" r:id="rId13"/>
          <w:footerReference w:type="default" r:id="rId14"/>
          <w:footerReference w:type="first" r:id="rId15"/>
          <w:pgSz w:w="12240" w:h="15840"/>
          <w:pgMar w:top="1134" w:right="1701" w:bottom="1701" w:left="1134" w:header="720" w:footer="720" w:gutter="0"/>
          <w:cols w:space="720"/>
          <w:titlePg/>
          <w:docGrid w:linePitch="299"/>
        </w:sectPr>
      </w:pPr>
      <w:r w:rsidRPr="00E5485F">
        <w:rPr>
          <w:rFonts w:ascii="Arial" w:hAnsi="Arial"/>
          <w:b/>
          <w:sz w:val="40"/>
        </w:rPr>
        <w:br/>
      </w:r>
      <w:r w:rsidRPr="00E5485F">
        <w:rPr>
          <w:rFonts w:ascii="Arial" w:hAnsi="Arial"/>
          <w:b/>
          <w:sz w:val="40"/>
        </w:rPr>
        <w:br/>
      </w:r>
      <w:r w:rsidRPr="00E5485F">
        <w:rPr>
          <w:rFonts w:ascii="Arial" w:hAnsi="Arial"/>
          <w:b/>
          <w:sz w:val="40"/>
        </w:rPr>
        <w:br/>
      </w:r>
      <w:r w:rsidRPr="00E5485F">
        <w:rPr>
          <w:rFonts w:ascii="Arial" w:hAnsi="Arial"/>
          <w:b/>
          <w:sz w:val="40"/>
        </w:rPr>
        <w:br/>
      </w:r>
    </w:p>
    <w:tbl>
      <w:tblPr>
        <w:tblW w:w="9639" w:type="dxa"/>
        <w:shd w:val="clear" w:color="auto" w:fill="E9C224"/>
        <w:tblLayout w:type="fixed"/>
        <w:tblLook w:val="0400" w:firstRow="0" w:lastRow="0" w:firstColumn="0" w:lastColumn="0" w:noHBand="0" w:noVBand="1"/>
      </w:tblPr>
      <w:tblGrid>
        <w:gridCol w:w="9639"/>
      </w:tblGrid>
      <w:tr w:rsidR="00D31CA9" w:rsidRPr="00E5485F" w14:paraId="56AC0004" w14:textId="77777777" w:rsidTr="00D31CA9">
        <w:trPr>
          <w:trHeight w:val="590"/>
        </w:trPr>
        <w:tc>
          <w:tcPr>
            <w:tcW w:w="9639" w:type="dxa"/>
            <w:shd w:val="clear" w:color="auto" w:fill="3D93A1"/>
            <w:vAlign w:val="center"/>
          </w:tcPr>
          <w:p w14:paraId="33EE43CE" w14:textId="77777777" w:rsidR="00D31CA9" w:rsidRPr="00E5485F" w:rsidRDefault="00D31CA9" w:rsidP="00BA00A5">
            <w:pPr>
              <w:pStyle w:val="Tableautitre"/>
              <w:rPr>
                <w:color w:val="FFFFFF" w:themeColor="background1"/>
              </w:rPr>
            </w:pPr>
            <w:bookmarkStart w:id="2" w:name="_Hlk102136488"/>
            <w:bookmarkEnd w:id="0"/>
            <w:r w:rsidRPr="00E5485F">
              <w:rPr>
                <w:color w:val="FFFFFF" w:themeColor="background1"/>
              </w:rPr>
              <w:lastRenderedPageBreak/>
              <w:t>IN SHORT, THIS TOOL IS USED TO…</w:t>
            </w:r>
          </w:p>
        </w:tc>
      </w:tr>
      <w:tr w:rsidR="00D31CA9" w:rsidRPr="00E5485F" w14:paraId="37EBE1E4" w14:textId="77777777" w:rsidTr="00BA00A5">
        <w:trPr>
          <w:trHeight w:val="1255"/>
        </w:trPr>
        <w:tc>
          <w:tcPr>
            <w:tcW w:w="9639" w:type="dxa"/>
            <w:shd w:val="clear" w:color="auto" w:fill="FFFFFF" w:themeFill="background1"/>
          </w:tcPr>
          <w:p w14:paraId="4E715267" w14:textId="20D32079" w:rsidR="00D31CA9" w:rsidRPr="00E5485F" w:rsidRDefault="00D31CA9" w:rsidP="00D31CA9">
            <w:pPr>
              <w:numPr>
                <w:ilvl w:val="0"/>
                <w:numId w:val="6"/>
              </w:numPr>
              <w:pBdr>
                <w:top w:val="nil"/>
                <w:left w:val="nil"/>
                <w:bottom w:val="nil"/>
                <w:right w:val="nil"/>
                <w:between w:val="nil"/>
              </w:pBdr>
              <w:spacing w:before="120" w:after="120"/>
              <w:rPr>
                <w:rFonts w:ascii="Arial" w:eastAsia="Arial" w:hAnsi="Arial" w:cs="Arial"/>
                <w:color w:val="000000"/>
                <w:sz w:val="22"/>
                <w:szCs w:val="22"/>
              </w:rPr>
            </w:pPr>
            <w:r w:rsidRPr="00E5485F">
              <w:rPr>
                <w:rFonts w:ascii="Arial" w:hAnsi="Arial"/>
                <w:color w:val="000000"/>
                <w:sz w:val="22"/>
              </w:rPr>
              <w:t xml:space="preserve">Identify the major </w:t>
            </w:r>
            <w:r w:rsidR="00BA00A5" w:rsidRPr="00E5485F">
              <w:rPr>
                <w:rFonts w:ascii="Arial" w:hAnsi="Arial"/>
                <w:color w:val="000000"/>
                <w:sz w:val="22"/>
              </w:rPr>
              <w:t xml:space="preserve">actors </w:t>
            </w:r>
            <w:r w:rsidRPr="00E5485F">
              <w:rPr>
                <w:rFonts w:ascii="Arial" w:hAnsi="Arial"/>
                <w:color w:val="000000"/>
                <w:sz w:val="22"/>
              </w:rPr>
              <w:t>involved in developing and implementing the regional circular economy roadmap.</w:t>
            </w:r>
          </w:p>
          <w:p w14:paraId="6C73228A" w14:textId="487CF6D4" w:rsidR="00D31CA9" w:rsidRPr="00E5485F" w:rsidRDefault="00BA00A5" w:rsidP="00D31CA9">
            <w:pPr>
              <w:widowControl w:val="0"/>
              <w:numPr>
                <w:ilvl w:val="0"/>
                <w:numId w:val="6"/>
              </w:numPr>
              <w:pBdr>
                <w:top w:val="nil"/>
                <w:left w:val="nil"/>
                <w:bottom w:val="nil"/>
                <w:right w:val="nil"/>
                <w:between w:val="nil"/>
              </w:pBdr>
              <w:spacing w:before="120" w:after="120"/>
              <w:rPr>
                <w:rFonts w:ascii="Arial" w:eastAsia="Arial" w:hAnsi="Arial" w:cs="Arial"/>
                <w:color w:val="000000"/>
                <w:sz w:val="22"/>
                <w:szCs w:val="22"/>
              </w:rPr>
            </w:pPr>
            <w:r w:rsidRPr="00E5485F">
              <w:rPr>
                <w:rFonts w:ascii="Arial" w:hAnsi="Arial"/>
                <w:color w:val="000000"/>
                <w:sz w:val="22"/>
              </w:rPr>
              <w:t xml:space="preserve">Map out </w:t>
            </w:r>
            <w:r w:rsidR="00D31CA9" w:rsidRPr="00E5485F">
              <w:rPr>
                <w:rFonts w:ascii="Arial" w:hAnsi="Arial"/>
                <w:color w:val="000000"/>
                <w:sz w:val="22"/>
              </w:rPr>
              <w:t xml:space="preserve">and update the internal and external functional relationships of the key </w:t>
            </w:r>
            <w:r w:rsidRPr="00E5485F">
              <w:rPr>
                <w:rFonts w:ascii="Arial" w:hAnsi="Arial"/>
                <w:color w:val="000000"/>
                <w:sz w:val="22"/>
              </w:rPr>
              <w:t xml:space="preserve">actors </w:t>
            </w:r>
            <w:r w:rsidR="00D31CA9" w:rsidRPr="00E5485F">
              <w:rPr>
                <w:rFonts w:ascii="Arial" w:hAnsi="Arial"/>
                <w:color w:val="000000"/>
                <w:sz w:val="22"/>
              </w:rPr>
              <w:t>involved.</w:t>
            </w:r>
          </w:p>
          <w:p w14:paraId="18010245" w14:textId="15D5D5BB" w:rsidR="00D31CA9" w:rsidRPr="00E5485F" w:rsidRDefault="00D31CA9" w:rsidP="00D31CA9">
            <w:pPr>
              <w:widowControl w:val="0"/>
              <w:numPr>
                <w:ilvl w:val="0"/>
                <w:numId w:val="6"/>
              </w:numPr>
              <w:pBdr>
                <w:top w:val="nil"/>
                <w:left w:val="nil"/>
                <w:bottom w:val="nil"/>
                <w:right w:val="nil"/>
                <w:between w:val="nil"/>
              </w:pBdr>
              <w:spacing w:before="120" w:after="120"/>
              <w:rPr>
                <w:rFonts w:ascii="Arial" w:eastAsia="Arial" w:hAnsi="Arial" w:cs="Arial"/>
                <w:color w:val="000000"/>
                <w:sz w:val="22"/>
                <w:szCs w:val="22"/>
              </w:rPr>
            </w:pPr>
            <w:r w:rsidRPr="00E5485F">
              <w:rPr>
                <w:rFonts w:ascii="Arial" w:hAnsi="Arial"/>
                <w:color w:val="000000"/>
                <w:sz w:val="22"/>
              </w:rPr>
              <w:t xml:space="preserve">Define the participation terms and the roles and responsibilities of the key roadmap </w:t>
            </w:r>
            <w:r w:rsidR="00BA00A5" w:rsidRPr="00E5485F">
              <w:rPr>
                <w:rFonts w:ascii="Arial" w:hAnsi="Arial"/>
                <w:color w:val="000000"/>
                <w:sz w:val="22"/>
              </w:rPr>
              <w:t xml:space="preserve">actors </w:t>
            </w:r>
            <w:r w:rsidRPr="00E5485F">
              <w:rPr>
                <w:rFonts w:ascii="Arial" w:hAnsi="Arial"/>
                <w:color w:val="000000"/>
                <w:sz w:val="22"/>
              </w:rPr>
              <w:t>to determine the required resources and better manage expectations.</w:t>
            </w:r>
          </w:p>
          <w:p w14:paraId="79C0C789" w14:textId="2ED04BDD" w:rsidR="00D31CA9" w:rsidRPr="00E5485F" w:rsidRDefault="00B70BA6" w:rsidP="00D31CA9">
            <w:pPr>
              <w:widowControl w:val="0"/>
              <w:numPr>
                <w:ilvl w:val="0"/>
                <w:numId w:val="6"/>
              </w:numPr>
              <w:pBdr>
                <w:top w:val="nil"/>
                <w:left w:val="nil"/>
                <w:bottom w:val="nil"/>
                <w:right w:val="nil"/>
                <w:between w:val="nil"/>
              </w:pBdr>
              <w:spacing w:before="120" w:after="120"/>
              <w:rPr>
                <w:rFonts w:ascii="Arial" w:eastAsia="Arial" w:hAnsi="Arial" w:cs="Arial"/>
                <w:color w:val="262626"/>
                <w:sz w:val="22"/>
                <w:szCs w:val="22"/>
              </w:rPr>
            </w:pPr>
            <w:sdt>
              <w:sdtPr>
                <w:tag w:val="goog_rdk_3"/>
                <w:id w:val="1212144081"/>
              </w:sdtPr>
              <w:sdtEndPr/>
              <w:sdtContent/>
            </w:sdt>
            <w:r w:rsidR="002C779C" w:rsidRPr="00E5485F">
              <w:rPr>
                <w:rFonts w:ascii="Arial" w:hAnsi="Arial"/>
                <w:color w:val="262626"/>
                <w:sz w:val="22"/>
              </w:rPr>
              <w:t xml:space="preserve">Configure the </w:t>
            </w:r>
            <w:r w:rsidR="002C779C" w:rsidRPr="00E5485F">
              <w:rPr>
                <w:rFonts w:ascii="Arial" w:hAnsi="Arial"/>
                <w:b/>
                <w:color w:val="262626"/>
                <w:sz w:val="22"/>
              </w:rPr>
              <w:t xml:space="preserve">Advisory Committee </w:t>
            </w:r>
            <w:r w:rsidR="002C779C" w:rsidRPr="00E5485F">
              <w:rPr>
                <w:rFonts w:ascii="Arial" w:hAnsi="Arial"/>
                <w:color w:val="262626"/>
                <w:sz w:val="22"/>
              </w:rPr>
              <w:t>(</w:t>
            </w:r>
            <w:r w:rsidR="002C779C" w:rsidRPr="00E5485F">
              <w:rPr>
                <w:rFonts w:ascii="Arial" w:hAnsi="Arial"/>
                <w:b/>
                <w:color w:val="262626"/>
                <w:sz w:val="22"/>
              </w:rPr>
              <w:t>AC</w:t>
            </w:r>
            <w:r w:rsidR="002C779C" w:rsidRPr="00E5485F">
              <w:rPr>
                <w:rFonts w:ascii="Arial" w:hAnsi="Arial"/>
                <w:color w:val="262626"/>
                <w:sz w:val="22"/>
              </w:rPr>
              <w:t xml:space="preserve">) and </w:t>
            </w:r>
            <w:r w:rsidR="002C779C" w:rsidRPr="00E5485F">
              <w:rPr>
                <w:rFonts w:ascii="Arial" w:hAnsi="Arial"/>
                <w:b/>
                <w:color w:val="262626"/>
                <w:sz w:val="22"/>
              </w:rPr>
              <w:t>Technical Sub-committees (TSCs)</w:t>
            </w:r>
            <w:r w:rsidR="002C779C" w:rsidRPr="00E5485F">
              <w:rPr>
                <w:rFonts w:ascii="Arial" w:hAnsi="Arial"/>
                <w:color w:val="262626"/>
                <w:sz w:val="22"/>
              </w:rPr>
              <w:t>.</w:t>
            </w:r>
          </w:p>
          <w:p w14:paraId="6511E74B" w14:textId="1AD12567" w:rsidR="00D31CA9" w:rsidRPr="00E5485F" w:rsidRDefault="00D31CA9" w:rsidP="00D31CA9">
            <w:pPr>
              <w:widowControl w:val="0"/>
              <w:numPr>
                <w:ilvl w:val="0"/>
                <w:numId w:val="6"/>
              </w:numPr>
              <w:autoSpaceDE w:val="0"/>
              <w:autoSpaceDN w:val="0"/>
              <w:rPr>
                <w:rFonts w:ascii="Arial" w:hAnsi="Arial" w:cs="Arial"/>
                <w:sz w:val="20"/>
                <w:szCs w:val="20"/>
              </w:rPr>
            </w:pPr>
            <w:r w:rsidRPr="00E5485F">
              <w:rPr>
                <w:rFonts w:ascii="Arial" w:hAnsi="Arial"/>
                <w:color w:val="000000"/>
                <w:sz w:val="22"/>
              </w:rPr>
              <w:t xml:space="preserve">In addition: inform </w:t>
            </w:r>
            <w:r w:rsidRPr="00E5485F">
              <w:rPr>
                <w:rFonts w:ascii="Arial" w:hAnsi="Arial"/>
                <w:color w:val="3D93A1"/>
                <w:sz w:val="22"/>
              </w:rPr>
              <w:t>Tool 1.2.1 – List of stakeholders</w:t>
            </w:r>
            <w:r w:rsidR="00222287" w:rsidRPr="00E5485F">
              <w:rPr>
                <w:rFonts w:ascii="Arial" w:hAnsi="Arial"/>
                <w:color w:val="3D93A1"/>
                <w:sz w:val="22"/>
              </w:rPr>
              <w:t xml:space="preserve"> </w:t>
            </w:r>
            <w:r w:rsidR="00222287" w:rsidRPr="00E5485F">
              <w:rPr>
                <w:rFonts w:ascii="Arial" w:hAnsi="Arial"/>
                <w:color w:val="262626"/>
                <w:sz w:val="22"/>
              </w:rPr>
              <w:t>(available in French</w:t>
            </w:r>
            <w:r w:rsidR="00BA00A5" w:rsidRPr="00E5485F">
              <w:rPr>
                <w:rFonts w:ascii="Arial" w:hAnsi="Arial"/>
                <w:color w:val="262626"/>
                <w:sz w:val="22"/>
              </w:rPr>
              <w:t xml:space="preserve"> only</w:t>
            </w:r>
            <w:r w:rsidR="00222287" w:rsidRPr="00E5485F">
              <w:rPr>
                <w:rFonts w:ascii="Arial" w:hAnsi="Arial"/>
                <w:color w:val="262626"/>
                <w:sz w:val="22"/>
              </w:rPr>
              <w:t>)</w:t>
            </w:r>
            <w:r w:rsidRPr="00E5485F">
              <w:rPr>
                <w:rFonts w:ascii="Arial" w:hAnsi="Arial"/>
                <w:color w:val="262626"/>
                <w:sz w:val="22"/>
              </w:rPr>
              <w:t>.</w:t>
            </w:r>
          </w:p>
          <w:p w14:paraId="4A12379A" w14:textId="4EDF3C1C" w:rsidR="00D31CA9" w:rsidRPr="00E5485F" w:rsidRDefault="00D31CA9" w:rsidP="00D31CA9">
            <w:pPr>
              <w:widowControl w:val="0"/>
              <w:autoSpaceDE w:val="0"/>
              <w:autoSpaceDN w:val="0"/>
              <w:ind w:left="720"/>
              <w:rPr>
                <w:rFonts w:ascii="Arial" w:hAnsi="Arial" w:cs="Arial"/>
                <w:sz w:val="20"/>
                <w:szCs w:val="20"/>
              </w:rPr>
            </w:pPr>
          </w:p>
        </w:tc>
      </w:tr>
    </w:tbl>
    <w:p w14:paraId="6F45C496" w14:textId="77777777" w:rsidR="00D31CA9" w:rsidRPr="00E5485F" w:rsidRDefault="00D31CA9" w:rsidP="00D31CA9">
      <w:pPr>
        <w:spacing w:before="120" w:after="120"/>
        <w:rPr>
          <w:rFonts w:ascii="Arial" w:hAnsi="Arial" w:cs="Arial"/>
          <w:sz w:val="20"/>
          <w:szCs w:val="20"/>
        </w:rPr>
      </w:pPr>
    </w:p>
    <w:tbl>
      <w:tblPr>
        <w:tblW w:w="9639" w:type="dxa"/>
        <w:shd w:val="clear" w:color="auto" w:fill="E9C224"/>
        <w:tblLayout w:type="fixed"/>
        <w:tblLook w:val="0400" w:firstRow="0" w:lastRow="0" w:firstColumn="0" w:lastColumn="0" w:noHBand="0" w:noVBand="1"/>
      </w:tblPr>
      <w:tblGrid>
        <w:gridCol w:w="9639"/>
      </w:tblGrid>
      <w:tr w:rsidR="002A3FCC" w:rsidRPr="00E5485F" w14:paraId="266BB3B8" w14:textId="77777777" w:rsidTr="00BA00A5">
        <w:trPr>
          <w:trHeight w:val="610"/>
        </w:trPr>
        <w:tc>
          <w:tcPr>
            <w:tcW w:w="9639" w:type="dxa"/>
            <w:shd w:val="clear" w:color="auto" w:fill="3D93A1"/>
            <w:vAlign w:val="center"/>
          </w:tcPr>
          <w:p w14:paraId="55E3FCF2" w14:textId="73950636" w:rsidR="002A3FCC" w:rsidRPr="00E5485F" w:rsidRDefault="002A3FCC" w:rsidP="00BA00A5">
            <w:pPr>
              <w:pStyle w:val="Tableautitre"/>
              <w:rPr>
                <w:color w:val="FFFFFF" w:themeColor="background1"/>
              </w:rPr>
            </w:pPr>
            <w:r w:rsidRPr="00E5485F">
              <w:rPr>
                <w:color w:val="FFFFFF" w:themeColor="background1"/>
              </w:rPr>
              <w:t>HOW THE TOOL WORKS</w:t>
            </w:r>
          </w:p>
        </w:tc>
      </w:tr>
      <w:tr w:rsidR="00D31CA9" w:rsidRPr="00E5485F" w14:paraId="2289BE17" w14:textId="77777777" w:rsidTr="00BA00A5">
        <w:trPr>
          <w:trHeight w:val="4567"/>
        </w:trPr>
        <w:tc>
          <w:tcPr>
            <w:tcW w:w="9639" w:type="dxa"/>
            <w:tcBorders>
              <w:bottom w:val="single" w:sz="4" w:space="0" w:color="auto"/>
            </w:tcBorders>
            <w:shd w:val="clear" w:color="auto" w:fill="FFFFFF" w:themeFill="background1"/>
          </w:tcPr>
          <w:p w14:paraId="3B290CC0" w14:textId="3EEE0EEA" w:rsidR="00D31CA9" w:rsidRPr="00E5485F" w:rsidRDefault="00D31CA9" w:rsidP="00D31CA9">
            <w:pPr>
              <w:widowControl w:val="0"/>
              <w:spacing w:before="120" w:after="120"/>
              <w:jc w:val="both"/>
              <w:rPr>
                <w:rFonts w:ascii="Arial" w:eastAsia="Arial" w:hAnsi="Arial" w:cs="Arial"/>
                <w:color w:val="262626"/>
                <w:sz w:val="22"/>
                <w:szCs w:val="22"/>
              </w:rPr>
            </w:pPr>
            <w:r w:rsidRPr="00E5485F">
              <w:rPr>
                <w:rFonts w:ascii="Arial" w:hAnsi="Arial"/>
                <w:color w:val="262626"/>
                <w:sz w:val="20"/>
              </w:rPr>
              <w:br/>
            </w:r>
            <w:r w:rsidRPr="00E5485F">
              <w:rPr>
                <w:rFonts w:ascii="Arial" w:hAnsi="Arial"/>
                <w:color w:val="262626"/>
                <w:sz w:val="22"/>
              </w:rPr>
              <w:t xml:space="preserve">The organizational structure model includes </w:t>
            </w:r>
            <w:r w:rsidR="00BA00A5" w:rsidRPr="00E5485F">
              <w:rPr>
                <w:rFonts w:ascii="Arial" w:hAnsi="Arial"/>
                <w:color w:val="262626"/>
                <w:sz w:val="22"/>
              </w:rPr>
              <w:t xml:space="preserve">actors </w:t>
            </w:r>
            <w:r w:rsidRPr="00E5485F">
              <w:rPr>
                <w:rFonts w:ascii="Arial" w:hAnsi="Arial"/>
                <w:color w:val="262626"/>
                <w:sz w:val="22"/>
              </w:rPr>
              <w:t>and stakeholders that are usually involved in regional projects. To respond to the specific characteristics of the context:</w:t>
            </w:r>
          </w:p>
          <w:p w14:paraId="30DAF226" w14:textId="1E26D597" w:rsidR="00D31CA9" w:rsidRPr="00E5485F" w:rsidRDefault="00D31CA9" w:rsidP="00D31CA9">
            <w:pPr>
              <w:widowControl w:val="0"/>
              <w:numPr>
                <w:ilvl w:val="0"/>
                <w:numId w:val="4"/>
              </w:numPr>
              <w:pBdr>
                <w:top w:val="nil"/>
                <w:left w:val="nil"/>
                <w:bottom w:val="nil"/>
                <w:right w:val="nil"/>
                <w:between w:val="nil"/>
              </w:pBdr>
              <w:spacing w:before="120" w:after="120"/>
              <w:rPr>
                <w:rFonts w:ascii="Arial" w:eastAsia="Arial" w:hAnsi="Arial" w:cs="Arial"/>
                <w:color w:val="262626"/>
                <w:sz w:val="22"/>
                <w:szCs w:val="22"/>
              </w:rPr>
            </w:pPr>
            <w:r w:rsidRPr="00E5485F">
              <w:rPr>
                <w:rFonts w:ascii="Arial" w:hAnsi="Arial"/>
                <w:color w:val="262626"/>
                <w:sz w:val="22"/>
              </w:rPr>
              <w:t>Adjust the tables to the region’s unique ecosystem.</w:t>
            </w:r>
          </w:p>
          <w:p w14:paraId="5A8871D2" w14:textId="77777777" w:rsidR="00D31CA9" w:rsidRPr="00E5485F" w:rsidRDefault="00D31CA9" w:rsidP="00D31CA9">
            <w:pPr>
              <w:widowControl w:val="0"/>
              <w:numPr>
                <w:ilvl w:val="0"/>
                <w:numId w:val="4"/>
              </w:numPr>
              <w:pBdr>
                <w:top w:val="nil"/>
                <w:left w:val="nil"/>
                <w:bottom w:val="nil"/>
                <w:right w:val="nil"/>
                <w:between w:val="nil"/>
              </w:pBdr>
              <w:spacing w:before="120" w:after="120"/>
              <w:rPr>
                <w:rFonts w:ascii="Arial" w:eastAsia="Arial" w:hAnsi="Arial" w:cs="Arial"/>
                <w:color w:val="262626"/>
                <w:sz w:val="22"/>
                <w:szCs w:val="22"/>
              </w:rPr>
            </w:pPr>
            <w:r w:rsidRPr="00E5485F">
              <w:rPr>
                <w:rFonts w:ascii="Arial" w:hAnsi="Arial"/>
                <w:color w:val="262626"/>
                <w:sz w:val="22"/>
              </w:rPr>
              <w:t>Define the roles and responsibilities jointly with the stakeholders.</w:t>
            </w:r>
          </w:p>
          <w:p w14:paraId="3F837336" w14:textId="77777777" w:rsidR="00D31CA9" w:rsidRPr="00E5485F" w:rsidRDefault="00D31CA9" w:rsidP="00D31CA9">
            <w:pPr>
              <w:widowControl w:val="0"/>
              <w:numPr>
                <w:ilvl w:val="0"/>
                <w:numId w:val="4"/>
              </w:numPr>
              <w:pBdr>
                <w:top w:val="nil"/>
                <w:left w:val="nil"/>
                <w:bottom w:val="nil"/>
                <w:right w:val="nil"/>
                <w:between w:val="nil"/>
              </w:pBdr>
              <w:spacing w:before="120" w:after="120"/>
              <w:rPr>
                <w:rFonts w:ascii="Arial" w:eastAsia="Arial" w:hAnsi="Arial" w:cs="Arial"/>
                <w:color w:val="262626"/>
                <w:sz w:val="22"/>
                <w:szCs w:val="22"/>
              </w:rPr>
            </w:pPr>
            <w:r w:rsidRPr="00E5485F">
              <w:rPr>
                <w:rFonts w:ascii="Arial" w:hAnsi="Arial"/>
                <w:color w:val="262626"/>
                <w:sz w:val="22"/>
              </w:rPr>
              <w:t>Co-create a simplified and functional organizational chart.</w:t>
            </w:r>
          </w:p>
          <w:p w14:paraId="7ADD6529" w14:textId="30E7A401" w:rsidR="00D31CA9" w:rsidRPr="00E5485F" w:rsidRDefault="00D31CA9" w:rsidP="00D31CA9">
            <w:pPr>
              <w:rPr>
                <w:rFonts w:ascii="Arial" w:hAnsi="Arial" w:cs="Arial"/>
                <w:color w:val="262626"/>
                <w:sz w:val="22"/>
                <w:szCs w:val="22"/>
              </w:rPr>
            </w:pPr>
            <w:r w:rsidRPr="00E5485F">
              <w:rPr>
                <w:rFonts w:ascii="Arial" w:hAnsi="Arial"/>
                <w:color w:val="262626"/>
                <w:sz w:val="22"/>
              </w:rPr>
              <w:t>The model includes generic portions of text that do not necessarily apply to the regional context. Adapt the model and remove non-relevant sections.</w:t>
            </w:r>
          </w:p>
          <w:p w14:paraId="75499298" w14:textId="77777777" w:rsidR="00D31CA9" w:rsidRPr="00E5485F" w:rsidRDefault="00D31CA9" w:rsidP="00BA00A5">
            <w:pPr>
              <w:rPr>
                <w:rFonts w:ascii="Arial" w:hAnsi="Arial" w:cs="Arial"/>
                <w:sz w:val="20"/>
                <w:szCs w:val="20"/>
              </w:rPr>
            </w:pPr>
          </w:p>
        </w:tc>
      </w:tr>
    </w:tbl>
    <w:p w14:paraId="7C52B2B8" w14:textId="77777777" w:rsidR="00D31CA9" w:rsidRPr="00E5485F" w:rsidRDefault="00D31CA9">
      <w:pPr>
        <w:widowControl w:val="0"/>
        <w:spacing w:before="120" w:after="120"/>
        <w:rPr>
          <w:rFonts w:ascii="Arial" w:eastAsia="Arial" w:hAnsi="Arial" w:cs="Arial"/>
          <w:b/>
        </w:rPr>
      </w:pPr>
      <w:r w:rsidRPr="00E5485F">
        <w:br w:type="page"/>
      </w:r>
    </w:p>
    <w:p w14:paraId="19D76AD4" w14:textId="2B2A2D8E" w:rsidR="003669A0" w:rsidRPr="00E5485F" w:rsidRDefault="003669A0" w:rsidP="003669A0">
      <w:pPr>
        <w:pStyle w:val="Titrebleu"/>
      </w:pPr>
      <w:bookmarkStart w:id="3" w:name="_Toc100594350"/>
      <w:bookmarkEnd w:id="1"/>
      <w:bookmarkEnd w:id="2"/>
      <w:r w:rsidRPr="00E5485F">
        <w:lastRenderedPageBreak/>
        <w:t>Introduction</w:t>
      </w:r>
      <w:bookmarkEnd w:id="3"/>
    </w:p>
    <w:p w14:paraId="60DF8F31" w14:textId="4FEB8844" w:rsidR="00ED6DF0" w:rsidRPr="00E5485F" w:rsidRDefault="003669A0" w:rsidP="00B8447D">
      <w:pPr>
        <w:pStyle w:val="Soustitre"/>
      </w:pPr>
      <w:r w:rsidRPr="00E5485F">
        <w:t>FROM ROADMAP DEVELOPMENT TO IMPLEMENTATION</w:t>
      </w:r>
    </w:p>
    <w:p w14:paraId="7B854468" w14:textId="15A16519" w:rsidR="00ED6DF0" w:rsidRPr="00E5485F" w:rsidRDefault="009B0793">
      <w:pPr>
        <w:widowControl w:val="0"/>
        <w:spacing w:before="120" w:after="120"/>
        <w:jc w:val="both"/>
        <w:rPr>
          <w:rFonts w:ascii="Arial" w:eastAsia="Arial" w:hAnsi="Arial" w:cs="Arial"/>
          <w:color w:val="262626"/>
          <w:sz w:val="22"/>
          <w:szCs w:val="22"/>
        </w:rPr>
      </w:pPr>
      <w:r w:rsidRPr="00E5485F">
        <w:rPr>
          <w:rFonts w:ascii="Arial" w:hAnsi="Arial"/>
          <w:color w:val="262626"/>
          <w:sz w:val="22"/>
        </w:rPr>
        <w:t xml:space="preserve">To draw up and implement the roadmap, many </w:t>
      </w:r>
      <w:r w:rsidR="00BA00A5" w:rsidRPr="00E5485F">
        <w:rPr>
          <w:rFonts w:ascii="Arial" w:hAnsi="Arial"/>
          <w:color w:val="262626"/>
          <w:sz w:val="22"/>
        </w:rPr>
        <w:t xml:space="preserve">actors </w:t>
      </w:r>
      <w:r w:rsidRPr="00E5485F">
        <w:rPr>
          <w:rFonts w:ascii="Arial" w:hAnsi="Arial"/>
          <w:color w:val="262626"/>
          <w:sz w:val="22"/>
        </w:rPr>
        <w:t>and stakeholders must work together. The entire ecosystem is involved in a CE transition.</w:t>
      </w:r>
    </w:p>
    <w:p w14:paraId="429E4DE1" w14:textId="077C6656" w:rsidR="00ED6DF0" w:rsidRPr="00E5485F" w:rsidRDefault="009B0793">
      <w:pPr>
        <w:widowControl w:val="0"/>
        <w:spacing w:before="120" w:after="120"/>
        <w:jc w:val="both"/>
        <w:rPr>
          <w:rFonts w:ascii="Arial" w:eastAsia="Arial" w:hAnsi="Arial" w:cs="Arial"/>
          <w:color w:val="262626"/>
          <w:sz w:val="22"/>
          <w:szCs w:val="22"/>
        </w:rPr>
      </w:pPr>
      <w:r w:rsidRPr="00E5485F">
        <w:rPr>
          <w:rFonts w:ascii="Arial" w:hAnsi="Arial"/>
          <w:b/>
          <w:color w:val="262626"/>
          <w:sz w:val="22"/>
        </w:rPr>
        <w:t>But who is responsible for drawing up the roadmap, implementing the actions, follow-up</w:t>
      </w:r>
      <w:r w:rsidR="009259AD" w:rsidRPr="00E5485F">
        <w:rPr>
          <w:rFonts w:ascii="Arial" w:hAnsi="Arial"/>
          <w:b/>
          <w:color w:val="262626"/>
          <w:sz w:val="22"/>
        </w:rPr>
        <w:t>,</w:t>
      </w:r>
      <w:r w:rsidRPr="00E5485F">
        <w:rPr>
          <w:rFonts w:ascii="Arial" w:hAnsi="Arial"/>
          <w:b/>
          <w:color w:val="262626"/>
          <w:sz w:val="22"/>
        </w:rPr>
        <w:t xml:space="preserve"> and management of this vast regional project?</w:t>
      </w:r>
    </w:p>
    <w:p w14:paraId="4E1E9391" w14:textId="3962FB18" w:rsidR="00ED6DF0" w:rsidRPr="00E5485F" w:rsidRDefault="009B0793">
      <w:pPr>
        <w:widowControl w:val="0"/>
        <w:shd w:val="clear" w:color="auto" w:fill="D9D9D9"/>
        <w:spacing w:before="120" w:after="120"/>
        <w:jc w:val="both"/>
        <w:rPr>
          <w:rFonts w:ascii="Arial" w:eastAsia="Arial" w:hAnsi="Arial" w:cs="Arial"/>
          <w:color w:val="262626"/>
          <w:sz w:val="22"/>
          <w:szCs w:val="22"/>
        </w:rPr>
      </w:pPr>
      <w:bookmarkStart w:id="4" w:name="_heading=h.gjdgxs"/>
      <w:bookmarkEnd w:id="4"/>
      <w:r w:rsidRPr="00E5485F">
        <w:rPr>
          <w:rFonts w:ascii="Arial" w:hAnsi="Arial"/>
          <w:color w:val="262626"/>
          <w:sz w:val="22"/>
        </w:rPr>
        <w:t xml:space="preserve">To </w:t>
      </w:r>
      <w:r w:rsidR="008A5258" w:rsidRPr="00E5485F">
        <w:rPr>
          <w:rFonts w:ascii="Arial" w:hAnsi="Arial"/>
          <w:color w:val="262626"/>
          <w:sz w:val="22"/>
        </w:rPr>
        <w:t>consider</w:t>
      </w:r>
      <w:r w:rsidRPr="00E5485F">
        <w:rPr>
          <w:rFonts w:ascii="Arial" w:hAnsi="Arial"/>
          <w:color w:val="262626"/>
          <w:sz w:val="22"/>
        </w:rPr>
        <w:t xml:space="preserve"> the multitude of contexts, the methodolog</w:t>
      </w:r>
      <w:r w:rsidR="00B83096">
        <w:rPr>
          <w:rFonts w:ascii="Arial" w:hAnsi="Arial"/>
          <w:color w:val="262626"/>
          <w:sz w:val="22"/>
        </w:rPr>
        <w:t>ical</w:t>
      </w:r>
      <w:r w:rsidRPr="00E5485F">
        <w:rPr>
          <w:rFonts w:ascii="Arial" w:hAnsi="Arial"/>
          <w:color w:val="262626"/>
          <w:sz w:val="22"/>
        </w:rPr>
        <w:t xml:space="preserve"> guide proposes a simple organizational configuration that is based on a </w:t>
      </w:r>
      <w:r w:rsidR="00CA14DD" w:rsidRPr="00E5485F">
        <w:rPr>
          <w:rFonts w:ascii="Arial" w:hAnsi="Arial"/>
          <w:b/>
          <w:color w:val="262626"/>
          <w:sz w:val="22"/>
        </w:rPr>
        <w:t>Leader</w:t>
      </w:r>
      <w:r w:rsidRPr="00E5485F">
        <w:rPr>
          <w:rFonts w:ascii="Arial" w:hAnsi="Arial"/>
          <w:color w:val="262626"/>
          <w:sz w:val="22"/>
        </w:rPr>
        <w:t xml:space="preserve"> and a </w:t>
      </w:r>
      <w:r w:rsidRPr="00E5485F">
        <w:rPr>
          <w:rFonts w:ascii="Arial" w:hAnsi="Arial"/>
          <w:b/>
          <w:color w:val="262626"/>
          <w:sz w:val="22"/>
        </w:rPr>
        <w:t>Project Team</w:t>
      </w:r>
      <w:r w:rsidRPr="00E5485F">
        <w:rPr>
          <w:rFonts w:ascii="Arial" w:hAnsi="Arial"/>
          <w:color w:val="262626"/>
          <w:sz w:val="22"/>
        </w:rPr>
        <w:t>. Other stakeholders are involved at various levels.</w:t>
      </w:r>
    </w:p>
    <w:p w14:paraId="061011EC" w14:textId="1901EFFF" w:rsidR="00ED6DF0" w:rsidRPr="00E5485F" w:rsidRDefault="009B0793">
      <w:pPr>
        <w:widowControl w:val="0"/>
        <w:spacing w:before="120" w:after="120"/>
        <w:jc w:val="both"/>
        <w:rPr>
          <w:rFonts w:ascii="Arial" w:eastAsia="Arial" w:hAnsi="Arial" w:cs="Arial"/>
          <w:color w:val="262626"/>
          <w:sz w:val="22"/>
          <w:szCs w:val="22"/>
        </w:rPr>
      </w:pPr>
      <w:r w:rsidRPr="00E5485F">
        <w:rPr>
          <w:rFonts w:ascii="Arial" w:hAnsi="Arial"/>
          <w:color w:val="262626"/>
          <w:sz w:val="22"/>
        </w:rPr>
        <w:t>The organizational configuration will undergo changes throughout the different roadmap phases:</w:t>
      </w:r>
    </w:p>
    <w:p w14:paraId="318C41F5" w14:textId="7312E4F5" w:rsidR="00ED6DF0" w:rsidRPr="00E5485F" w:rsidRDefault="009B0793">
      <w:pPr>
        <w:widowControl w:val="0"/>
        <w:numPr>
          <w:ilvl w:val="0"/>
          <w:numId w:val="2"/>
        </w:numPr>
        <w:pBdr>
          <w:top w:val="nil"/>
          <w:left w:val="nil"/>
          <w:bottom w:val="nil"/>
          <w:right w:val="nil"/>
          <w:between w:val="nil"/>
        </w:pBdr>
        <w:spacing w:before="120" w:after="120"/>
        <w:ind w:left="714" w:hanging="357"/>
        <w:rPr>
          <w:rFonts w:ascii="Arial" w:eastAsia="Arial" w:hAnsi="Arial" w:cs="Arial"/>
          <w:color w:val="3D93A1"/>
          <w:sz w:val="22"/>
          <w:szCs w:val="22"/>
        </w:rPr>
      </w:pPr>
      <w:r w:rsidRPr="00E5485F">
        <w:rPr>
          <w:rFonts w:ascii="Arial" w:hAnsi="Arial"/>
          <w:b/>
          <w:color w:val="3D93A1"/>
          <w:sz w:val="22"/>
        </w:rPr>
        <w:t>PHASE 1 (short term)</w:t>
      </w:r>
    </w:p>
    <w:p w14:paraId="6CCB28D2" w14:textId="41EB8661" w:rsidR="00ED6DF0" w:rsidRPr="00E5485F" w:rsidRDefault="009B0793">
      <w:pPr>
        <w:widowControl w:val="0"/>
        <w:numPr>
          <w:ilvl w:val="1"/>
          <w:numId w:val="2"/>
        </w:numPr>
        <w:pBdr>
          <w:top w:val="nil"/>
          <w:left w:val="nil"/>
          <w:bottom w:val="nil"/>
          <w:right w:val="nil"/>
          <w:between w:val="nil"/>
        </w:pBdr>
        <w:spacing w:before="120" w:after="120"/>
        <w:rPr>
          <w:rFonts w:ascii="Arial" w:eastAsia="Arial" w:hAnsi="Arial" w:cs="Arial"/>
          <w:color w:val="262626"/>
          <w:sz w:val="22"/>
          <w:szCs w:val="22"/>
        </w:rPr>
      </w:pPr>
      <w:r w:rsidRPr="00E5485F">
        <w:rPr>
          <w:rFonts w:ascii="Arial" w:hAnsi="Arial"/>
          <w:b/>
          <w:color w:val="262626"/>
          <w:sz w:val="22"/>
        </w:rPr>
        <w:t xml:space="preserve">Developing and </w:t>
      </w:r>
      <w:r w:rsidR="00BA00A5" w:rsidRPr="00E5485F">
        <w:rPr>
          <w:rFonts w:ascii="Arial" w:hAnsi="Arial"/>
          <w:b/>
          <w:color w:val="262626"/>
          <w:sz w:val="22"/>
        </w:rPr>
        <w:t xml:space="preserve">launching </w:t>
      </w:r>
      <w:r w:rsidRPr="00E5485F">
        <w:rPr>
          <w:rFonts w:ascii="Arial" w:hAnsi="Arial"/>
          <w:b/>
          <w:color w:val="262626"/>
          <w:sz w:val="22"/>
        </w:rPr>
        <w:t>the roadmap:</w:t>
      </w:r>
      <w:r w:rsidRPr="00E5485F">
        <w:rPr>
          <w:rFonts w:ascii="Arial" w:hAnsi="Arial"/>
          <w:color w:val="262626"/>
          <w:sz w:val="22"/>
        </w:rPr>
        <w:t xml:space="preserve"> coordination is handled by a </w:t>
      </w:r>
      <w:r w:rsidRPr="00E5485F">
        <w:rPr>
          <w:rFonts w:ascii="Arial" w:hAnsi="Arial"/>
          <w:b/>
          <w:color w:val="262626"/>
          <w:sz w:val="22"/>
        </w:rPr>
        <w:t xml:space="preserve">Project Team </w:t>
      </w:r>
      <w:r w:rsidRPr="00E5485F">
        <w:rPr>
          <w:rFonts w:ascii="Arial" w:hAnsi="Arial"/>
          <w:color w:val="262626"/>
          <w:sz w:val="22"/>
        </w:rPr>
        <w:t xml:space="preserve">created by a regional </w:t>
      </w:r>
      <w:r w:rsidR="00CA14DD" w:rsidRPr="00E5485F">
        <w:rPr>
          <w:rFonts w:ascii="Arial" w:hAnsi="Arial"/>
          <w:b/>
          <w:color w:val="262626"/>
          <w:sz w:val="22"/>
        </w:rPr>
        <w:t>Leader</w:t>
      </w:r>
      <w:r w:rsidRPr="00E5485F">
        <w:rPr>
          <w:rFonts w:ascii="Arial" w:hAnsi="Arial"/>
          <w:color w:val="262626"/>
          <w:sz w:val="22"/>
        </w:rPr>
        <w:t xml:space="preserve">, which sets up the project. The </w:t>
      </w:r>
      <w:r w:rsidRPr="00E5485F">
        <w:rPr>
          <w:rFonts w:ascii="Arial" w:hAnsi="Arial"/>
          <w:b/>
          <w:color w:val="262626"/>
          <w:sz w:val="22"/>
        </w:rPr>
        <w:t xml:space="preserve">Project Team </w:t>
      </w:r>
      <w:r w:rsidRPr="00E5485F">
        <w:rPr>
          <w:rFonts w:ascii="Arial" w:hAnsi="Arial"/>
          <w:color w:val="262626"/>
          <w:sz w:val="22"/>
        </w:rPr>
        <w:t xml:space="preserve">engages the ecosystem stakeholders and has them contribute to the development and </w:t>
      </w:r>
      <w:r w:rsidR="00BA00A5" w:rsidRPr="00E5485F">
        <w:rPr>
          <w:rFonts w:ascii="Arial" w:hAnsi="Arial"/>
          <w:color w:val="262626"/>
          <w:sz w:val="22"/>
        </w:rPr>
        <w:t xml:space="preserve">launch </w:t>
      </w:r>
      <w:r w:rsidRPr="00E5485F">
        <w:rPr>
          <w:rFonts w:ascii="Arial" w:hAnsi="Arial"/>
          <w:color w:val="262626"/>
          <w:sz w:val="22"/>
        </w:rPr>
        <w:t>of the roadmap. Starting with this phase, the region plans the sustainability of the implementation of its roadmap.</w:t>
      </w:r>
    </w:p>
    <w:p w14:paraId="48E9F1CE" w14:textId="74B67648" w:rsidR="00ED6DF0" w:rsidRPr="00E5485F" w:rsidRDefault="009B0793" w:rsidP="009E0D1C">
      <w:pPr>
        <w:widowControl w:val="0"/>
        <w:spacing w:before="120" w:after="120"/>
        <w:rPr>
          <w:rFonts w:ascii="Arial" w:eastAsia="Arial" w:hAnsi="Arial" w:cs="Arial"/>
          <w:b/>
          <w:color w:val="262626"/>
          <w:sz w:val="22"/>
          <w:szCs w:val="22"/>
        </w:rPr>
      </w:pPr>
      <w:r w:rsidRPr="00E5485F">
        <w:rPr>
          <w:rFonts w:ascii="Arial" w:hAnsi="Arial"/>
          <w:b/>
          <w:color w:val="262626"/>
          <w:sz w:val="22"/>
        </w:rPr>
        <w:t xml:space="preserve">Steps in the </w:t>
      </w:r>
      <w:r w:rsidR="00CA14DD" w:rsidRPr="00E5485F">
        <w:rPr>
          <w:rFonts w:ascii="Arial" w:hAnsi="Arial"/>
          <w:b/>
          <w:color w:val="262626"/>
          <w:sz w:val="22"/>
        </w:rPr>
        <w:t>Toolkit</w:t>
      </w:r>
      <w:r w:rsidR="009259AD" w:rsidRPr="00E5485F">
        <w:rPr>
          <w:rFonts w:ascii="Arial" w:hAnsi="Arial"/>
          <w:b/>
          <w:color w:val="262626"/>
          <w:sz w:val="22"/>
        </w:rPr>
        <w:t xml:space="preserve"> </w:t>
      </w:r>
      <w:r w:rsidRPr="00E5485F">
        <w:rPr>
          <w:rFonts w:ascii="Arial" w:hAnsi="Arial"/>
          <w:b/>
          <w:color w:val="262626"/>
          <w:sz w:val="22"/>
        </w:rPr>
        <w:t xml:space="preserve">to be carried out during this phase: </w:t>
      </w:r>
      <w:r w:rsidRPr="00E5485F">
        <w:rPr>
          <w:rFonts w:ascii="Arial" w:hAnsi="Arial"/>
          <w:color w:val="262626"/>
          <w:sz w:val="22"/>
        </w:rPr>
        <w:t>Steps 1 to 5 (first iteration).</w:t>
      </w:r>
    </w:p>
    <w:p w14:paraId="3E07C31B" w14:textId="377AD346" w:rsidR="00ED6DF0" w:rsidRPr="00E5485F" w:rsidRDefault="009B0793" w:rsidP="001302E8">
      <w:pPr>
        <w:pStyle w:val="Soustitre"/>
      </w:pPr>
      <w:r w:rsidRPr="00E5485F">
        <w:t xml:space="preserve">AND ONCE THE ROADMAP HAS BEEN </w:t>
      </w:r>
      <w:r w:rsidR="00BA00A5" w:rsidRPr="00E5485F">
        <w:t>LAUNCHED</w:t>
      </w:r>
      <w:r w:rsidRPr="00E5485F">
        <w:t>, WHO DOES WHAT?</w:t>
      </w:r>
    </w:p>
    <w:p w14:paraId="5C78D371" w14:textId="6BE4F779" w:rsidR="00ED6DF0" w:rsidRPr="00E5485F" w:rsidRDefault="009B0793">
      <w:pPr>
        <w:widowControl w:val="0"/>
        <w:numPr>
          <w:ilvl w:val="0"/>
          <w:numId w:val="2"/>
        </w:numPr>
        <w:pBdr>
          <w:top w:val="nil"/>
          <w:left w:val="nil"/>
          <w:bottom w:val="nil"/>
          <w:right w:val="nil"/>
          <w:between w:val="nil"/>
        </w:pBdr>
        <w:spacing w:before="120" w:after="120"/>
        <w:ind w:left="714" w:hanging="357"/>
        <w:rPr>
          <w:rFonts w:ascii="Arial" w:eastAsia="Arial" w:hAnsi="Arial" w:cs="Arial"/>
          <w:color w:val="3D93A1"/>
          <w:sz w:val="22"/>
          <w:szCs w:val="22"/>
        </w:rPr>
      </w:pPr>
      <w:r w:rsidRPr="00E5485F">
        <w:rPr>
          <w:rFonts w:ascii="Arial" w:hAnsi="Arial"/>
          <w:b/>
          <w:color w:val="3D93A1"/>
          <w:sz w:val="22"/>
        </w:rPr>
        <w:t>PHASE 2 (long term)</w:t>
      </w:r>
    </w:p>
    <w:p w14:paraId="22548F5D" w14:textId="49F6CB53" w:rsidR="00ED6DF0" w:rsidRPr="00E5485F" w:rsidRDefault="009B0793">
      <w:pPr>
        <w:widowControl w:val="0"/>
        <w:numPr>
          <w:ilvl w:val="1"/>
          <w:numId w:val="2"/>
        </w:numPr>
        <w:pBdr>
          <w:top w:val="nil"/>
          <w:left w:val="nil"/>
          <w:bottom w:val="nil"/>
          <w:right w:val="nil"/>
          <w:between w:val="nil"/>
        </w:pBdr>
        <w:spacing w:before="120" w:after="120"/>
        <w:rPr>
          <w:rFonts w:ascii="Arial" w:eastAsia="Arial" w:hAnsi="Arial" w:cs="Arial"/>
          <w:color w:val="262626"/>
          <w:sz w:val="22"/>
          <w:szCs w:val="22"/>
        </w:rPr>
      </w:pPr>
      <w:r w:rsidRPr="00E5485F">
        <w:rPr>
          <w:rFonts w:ascii="Arial" w:hAnsi="Arial"/>
          <w:b/>
          <w:color w:val="262626"/>
          <w:sz w:val="22"/>
        </w:rPr>
        <w:t>Regional implementation coordination:</w:t>
      </w:r>
      <w:r w:rsidRPr="00E5485F">
        <w:rPr>
          <w:rFonts w:ascii="Arial" w:hAnsi="Arial"/>
          <w:color w:val="262626"/>
          <w:sz w:val="22"/>
        </w:rPr>
        <w:t xml:space="preserve"> the </w:t>
      </w:r>
      <w:r w:rsidRPr="00E5485F">
        <w:rPr>
          <w:rFonts w:ascii="Arial" w:hAnsi="Arial"/>
          <w:b/>
          <w:color w:val="262626"/>
          <w:sz w:val="22"/>
        </w:rPr>
        <w:t xml:space="preserve">Project Team </w:t>
      </w:r>
      <w:r w:rsidRPr="00E5485F">
        <w:rPr>
          <w:rFonts w:ascii="Arial" w:hAnsi="Arial"/>
          <w:color w:val="262626"/>
          <w:sz w:val="22"/>
        </w:rPr>
        <w:t>is responsible for the coordination needed to oversee the actions and keep the ecosystem engaged over time.</w:t>
      </w:r>
    </w:p>
    <w:p w14:paraId="210C992F" w14:textId="1BE31E6C" w:rsidR="00ED6DF0" w:rsidRPr="00E5485F" w:rsidRDefault="009B0793">
      <w:pPr>
        <w:widowControl w:val="0"/>
        <w:numPr>
          <w:ilvl w:val="1"/>
          <w:numId w:val="2"/>
        </w:numPr>
        <w:pBdr>
          <w:top w:val="nil"/>
          <w:left w:val="nil"/>
          <w:bottom w:val="nil"/>
          <w:right w:val="nil"/>
          <w:between w:val="nil"/>
        </w:pBdr>
        <w:spacing w:before="120" w:after="120"/>
        <w:rPr>
          <w:rFonts w:ascii="Arial" w:eastAsia="Arial" w:hAnsi="Arial" w:cs="Arial"/>
          <w:color w:val="262626"/>
          <w:sz w:val="22"/>
          <w:szCs w:val="22"/>
        </w:rPr>
      </w:pPr>
      <w:r w:rsidRPr="00E5485F">
        <w:rPr>
          <w:rFonts w:ascii="Arial" w:hAnsi="Arial"/>
          <w:b/>
          <w:color w:val="262626"/>
          <w:sz w:val="22"/>
        </w:rPr>
        <w:t xml:space="preserve">Roadmap implementation: </w:t>
      </w:r>
      <w:r w:rsidRPr="00E5485F">
        <w:rPr>
          <w:rFonts w:ascii="Arial" w:hAnsi="Arial"/>
          <w:color w:val="262626"/>
          <w:sz w:val="22"/>
        </w:rPr>
        <w:t xml:space="preserve">the roadmap’s implementation is handled by the </w:t>
      </w:r>
      <w:r w:rsidRPr="00E5485F">
        <w:rPr>
          <w:rFonts w:ascii="Arial" w:hAnsi="Arial"/>
          <w:b/>
          <w:color w:val="262626"/>
          <w:sz w:val="22"/>
        </w:rPr>
        <w:t>Committed Organizations</w:t>
      </w:r>
      <w:r w:rsidRPr="00E5485F">
        <w:rPr>
          <w:rFonts w:ascii="Arial" w:hAnsi="Arial"/>
          <w:color w:val="262626"/>
          <w:sz w:val="22"/>
        </w:rPr>
        <w:t>, which engage the stakeholders involved by each roadmap action and follow up on the implementation.</w:t>
      </w:r>
    </w:p>
    <w:p w14:paraId="3CE02B7A" w14:textId="1DCFE6E3" w:rsidR="00ED6DF0" w:rsidRPr="00E5485F" w:rsidRDefault="00B70BA6">
      <w:pPr>
        <w:widowControl w:val="0"/>
        <w:spacing w:before="120" w:after="120"/>
        <w:rPr>
          <w:rFonts w:ascii="Arial" w:eastAsia="Arial" w:hAnsi="Arial" w:cs="Arial"/>
          <w:color w:val="262626"/>
          <w:sz w:val="20"/>
          <w:szCs w:val="20"/>
        </w:rPr>
      </w:pPr>
      <w:sdt>
        <w:sdtPr>
          <w:rPr>
            <w:sz w:val="22"/>
            <w:szCs w:val="22"/>
          </w:rPr>
          <w:tag w:val="goog_rdk_6"/>
          <w:id w:val="-919324197"/>
        </w:sdtPr>
        <w:sdtEndPr/>
        <w:sdtContent/>
      </w:sdt>
      <w:r w:rsidR="002C779C" w:rsidRPr="00E5485F">
        <w:rPr>
          <w:rFonts w:ascii="Arial" w:hAnsi="Arial"/>
          <w:b/>
          <w:color w:val="262626"/>
          <w:sz w:val="22"/>
        </w:rPr>
        <w:t xml:space="preserve">Step in the </w:t>
      </w:r>
      <w:r w:rsidR="00CA14DD" w:rsidRPr="00E5485F">
        <w:rPr>
          <w:rFonts w:ascii="Arial" w:hAnsi="Arial"/>
          <w:b/>
          <w:color w:val="262626"/>
          <w:sz w:val="22"/>
        </w:rPr>
        <w:t xml:space="preserve">Toolkit </w:t>
      </w:r>
      <w:r w:rsidR="002C779C" w:rsidRPr="00E5485F">
        <w:rPr>
          <w:rFonts w:ascii="Arial" w:hAnsi="Arial"/>
          <w:b/>
          <w:color w:val="262626"/>
          <w:sz w:val="22"/>
        </w:rPr>
        <w:t xml:space="preserve">to be carried out during this phase: </w:t>
      </w:r>
      <w:r w:rsidR="002C779C" w:rsidRPr="00E5485F">
        <w:rPr>
          <w:rFonts w:ascii="Arial" w:hAnsi="Arial"/>
          <w:color w:val="262626"/>
          <w:sz w:val="22"/>
        </w:rPr>
        <w:t xml:space="preserve">redo </w:t>
      </w:r>
      <w:r w:rsidR="002C779C" w:rsidRPr="00E5485F">
        <w:rPr>
          <w:rFonts w:ascii="Arial" w:hAnsi="Arial"/>
          <w:b/>
          <w:color w:val="B6991D"/>
          <w:sz w:val="22"/>
        </w:rPr>
        <w:t xml:space="preserve">Step 5 – Assessment and ongoing development </w:t>
      </w:r>
      <w:r w:rsidR="002C779C" w:rsidRPr="00E5485F">
        <w:rPr>
          <w:rFonts w:ascii="Arial" w:hAnsi="Arial"/>
          <w:color w:val="262626"/>
          <w:sz w:val="22"/>
        </w:rPr>
        <w:t>and update the activities and sub-activities of the previous steps</w:t>
      </w:r>
      <w:r w:rsidR="002C779C" w:rsidRPr="00E5485F">
        <w:rPr>
          <w:rFonts w:ascii="Arial" w:hAnsi="Arial"/>
          <w:color w:val="262626"/>
          <w:sz w:val="20"/>
        </w:rPr>
        <w:t>.</w:t>
      </w:r>
    </w:p>
    <w:p w14:paraId="73A82527" w14:textId="77777777" w:rsidR="003669A0" w:rsidRPr="00E5485F" w:rsidRDefault="003669A0">
      <w:pPr>
        <w:widowControl w:val="0"/>
        <w:spacing w:before="120" w:after="120"/>
        <w:rPr>
          <w:rFonts w:ascii="Arial" w:eastAsia="Arial" w:hAnsi="Arial" w:cs="Arial"/>
          <w:color w:val="262626"/>
          <w:sz w:val="20"/>
          <w:szCs w:val="20"/>
        </w:rPr>
      </w:pPr>
    </w:p>
    <w:p w14:paraId="480F2DA4" w14:textId="77777777" w:rsidR="003669A0" w:rsidRPr="00E5485F" w:rsidRDefault="003669A0">
      <w:pPr>
        <w:widowControl w:val="0"/>
        <w:spacing w:before="120" w:after="120"/>
        <w:rPr>
          <w:rFonts w:ascii="Arial" w:eastAsia="Arial" w:hAnsi="Arial" w:cs="Arial"/>
          <w:color w:val="262626"/>
          <w:sz w:val="20"/>
          <w:szCs w:val="20"/>
        </w:rPr>
      </w:pPr>
    </w:p>
    <w:p w14:paraId="7B5D74F7" w14:textId="14A63A16" w:rsidR="003669A0" w:rsidRPr="00E5485F" w:rsidRDefault="003669A0">
      <w:pPr>
        <w:widowControl w:val="0"/>
        <w:spacing w:before="120" w:after="120"/>
        <w:rPr>
          <w:rFonts w:ascii="Arial" w:eastAsia="Arial" w:hAnsi="Arial" w:cs="Arial"/>
          <w:b/>
          <w:color w:val="262626"/>
          <w:sz w:val="20"/>
          <w:szCs w:val="20"/>
        </w:rPr>
        <w:sectPr w:rsidR="003669A0" w:rsidRPr="00E5485F" w:rsidSect="00D31CA9">
          <w:headerReference w:type="default" r:id="rId16"/>
          <w:footerReference w:type="default" r:id="rId17"/>
          <w:pgSz w:w="12240" w:h="15840"/>
          <w:pgMar w:top="1134" w:right="1701" w:bottom="1701" w:left="1134" w:header="709" w:footer="709" w:gutter="0"/>
          <w:pgNumType w:start="1"/>
          <w:cols w:space="720"/>
        </w:sectPr>
      </w:pPr>
    </w:p>
    <w:p w14:paraId="4B5D2037" w14:textId="1B9BA287" w:rsidR="00ED6DF0" w:rsidRPr="00E5485F" w:rsidRDefault="006D2340" w:rsidP="00882DE8">
      <w:pPr>
        <w:pStyle w:val="Titrebleu"/>
      </w:pPr>
      <w:r w:rsidRPr="00E5485F">
        <w:lastRenderedPageBreak/>
        <w:t xml:space="preserve">Key roadmap </w:t>
      </w:r>
      <w:r w:rsidR="00BA00A5" w:rsidRPr="00E5485F">
        <w:t>actors</w:t>
      </w:r>
    </w:p>
    <w:p w14:paraId="4EA9BAD1" w14:textId="11861C99" w:rsidR="00ED6DF0" w:rsidRPr="00E5485F" w:rsidRDefault="009B0793">
      <w:pPr>
        <w:jc w:val="both"/>
        <w:rPr>
          <w:rFonts w:ascii="Arial" w:eastAsia="Arial" w:hAnsi="Arial" w:cs="Arial"/>
          <w:color w:val="262626"/>
          <w:sz w:val="22"/>
          <w:szCs w:val="22"/>
        </w:rPr>
      </w:pPr>
      <w:r w:rsidRPr="00E5485F">
        <w:rPr>
          <w:rFonts w:ascii="Arial" w:hAnsi="Arial"/>
          <w:color w:val="262626"/>
          <w:sz w:val="22"/>
        </w:rPr>
        <w:t xml:space="preserve">The organizational configuration proposed by the </w:t>
      </w:r>
      <w:r w:rsidR="00CA14DD" w:rsidRPr="00E5485F">
        <w:rPr>
          <w:rFonts w:ascii="Arial" w:hAnsi="Arial"/>
          <w:color w:val="262626"/>
          <w:sz w:val="22"/>
        </w:rPr>
        <w:t>Toolkit</w:t>
      </w:r>
      <w:r w:rsidRPr="00E5485F">
        <w:rPr>
          <w:rFonts w:ascii="Arial" w:hAnsi="Arial"/>
          <w:color w:val="262626"/>
          <w:sz w:val="22"/>
        </w:rPr>
        <w:t xml:space="preserve"> presents an overview of the </w:t>
      </w:r>
      <w:sdt>
        <w:sdtPr>
          <w:rPr>
            <w:sz w:val="22"/>
            <w:szCs w:val="22"/>
          </w:rPr>
          <w:tag w:val="goog_rdk_7"/>
          <w:id w:val="971254483"/>
        </w:sdtPr>
        <w:sdtEndPr/>
        <w:sdtContent/>
      </w:sdt>
      <w:r w:rsidRPr="00E5485F">
        <w:rPr>
          <w:rFonts w:ascii="Arial" w:hAnsi="Arial"/>
          <w:color w:val="262626"/>
          <w:sz w:val="22"/>
        </w:rPr>
        <w:t xml:space="preserve">key roadmap </w:t>
      </w:r>
      <w:r w:rsidR="00BA00A5" w:rsidRPr="00E5485F">
        <w:rPr>
          <w:rFonts w:ascii="Arial" w:hAnsi="Arial"/>
          <w:color w:val="262626"/>
          <w:sz w:val="22"/>
        </w:rPr>
        <w:t xml:space="preserve">actors </w:t>
      </w:r>
      <w:r w:rsidRPr="00E5485F">
        <w:rPr>
          <w:rFonts w:ascii="Arial" w:hAnsi="Arial"/>
          <w:color w:val="262626"/>
          <w:sz w:val="22"/>
        </w:rPr>
        <w:t xml:space="preserve">(Table 1). These key </w:t>
      </w:r>
      <w:r w:rsidR="00BA00A5" w:rsidRPr="00E5485F">
        <w:rPr>
          <w:rFonts w:ascii="Arial" w:hAnsi="Arial"/>
          <w:color w:val="262626"/>
          <w:sz w:val="22"/>
        </w:rPr>
        <w:t xml:space="preserve">actors </w:t>
      </w:r>
      <w:r w:rsidRPr="00E5485F">
        <w:rPr>
          <w:rFonts w:ascii="Arial" w:hAnsi="Arial"/>
          <w:color w:val="262626"/>
          <w:sz w:val="22"/>
        </w:rPr>
        <w:t xml:space="preserve">create the </w:t>
      </w:r>
      <w:r w:rsidRPr="00E5485F">
        <w:rPr>
          <w:rFonts w:ascii="Arial" w:hAnsi="Arial"/>
          <w:color w:val="3D93A1"/>
          <w:sz w:val="22"/>
        </w:rPr>
        <w:t xml:space="preserve">OPERATIONAL STRUCTURE </w:t>
      </w:r>
      <w:r w:rsidRPr="00E5485F">
        <w:rPr>
          <w:rFonts w:ascii="Arial" w:hAnsi="Arial"/>
          <w:color w:val="262626"/>
          <w:sz w:val="22"/>
        </w:rPr>
        <w:t>for roadmap development and implementation. This structure must be tailored to the regional context to accurately report on the unique interrelations of the local ecosystem.</w:t>
      </w:r>
    </w:p>
    <w:p w14:paraId="6070BFC9" w14:textId="77777777" w:rsidR="00ED6DF0" w:rsidRPr="00E5485F" w:rsidRDefault="00ED6DF0">
      <w:pPr>
        <w:rPr>
          <w:rFonts w:ascii="Arial" w:eastAsia="Arial" w:hAnsi="Arial" w:cs="Arial"/>
          <w:color w:val="262626"/>
          <w:sz w:val="22"/>
          <w:szCs w:val="22"/>
        </w:rPr>
      </w:pPr>
    </w:p>
    <w:p w14:paraId="607A7662" w14:textId="00CE6C55" w:rsidR="00ED6DF0" w:rsidRPr="00E5485F" w:rsidRDefault="009B0793" w:rsidP="00781195">
      <w:pPr>
        <w:pStyle w:val="Titretab"/>
      </w:pPr>
      <w:r w:rsidRPr="00E5485F">
        <w:t xml:space="preserve">Table 1 – Key roadmap </w:t>
      </w:r>
      <w:r w:rsidR="00C36C76" w:rsidRPr="00E5485F">
        <w:t>actors</w:t>
      </w:r>
    </w:p>
    <w:tbl>
      <w:tblPr>
        <w:tblStyle w:val="af6"/>
        <w:tblW w:w="14601"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969"/>
        <w:gridCol w:w="1843"/>
        <w:gridCol w:w="4111"/>
        <w:gridCol w:w="4678"/>
      </w:tblGrid>
      <w:tr w:rsidR="00ED6DF0" w:rsidRPr="00E5485F" w14:paraId="5318A1EE" w14:textId="77777777" w:rsidTr="00D23F02">
        <w:trPr>
          <w:trHeight w:val="405"/>
          <w:tblHeader/>
        </w:trPr>
        <w:tc>
          <w:tcPr>
            <w:tcW w:w="3969" w:type="dxa"/>
            <w:vMerge w:val="restart"/>
            <w:shd w:val="clear" w:color="auto" w:fill="3D93A1"/>
            <w:vAlign w:val="center"/>
          </w:tcPr>
          <w:p w14:paraId="551C6AD0" w14:textId="121D4F13" w:rsidR="00ED6DF0" w:rsidRPr="00E5485F" w:rsidRDefault="00C36C76">
            <w:pPr>
              <w:spacing w:before="60" w:after="60"/>
              <w:jc w:val="center"/>
              <w:rPr>
                <w:rFonts w:ascii="Arial" w:eastAsia="Arial" w:hAnsi="Arial" w:cs="Arial"/>
                <w:b/>
                <w:color w:val="FFFFFF" w:themeColor="background1"/>
                <w:sz w:val="18"/>
                <w:szCs w:val="18"/>
              </w:rPr>
            </w:pPr>
            <w:r w:rsidRPr="00E5485F">
              <w:rPr>
                <w:rFonts w:ascii="Arial" w:hAnsi="Arial"/>
                <w:b/>
                <w:color w:val="FFFFFF" w:themeColor="background1"/>
                <w:sz w:val="18"/>
              </w:rPr>
              <w:t>Actor</w:t>
            </w:r>
          </w:p>
        </w:tc>
        <w:tc>
          <w:tcPr>
            <w:tcW w:w="1843" w:type="dxa"/>
            <w:vMerge w:val="restart"/>
            <w:shd w:val="clear" w:color="auto" w:fill="3D93A1"/>
            <w:vAlign w:val="center"/>
          </w:tcPr>
          <w:p w14:paraId="3E3A85E7" w14:textId="77777777" w:rsidR="00ED6DF0" w:rsidRPr="00E5485F" w:rsidRDefault="009B0793">
            <w:pPr>
              <w:spacing w:before="60" w:after="60"/>
              <w:jc w:val="center"/>
              <w:rPr>
                <w:rFonts w:ascii="Arial" w:eastAsia="Arial" w:hAnsi="Arial" w:cs="Arial"/>
                <w:b/>
                <w:color w:val="FFFFFF" w:themeColor="background1"/>
                <w:sz w:val="18"/>
                <w:szCs w:val="18"/>
              </w:rPr>
            </w:pPr>
            <w:r w:rsidRPr="00E5485F">
              <w:rPr>
                <w:rFonts w:ascii="Arial" w:hAnsi="Arial"/>
                <w:b/>
                <w:color w:val="FFFFFF" w:themeColor="background1"/>
                <w:sz w:val="18"/>
              </w:rPr>
              <w:t>Origin</w:t>
            </w:r>
          </w:p>
        </w:tc>
        <w:tc>
          <w:tcPr>
            <w:tcW w:w="8789" w:type="dxa"/>
            <w:gridSpan w:val="2"/>
            <w:shd w:val="clear" w:color="auto" w:fill="3D93A1"/>
            <w:vAlign w:val="center"/>
          </w:tcPr>
          <w:p w14:paraId="662FCEAD" w14:textId="77777777" w:rsidR="00ED6DF0" w:rsidRPr="00E5485F" w:rsidRDefault="009B0793">
            <w:pPr>
              <w:spacing w:before="60" w:after="60"/>
              <w:jc w:val="center"/>
              <w:rPr>
                <w:rFonts w:ascii="Arial" w:eastAsia="Arial" w:hAnsi="Arial" w:cs="Arial"/>
                <w:b/>
                <w:sz w:val="18"/>
                <w:szCs w:val="18"/>
              </w:rPr>
            </w:pPr>
            <w:r w:rsidRPr="00E5485F">
              <w:rPr>
                <w:rFonts w:ascii="Arial" w:hAnsi="Arial"/>
                <w:b/>
                <w:color w:val="FFFFFF" w:themeColor="background1"/>
                <w:sz w:val="18"/>
              </w:rPr>
              <w:t>Roles and responsibilities</w:t>
            </w:r>
          </w:p>
        </w:tc>
      </w:tr>
      <w:tr w:rsidR="00ED6DF0" w:rsidRPr="00E5485F" w14:paraId="4812F96F" w14:textId="77777777" w:rsidTr="00D23F02">
        <w:trPr>
          <w:trHeight w:val="410"/>
          <w:tblHeader/>
        </w:trPr>
        <w:tc>
          <w:tcPr>
            <w:tcW w:w="3969" w:type="dxa"/>
            <w:vMerge/>
            <w:shd w:val="clear" w:color="auto" w:fill="3D93A1"/>
            <w:vAlign w:val="center"/>
          </w:tcPr>
          <w:p w14:paraId="7309148E" w14:textId="77777777" w:rsidR="00ED6DF0" w:rsidRPr="00E5485F" w:rsidRDefault="00ED6DF0">
            <w:pPr>
              <w:widowControl w:val="0"/>
              <w:pBdr>
                <w:top w:val="nil"/>
                <w:left w:val="nil"/>
                <w:bottom w:val="nil"/>
                <w:right w:val="nil"/>
                <w:between w:val="nil"/>
              </w:pBdr>
              <w:spacing w:line="276" w:lineRule="auto"/>
              <w:rPr>
                <w:rFonts w:ascii="Arial" w:eastAsia="Arial" w:hAnsi="Arial" w:cs="Arial"/>
                <w:b/>
                <w:sz w:val="18"/>
                <w:szCs w:val="18"/>
              </w:rPr>
            </w:pPr>
          </w:p>
        </w:tc>
        <w:tc>
          <w:tcPr>
            <w:tcW w:w="1843" w:type="dxa"/>
            <w:vMerge/>
            <w:shd w:val="clear" w:color="auto" w:fill="3D93A1"/>
            <w:vAlign w:val="center"/>
          </w:tcPr>
          <w:p w14:paraId="3E667768" w14:textId="77777777" w:rsidR="00ED6DF0" w:rsidRPr="00E5485F" w:rsidRDefault="00ED6DF0">
            <w:pPr>
              <w:widowControl w:val="0"/>
              <w:pBdr>
                <w:top w:val="nil"/>
                <w:left w:val="nil"/>
                <w:bottom w:val="nil"/>
                <w:right w:val="nil"/>
                <w:between w:val="nil"/>
              </w:pBdr>
              <w:spacing w:line="276" w:lineRule="auto"/>
              <w:rPr>
                <w:rFonts w:ascii="Arial" w:eastAsia="Arial" w:hAnsi="Arial" w:cs="Arial"/>
                <w:b/>
                <w:sz w:val="18"/>
                <w:szCs w:val="18"/>
              </w:rPr>
            </w:pPr>
          </w:p>
        </w:tc>
        <w:tc>
          <w:tcPr>
            <w:tcW w:w="4111" w:type="dxa"/>
            <w:shd w:val="clear" w:color="auto" w:fill="D9D9D9"/>
            <w:vAlign w:val="center"/>
          </w:tcPr>
          <w:p w14:paraId="7BFFB94E" w14:textId="5E9D822E" w:rsidR="00ED6DF0" w:rsidRPr="00E5485F" w:rsidRDefault="009B0793" w:rsidP="00BA00A5">
            <w:pPr>
              <w:spacing w:before="60" w:after="60"/>
              <w:jc w:val="center"/>
              <w:rPr>
                <w:rFonts w:ascii="Arial" w:eastAsia="Arial" w:hAnsi="Arial" w:cs="Arial"/>
                <w:b/>
                <w:color w:val="262626"/>
                <w:sz w:val="16"/>
                <w:szCs w:val="16"/>
              </w:rPr>
            </w:pPr>
            <w:r w:rsidRPr="00E5485F">
              <w:rPr>
                <w:rFonts w:ascii="Arial" w:hAnsi="Arial"/>
                <w:b/>
                <w:color w:val="262626"/>
                <w:sz w:val="16"/>
              </w:rPr>
              <w:t>PHASE 1</w:t>
            </w:r>
            <w:r w:rsidRPr="00E5485F">
              <w:rPr>
                <w:rFonts w:ascii="Arial" w:hAnsi="Arial"/>
                <w:b/>
                <w:color w:val="262626"/>
                <w:sz w:val="16"/>
              </w:rPr>
              <w:br/>
              <w:t xml:space="preserve">ROADMAP DEVELOPMENT AND </w:t>
            </w:r>
            <w:r w:rsidR="00BA00A5" w:rsidRPr="00E5485F">
              <w:rPr>
                <w:rFonts w:ascii="Arial" w:hAnsi="Arial"/>
                <w:b/>
                <w:color w:val="262626"/>
                <w:sz w:val="16"/>
              </w:rPr>
              <w:t>LAUNCH</w:t>
            </w:r>
          </w:p>
        </w:tc>
        <w:tc>
          <w:tcPr>
            <w:tcW w:w="4678" w:type="dxa"/>
            <w:shd w:val="clear" w:color="auto" w:fill="D9D9D9"/>
            <w:vAlign w:val="center"/>
          </w:tcPr>
          <w:p w14:paraId="1C74CE17" w14:textId="77777777" w:rsidR="00ED6DF0" w:rsidRPr="00E5485F" w:rsidRDefault="009B0793">
            <w:pPr>
              <w:spacing w:before="60" w:after="60"/>
              <w:jc w:val="center"/>
              <w:rPr>
                <w:rFonts w:ascii="Arial" w:eastAsia="Arial" w:hAnsi="Arial" w:cs="Arial"/>
                <w:b/>
                <w:color w:val="262626"/>
                <w:sz w:val="16"/>
                <w:szCs w:val="16"/>
              </w:rPr>
            </w:pPr>
            <w:r w:rsidRPr="00E5485F">
              <w:rPr>
                <w:rFonts w:ascii="Arial" w:hAnsi="Arial"/>
                <w:b/>
                <w:color w:val="262626"/>
                <w:sz w:val="16"/>
              </w:rPr>
              <w:t>PHASE 2</w:t>
            </w:r>
            <w:r w:rsidRPr="00E5485F">
              <w:rPr>
                <w:rFonts w:ascii="Arial" w:hAnsi="Arial"/>
                <w:b/>
                <w:color w:val="262626"/>
                <w:sz w:val="16"/>
              </w:rPr>
              <w:br/>
              <w:t>ROADMAP IMPLEMENTATION</w:t>
            </w:r>
          </w:p>
        </w:tc>
      </w:tr>
      <w:tr w:rsidR="00ED6DF0" w:rsidRPr="00E5485F" w14:paraId="7F948DFB" w14:textId="77777777" w:rsidTr="00D23F02">
        <w:trPr>
          <w:trHeight w:val="838"/>
        </w:trPr>
        <w:tc>
          <w:tcPr>
            <w:tcW w:w="3969" w:type="dxa"/>
          </w:tcPr>
          <w:p w14:paraId="1AF7F031" w14:textId="0464998C" w:rsidR="00ED6DF0" w:rsidRPr="00E5485F" w:rsidRDefault="00CA14DD">
            <w:pPr>
              <w:spacing w:before="60" w:after="60"/>
              <w:rPr>
                <w:rFonts w:ascii="Arial" w:eastAsia="Arial" w:hAnsi="Arial" w:cs="Arial"/>
                <w:b/>
                <w:color w:val="262626"/>
                <w:sz w:val="18"/>
                <w:szCs w:val="18"/>
                <w:highlight w:val="white"/>
              </w:rPr>
            </w:pPr>
            <w:r w:rsidRPr="00E5485F">
              <w:rPr>
                <w:rFonts w:ascii="Arial" w:hAnsi="Arial"/>
                <w:b/>
                <w:color w:val="262626"/>
                <w:sz w:val="18"/>
                <w:highlight w:val="white"/>
              </w:rPr>
              <w:t>Leader</w:t>
            </w:r>
          </w:p>
        </w:tc>
        <w:tc>
          <w:tcPr>
            <w:tcW w:w="1843" w:type="dxa"/>
          </w:tcPr>
          <w:p w14:paraId="34C64B9D" w14:textId="77777777" w:rsidR="00ED6DF0" w:rsidRPr="00E5485F" w:rsidRDefault="009B0793">
            <w:pPr>
              <w:spacing w:before="60" w:after="60"/>
              <w:rPr>
                <w:rFonts w:ascii="Arial" w:eastAsia="Arial" w:hAnsi="Arial" w:cs="Arial"/>
                <w:color w:val="262626"/>
                <w:sz w:val="18"/>
                <w:szCs w:val="18"/>
                <w:highlight w:val="white"/>
              </w:rPr>
            </w:pPr>
            <w:r w:rsidRPr="00E5485F">
              <w:rPr>
                <w:rFonts w:ascii="Arial" w:hAnsi="Arial"/>
                <w:color w:val="262626"/>
                <w:sz w:val="18"/>
                <w:highlight w:val="white"/>
              </w:rPr>
              <w:t>Regional organization or group of organizations</w:t>
            </w:r>
          </w:p>
        </w:tc>
        <w:tc>
          <w:tcPr>
            <w:tcW w:w="4111" w:type="dxa"/>
          </w:tcPr>
          <w:p w14:paraId="364F8846" w14:textId="47DE0789" w:rsidR="00ED6DF0" w:rsidRPr="00E5485F" w:rsidRDefault="007D1A0D">
            <w:pPr>
              <w:spacing w:before="60" w:after="60"/>
              <w:rPr>
                <w:rFonts w:ascii="Arial" w:eastAsia="Arial" w:hAnsi="Arial" w:cs="Arial"/>
                <w:color w:val="262626"/>
                <w:sz w:val="18"/>
                <w:szCs w:val="18"/>
                <w:highlight w:val="white"/>
              </w:rPr>
            </w:pPr>
            <w:r w:rsidRPr="00E5485F">
              <w:rPr>
                <w:rFonts w:ascii="Arial" w:hAnsi="Arial"/>
                <w:color w:val="262626"/>
                <w:sz w:val="18"/>
                <w:highlight w:val="white"/>
              </w:rPr>
              <w:t xml:space="preserve">Set up and carry </w:t>
            </w:r>
            <w:r w:rsidR="00FE7A0C">
              <w:rPr>
                <w:rFonts w:ascii="Arial" w:hAnsi="Arial"/>
                <w:color w:val="262626"/>
                <w:sz w:val="18"/>
                <w:highlight w:val="white"/>
              </w:rPr>
              <w:t xml:space="preserve">out </w:t>
            </w:r>
            <w:r w:rsidRPr="00E5485F">
              <w:rPr>
                <w:rFonts w:ascii="Arial" w:hAnsi="Arial"/>
                <w:color w:val="262626"/>
                <w:sz w:val="18"/>
                <w:highlight w:val="white"/>
              </w:rPr>
              <w:t xml:space="preserve">the roadmap development and </w:t>
            </w:r>
            <w:r w:rsidR="00BA00A5" w:rsidRPr="00E5485F">
              <w:rPr>
                <w:rFonts w:ascii="Arial" w:hAnsi="Arial"/>
                <w:color w:val="262626"/>
                <w:sz w:val="18"/>
                <w:highlight w:val="white"/>
              </w:rPr>
              <w:t xml:space="preserve">launch </w:t>
            </w:r>
            <w:r w:rsidRPr="00E5485F">
              <w:rPr>
                <w:rFonts w:ascii="Arial" w:hAnsi="Arial"/>
                <w:color w:val="262626"/>
                <w:sz w:val="18"/>
                <w:highlight w:val="white"/>
              </w:rPr>
              <w:t>project.</w:t>
            </w:r>
          </w:p>
          <w:p w14:paraId="242BAEC9" w14:textId="62ECA755" w:rsidR="00ED6DF0" w:rsidRPr="00E5485F" w:rsidRDefault="009B0793">
            <w:pPr>
              <w:spacing w:before="60" w:after="60"/>
              <w:rPr>
                <w:rFonts w:ascii="Arial" w:eastAsia="Arial" w:hAnsi="Arial" w:cs="Arial"/>
                <w:color w:val="262626"/>
                <w:sz w:val="18"/>
                <w:szCs w:val="18"/>
                <w:highlight w:val="white"/>
              </w:rPr>
            </w:pPr>
            <w:r w:rsidRPr="00E5485F">
              <w:rPr>
                <w:rFonts w:ascii="Arial" w:hAnsi="Arial"/>
                <w:color w:val="262626"/>
                <w:sz w:val="18"/>
                <w:highlight w:val="white"/>
              </w:rPr>
              <w:t xml:space="preserve">Solicit partners and funders to finance the roadmap development and </w:t>
            </w:r>
            <w:r w:rsidR="00BA00A5" w:rsidRPr="00E5485F">
              <w:rPr>
                <w:rFonts w:ascii="Arial" w:hAnsi="Arial"/>
                <w:color w:val="262626"/>
                <w:sz w:val="18"/>
                <w:highlight w:val="white"/>
              </w:rPr>
              <w:t xml:space="preserve">launch </w:t>
            </w:r>
            <w:r w:rsidRPr="00E5485F">
              <w:rPr>
                <w:rFonts w:ascii="Arial" w:hAnsi="Arial"/>
                <w:color w:val="262626"/>
                <w:sz w:val="18"/>
                <w:highlight w:val="white"/>
              </w:rPr>
              <w:t>initiative.</w:t>
            </w:r>
          </w:p>
          <w:p w14:paraId="3ADD2831" w14:textId="43DD6211" w:rsidR="00ED6DF0" w:rsidRPr="00E5485F" w:rsidRDefault="009B0793">
            <w:pPr>
              <w:spacing w:before="60" w:after="60"/>
              <w:rPr>
                <w:rFonts w:ascii="Arial" w:eastAsia="Arial" w:hAnsi="Arial" w:cs="Arial"/>
                <w:color w:val="262626"/>
                <w:sz w:val="18"/>
                <w:szCs w:val="18"/>
              </w:rPr>
            </w:pPr>
            <w:r w:rsidRPr="00E5485F">
              <w:rPr>
                <w:rFonts w:ascii="Arial" w:hAnsi="Arial"/>
                <w:color w:val="262626"/>
                <w:sz w:val="18"/>
                <w:highlight w:val="white"/>
              </w:rPr>
              <w:t xml:space="preserve">Allocate resources to create a </w:t>
            </w:r>
            <w:r w:rsidRPr="00E5485F">
              <w:rPr>
                <w:rFonts w:ascii="Arial" w:hAnsi="Arial"/>
                <w:b/>
                <w:color w:val="262626"/>
                <w:sz w:val="18"/>
                <w:highlight w:val="white"/>
              </w:rPr>
              <w:t xml:space="preserve">Project Team </w:t>
            </w:r>
            <w:r w:rsidRPr="00E5485F">
              <w:rPr>
                <w:rFonts w:ascii="Arial" w:hAnsi="Arial"/>
                <w:color w:val="262626"/>
                <w:sz w:val="18"/>
                <w:highlight w:val="white"/>
              </w:rPr>
              <w:t xml:space="preserve">in charge of </w:t>
            </w:r>
            <w:r w:rsidRPr="00E5485F">
              <w:rPr>
                <w:rFonts w:ascii="Arial" w:hAnsi="Arial"/>
                <w:color w:val="262626"/>
                <w:sz w:val="18"/>
              </w:rPr>
              <w:t xml:space="preserve">roadmap development and </w:t>
            </w:r>
            <w:r w:rsidR="00BA00A5" w:rsidRPr="00E5485F">
              <w:rPr>
                <w:rFonts w:ascii="Arial" w:hAnsi="Arial"/>
                <w:color w:val="262626"/>
                <w:sz w:val="18"/>
              </w:rPr>
              <w:t>launch</w:t>
            </w:r>
            <w:r w:rsidRPr="00E5485F">
              <w:rPr>
                <w:rFonts w:ascii="Arial" w:hAnsi="Arial"/>
                <w:color w:val="262626"/>
                <w:sz w:val="18"/>
              </w:rPr>
              <w:t>.</w:t>
            </w:r>
          </w:p>
          <w:p w14:paraId="515BAB1A" w14:textId="7AB9FA53" w:rsidR="00ED6DF0" w:rsidRPr="00E5485F" w:rsidRDefault="002D4ECA">
            <w:pPr>
              <w:spacing w:before="60" w:after="60"/>
              <w:rPr>
                <w:rFonts w:ascii="Arial" w:eastAsia="Arial" w:hAnsi="Arial" w:cs="Arial"/>
                <w:color w:val="262626"/>
                <w:sz w:val="18"/>
                <w:szCs w:val="18"/>
                <w:highlight w:val="white"/>
              </w:rPr>
            </w:pPr>
            <w:r w:rsidRPr="00E5485F">
              <w:rPr>
                <w:rFonts w:ascii="Arial" w:hAnsi="Arial"/>
                <w:sz w:val="18"/>
              </w:rPr>
              <w:t xml:space="preserve">Support the first iteration of the methodology (steps 1 to 5) </w:t>
            </w:r>
            <w:r w:rsidRPr="00E5485F">
              <w:rPr>
                <w:rFonts w:ascii="Arial" w:hAnsi="Arial"/>
                <w:color w:val="000000" w:themeColor="text1"/>
                <w:sz w:val="18"/>
              </w:rPr>
              <w:t>and plan the rest.</w:t>
            </w:r>
          </w:p>
        </w:tc>
        <w:tc>
          <w:tcPr>
            <w:tcW w:w="4678" w:type="dxa"/>
          </w:tcPr>
          <w:p w14:paraId="44BFF357" w14:textId="7E8A5733" w:rsidR="00ED6DF0" w:rsidRPr="00E5485F" w:rsidRDefault="0045787D">
            <w:pPr>
              <w:spacing w:before="60" w:after="60"/>
              <w:rPr>
                <w:rFonts w:ascii="Arial" w:eastAsia="Arial" w:hAnsi="Arial" w:cs="Arial"/>
                <w:color w:val="262626"/>
                <w:sz w:val="18"/>
                <w:szCs w:val="18"/>
                <w:highlight w:val="white"/>
              </w:rPr>
            </w:pPr>
            <w:r w:rsidRPr="00E5485F">
              <w:rPr>
                <w:rFonts w:ascii="Arial" w:hAnsi="Arial"/>
                <w:color w:val="262626"/>
                <w:sz w:val="18"/>
                <w:highlight w:val="white"/>
              </w:rPr>
              <w:t>Coordinate regional roadmap implementation.</w:t>
            </w:r>
          </w:p>
          <w:p w14:paraId="12E723DB" w14:textId="407314E2" w:rsidR="00ED6DF0" w:rsidRPr="00E5485F" w:rsidRDefault="009B0793">
            <w:pPr>
              <w:spacing w:before="60" w:after="60"/>
              <w:rPr>
                <w:rFonts w:ascii="Arial" w:eastAsia="Arial" w:hAnsi="Arial" w:cs="Arial"/>
                <w:color w:val="262626"/>
                <w:sz w:val="18"/>
                <w:szCs w:val="18"/>
                <w:highlight w:val="white"/>
              </w:rPr>
            </w:pPr>
            <w:r w:rsidRPr="00E5485F">
              <w:rPr>
                <w:rFonts w:ascii="Arial" w:hAnsi="Arial"/>
                <w:color w:val="262626"/>
                <w:sz w:val="18"/>
                <w:highlight w:val="white"/>
              </w:rPr>
              <w:t xml:space="preserve">Solicit partners and funders to </w:t>
            </w:r>
            <w:r w:rsidR="00FE7A0C">
              <w:rPr>
                <w:rFonts w:ascii="Arial" w:hAnsi="Arial"/>
                <w:color w:val="262626"/>
                <w:sz w:val="18"/>
                <w:highlight w:val="white"/>
              </w:rPr>
              <w:t>fund</w:t>
            </w:r>
            <w:r w:rsidRPr="00E5485F">
              <w:rPr>
                <w:rFonts w:ascii="Arial" w:hAnsi="Arial"/>
                <w:color w:val="262626"/>
                <w:sz w:val="18"/>
                <w:highlight w:val="white"/>
              </w:rPr>
              <w:t xml:space="preserve"> the regional roadmap implementation coordination.</w:t>
            </w:r>
          </w:p>
          <w:p w14:paraId="48573477" w14:textId="1D9C33C0" w:rsidR="00ED6DF0" w:rsidRPr="00E5485F" w:rsidRDefault="009B0793">
            <w:pPr>
              <w:spacing w:before="60" w:after="60"/>
              <w:rPr>
                <w:rFonts w:ascii="Arial" w:eastAsia="Arial" w:hAnsi="Arial" w:cs="Arial"/>
                <w:color w:val="262626"/>
                <w:sz w:val="18"/>
                <w:szCs w:val="18"/>
              </w:rPr>
            </w:pPr>
            <w:r w:rsidRPr="00E5485F">
              <w:rPr>
                <w:rFonts w:ascii="Arial" w:hAnsi="Arial"/>
                <w:color w:val="262626"/>
                <w:sz w:val="18"/>
                <w:highlight w:val="white"/>
              </w:rPr>
              <w:t xml:space="preserve">Allocate resources to </w:t>
            </w:r>
            <w:r w:rsidR="00FE7A0C">
              <w:rPr>
                <w:rFonts w:ascii="Arial" w:hAnsi="Arial"/>
                <w:color w:val="262626"/>
                <w:sz w:val="18"/>
                <w:highlight w:val="white"/>
              </w:rPr>
              <w:t>fund</w:t>
            </w:r>
            <w:r w:rsidRPr="00E5485F">
              <w:rPr>
                <w:rFonts w:ascii="Arial" w:hAnsi="Arial"/>
                <w:color w:val="262626"/>
                <w:sz w:val="18"/>
                <w:highlight w:val="white"/>
              </w:rPr>
              <w:t xml:space="preserve"> a </w:t>
            </w:r>
            <w:r w:rsidRPr="00E5485F">
              <w:rPr>
                <w:rFonts w:ascii="Arial" w:hAnsi="Arial"/>
                <w:b/>
                <w:color w:val="262626"/>
                <w:sz w:val="18"/>
                <w:highlight w:val="white"/>
              </w:rPr>
              <w:t xml:space="preserve">Project Team </w:t>
            </w:r>
            <w:r w:rsidRPr="00E5485F">
              <w:rPr>
                <w:rFonts w:ascii="Arial" w:hAnsi="Arial"/>
                <w:color w:val="262626"/>
                <w:sz w:val="18"/>
                <w:highlight w:val="white"/>
              </w:rPr>
              <w:t xml:space="preserve">in charge of </w:t>
            </w:r>
            <w:r w:rsidRPr="00E5485F">
              <w:rPr>
                <w:rFonts w:ascii="Arial" w:hAnsi="Arial"/>
                <w:color w:val="262626"/>
                <w:sz w:val="18"/>
              </w:rPr>
              <w:t>regional roadmap coordination.</w:t>
            </w:r>
          </w:p>
          <w:p w14:paraId="5484A401" w14:textId="576D5A96" w:rsidR="00ED6DF0" w:rsidRPr="00E5485F" w:rsidRDefault="002D4ECA">
            <w:pPr>
              <w:spacing w:before="60" w:after="60"/>
              <w:rPr>
                <w:rFonts w:ascii="Arial" w:eastAsia="Arial" w:hAnsi="Arial" w:cs="Arial"/>
                <w:color w:val="262626"/>
                <w:sz w:val="18"/>
                <w:szCs w:val="18"/>
              </w:rPr>
            </w:pPr>
            <w:r w:rsidRPr="00E5485F">
              <w:rPr>
                <w:rFonts w:ascii="Arial" w:hAnsi="Arial"/>
                <w:sz w:val="18"/>
              </w:rPr>
              <w:t>Support the further development and continuous improvement of the roadmap (iteration of steps 1 to 5).</w:t>
            </w:r>
          </w:p>
        </w:tc>
      </w:tr>
      <w:tr w:rsidR="00ED6DF0" w:rsidRPr="00E5485F" w14:paraId="0473AE0A" w14:textId="77777777" w:rsidTr="00D23F02">
        <w:trPr>
          <w:trHeight w:val="283"/>
        </w:trPr>
        <w:tc>
          <w:tcPr>
            <w:tcW w:w="3969" w:type="dxa"/>
          </w:tcPr>
          <w:p w14:paraId="0117CB4D" w14:textId="77777777" w:rsidR="00ED6DF0" w:rsidRPr="00E5485F" w:rsidRDefault="009B0793">
            <w:pPr>
              <w:spacing w:before="60" w:after="60"/>
              <w:rPr>
                <w:rFonts w:ascii="Arial" w:eastAsia="Arial" w:hAnsi="Arial" w:cs="Arial"/>
                <w:b/>
                <w:sz w:val="18"/>
                <w:szCs w:val="18"/>
                <w:highlight w:val="white"/>
              </w:rPr>
            </w:pPr>
            <w:r w:rsidRPr="00E5485F">
              <w:rPr>
                <w:rFonts w:ascii="Arial" w:hAnsi="Arial"/>
                <w:b/>
                <w:sz w:val="18"/>
                <w:highlight w:val="white"/>
              </w:rPr>
              <w:t>Project Team</w:t>
            </w:r>
          </w:p>
          <w:p w14:paraId="08DEF8DB" w14:textId="54C1E6D4" w:rsidR="00ED6DF0" w:rsidRPr="00E5485F" w:rsidRDefault="009B0793" w:rsidP="00D049BF">
            <w:pPr>
              <w:spacing w:before="60" w:after="60"/>
              <w:rPr>
                <w:rFonts w:ascii="Arial" w:eastAsia="Arial" w:hAnsi="Arial" w:cs="Arial"/>
                <w:sz w:val="18"/>
                <w:szCs w:val="18"/>
                <w:highlight w:val="white"/>
              </w:rPr>
            </w:pPr>
            <w:r w:rsidRPr="00E5485F">
              <w:rPr>
                <w:rFonts w:ascii="Arial" w:hAnsi="Arial"/>
                <w:sz w:val="18"/>
                <w:highlight w:val="white"/>
              </w:rPr>
              <w:t xml:space="preserve">Made up of a variable number of employees or contract workers, or one full-time employee (FTE), depending on the project scope and the </w:t>
            </w:r>
            <w:r w:rsidR="00CA14DD" w:rsidRPr="00E5485F">
              <w:rPr>
                <w:rFonts w:ascii="Arial" w:hAnsi="Arial"/>
                <w:sz w:val="18"/>
                <w:highlight w:val="white"/>
              </w:rPr>
              <w:t>Leader</w:t>
            </w:r>
            <w:r w:rsidRPr="00E5485F">
              <w:rPr>
                <w:rFonts w:ascii="Arial" w:hAnsi="Arial"/>
                <w:sz w:val="18"/>
                <w:highlight w:val="white"/>
              </w:rPr>
              <w:t>’s resources (e.g., coordinator, project manager, communications coordinator).</w:t>
            </w:r>
          </w:p>
        </w:tc>
        <w:tc>
          <w:tcPr>
            <w:tcW w:w="1843" w:type="dxa"/>
          </w:tcPr>
          <w:p w14:paraId="6CFD9FA8" w14:textId="3287F952" w:rsidR="00ED6DF0" w:rsidRPr="00E5485F" w:rsidRDefault="00CA14DD">
            <w:pPr>
              <w:spacing w:before="60" w:after="60"/>
              <w:rPr>
                <w:rFonts w:ascii="Arial" w:eastAsia="Arial" w:hAnsi="Arial" w:cs="Arial"/>
                <w:b/>
                <w:sz w:val="18"/>
                <w:szCs w:val="18"/>
                <w:highlight w:val="white"/>
              </w:rPr>
            </w:pPr>
            <w:r w:rsidRPr="00E5485F">
              <w:rPr>
                <w:rFonts w:ascii="Arial" w:hAnsi="Arial"/>
                <w:b/>
                <w:sz w:val="18"/>
              </w:rPr>
              <w:t>Leader</w:t>
            </w:r>
          </w:p>
        </w:tc>
        <w:tc>
          <w:tcPr>
            <w:tcW w:w="4111" w:type="dxa"/>
          </w:tcPr>
          <w:p w14:paraId="58E2DAEA" w14:textId="5FC4FFF3" w:rsidR="00ED6DF0" w:rsidRPr="00E5485F" w:rsidRDefault="009B0793">
            <w:pPr>
              <w:spacing w:before="60" w:after="60"/>
              <w:rPr>
                <w:rFonts w:ascii="Arial" w:eastAsia="Arial" w:hAnsi="Arial" w:cs="Arial"/>
                <w:sz w:val="18"/>
                <w:szCs w:val="18"/>
              </w:rPr>
            </w:pPr>
            <w:r w:rsidRPr="00E5485F">
              <w:rPr>
                <w:rFonts w:ascii="Arial" w:hAnsi="Arial"/>
                <w:sz w:val="18"/>
              </w:rPr>
              <w:t xml:space="preserve">Coordinate roadmap development and </w:t>
            </w:r>
            <w:r w:rsidR="00BA00A5" w:rsidRPr="00E5485F">
              <w:rPr>
                <w:rFonts w:ascii="Arial" w:hAnsi="Arial"/>
                <w:sz w:val="18"/>
              </w:rPr>
              <w:t>launch</w:t>
            </w:r>
            <w:r w:rsidRPr="00E5485F">
              <w:rPr>
                <w:rFonts w:ascii="Arial" w:hAnsi="Arial"/>
                <w:sz w:val="18"/>
              </w:rPr>
              <w:t>.</w:t>
            </w:r>
          </w:p>
          <w:p w14:paraId="11F53461" w14:textId="1E65429B" w:rsidR="00ED6DF0" w:rsidRPr="00E5485F" w:rsidRDefault="009B0793">
            <w:pPr>
              <w:spacing w:before="60" w:after="60"/>
              <w:rPr>
                <w:rFonts w:ascii="Arial" w:eastAsia="Arial" w:hAnsi="Arial" w:cs="Arial"/>
                <w:sz w:val="18"/>
                <w:szCs w:val="18"/>
              </w:rPr>
            </w:pPr>
            <w:r w:rsidRPr="00E5485F">
              <w:rPr>
                <w:rFonts w:ascii="Arial" w:hAnsi="Arial"/>
                <w:sz w:val="18"/>
              </w:rPr>
              <w:t xml:space="preserve">Coordinate the completion of the five steps of the </w:t>
            </w:r>
            <w:r w:rsidR="00CA14DD" w:rsidRPr="00E5485F">
              <w:rPr>
                <w:rFonts w:ascii="Arial" w:hAnsi="Arial"/>
                <w:sz w:val="18"/>
              </w:rPr>
              <w:t>Toolkit</w:t>
            </w:r>
            <w:r w:rsidRPr="00E5485F">
              <w:rPr>
                <w:rFonts w:ascii="Arial" w:hAnsi="Arial"/>
                <w:sz w:val="18"/>
              </w:rPr>
              <w:t>.</w:t>
            </w:r>
          </w:p>
          <w:p w14:paraId="06E719E6" w14:textId="77777777" w:rsidR="00ED6DF0" w:rsidRPr="00E5485F" w:rsidRDefault="009B0793">
            <w:pPr>
              <w:spacing w:before="60" w:after="60"/>
              <w:rPr>
                <w:rFonts w:ascii="Arial" w:eastAsia="Arial" w:hAnsi="Arial" w:cs="Arial"/>
                <w:sz w:val="18"/>
                <w:szCs w:val="18"/>
              </w:rPr>
            </w:pPr>
            <w:r w:rsidRPr="00E5485F">
              <w:rPr>
                <w:rFonts w:ascii="Arial" w:hAnsi="Arial"/>
                <w:sz w:val="18"/>
              </w:rPr>
              <w:t xml:space="preserve">Coordinate the </w:t>
            </w:r>
            <w:r w:rsidRPr="00E5485F">
              <w:rPr>
                <w:rFonts w:ascii="Arial" w:hAnsi="Arial"/>
                <w:b/>
                <w:sz w:val="18"/>
              </w:rPr>
              <w:t>AC</w:t>
            </w:r>
            <w:r w:rsidRPr="00E5485F">
              <w:rPr>
                <w:rFonts w:ascii="Arial" w:hAnsi="Arial"/>
                <w:sz w:val="18"/>
              </w:rPr>
              <w:t xml:space="preserve">, </w:t>
            </w:r>
            <w:r w:rsidRPr="00E5485F">
              <w:rPr>
                <w:rFonts w:ascii="Arial" w:hAnsi="Arial"/>
                <w:b/>
                <w:sz w:val="18"/>
              </w:rPr>
              <w:t>TSCs</w:t>
            </w:r>
            <w:r w:rsidRPr="00E5485F">
              <w:rPr>
                <w:rFonts w:ascii="Arial" w:hAnsi="Arial"/>
                <w:sz w:val="18"/>
              </w:rPr>
              <w:t xml:space="preserve"> and </w:t>
            </w:r>
            <w:r w:rsidRPr="00E5485F">
              <w:rPr>
                <w:rFonts w:ascii="Arial" w:hAnsi="Arial"/>
                <w:b/>
                <w:sz w:val="18"/>
              </w:rPr>
              <w:t>Committed Organizations</w:t>
            </w:r>
            <w:r w:rsidRPr="00E5485F">
              <w:rPr>
                <w:rFonts w:ascii="Arial" w:hAnsi="Arial"/>
                <w:sz w:val="18"/>
              </w:rPr>
              <w:t>.</w:t>
            </w:r>
          </w:p>
          <w:p w14:paraId="6AD949EB" w14:textId="77777777" w:rsidR="00ED6DF0" w:rsidRPr="00E5485F" w:rsidRDefault="00B70BA6">
            <w:pPr>
              <w:spacing w:before="60" w:after="60"/>
              <w:rPr>
                <w:rFonts w:ascii="Arial" w:eastAsia="Arial" w:hAnsi="Arial" w:cs="Arial"/>
                <w:sz w:val="18"/>
                <w:szCs w:val="18"/>
              </w:rPr>
            </w:pPr>
            <w:sdt>
              <w:sdtPr>
                <w:rPr>
                  <w:sz w:val="18"/>
                  <w:szCs w:val="18"/>
                </w:rPr>
                <w:tag w:val="goog_rdk_9"/>
                <w:id w:val="-634872152"/>
              </w:sdtPr>
              <w:sdtEndPr/>
              <w:sdtContent/>
            </w:sdt>
            <w:r w:rsidR="002C779C" w:rsidRPr="00E5485F">
              <w:rPr>
                <w:rFonts w:ascii="Arial" w:hAnsi="Arial"/>
                <w:sz w:val="18"/>
              </w:rPr>
              <w:t>Facilitate and carry out the activities and sub-activities.</w:t>
            </w:r>
          </w:p>
          <w:p w14:paraId="2CF5B382" w14:textId="33576A9B" w:rsidR="00ED6DF0" w:rsidRPr="00E5485F" w:rsidRDefault="009B0793">
            <w:pPr>
              <w:spacing w:before="60" w:after="60"/>
              <w:rPr>
                <w:rFonts w:ascii="Arial" w:eastAsia="Arial" w:hAnsi="Arial" w:cs="Arial"/>
                <w:sz w:val="18"/>
                <w:szCs w:val="18"/>
              </w:rPr>
            </w:pPr>
            <w:r w:rsidRPr="00E5485F">
              <w:rPr>
                <w:rFonts w:ascii="Arial" w:hAnsi="Arial"/>
                <w:sz w:val="18"/>
              </w:rPr>
              <w:t>Have stakeholders participate in all the roadmap development steps.</w:t>
            </w:r>
          </w:p>
          <w:p w14:paraId="68F454DF" w14:textId="1DAD63BC" w:rsidR="00ED6DF0" w:rsidRPr="00E5485F" w:rsidRDefault="009B0793">
            <w:pPr>
              <w:spacing w:before="60" w:after="60"/>
              <w:rPr>
                <w:rFonts w:ascii="Arial" w:eastAsia="Arial" w:hAnsi="Arial" w:cs="Arial"/>
                <w:sz w:val="18"/>
                <w:szCs w:val="18"/>
              </w:rPr>
            </w:pPr>
            <w:r w:rsidRPr="00E5485F">
              <w:rPr>
                <w:rFonts w:ascii="Arial" w:hAnsi="Arial"/>
                <w:sz w:val="18"/>
              </w:rPr>
              <w:t>Involve the stakeholders and gradually empower them to take charge of roadmap implementation.</w:t>
            </w:r>
          </w:p>
          <w:p w14:paraId="0068D644" w14:textId="3391E9D7" w:rsidR="00ED6DF0" w:rsidRPr="00E5485F" w:rsidRDefault="009B0793">
            <w:pPr>
              <w:spacing w:before="60" w:after="60"/>
              <w:rPr>
                <w:rFonts w:ascii="Arial" w:eastAsia="Arial" w:hAnsi="Arial" w:cs="Arial"/>
                <w:sz w:val="18"/>
                <w:szCs w:val="18"/>
              </w:rPr>
            </w:pPr>
            <w:r w:rsidRPr="00E5485F">
              <w:rPr>
                <w:rFonts w:ascii="Arial" w:hAnsi="Arial"/>
                <w:sz w:val="18"/>
              </w:rPr>
              <w:t xml:space="preserve">Act as liaison between major </w:t>
            </w:r>
            <w:r w:rsidR="00C36C76" w:rsidRPr="00E5485F">
              <w:rPr>
                <w:rFonts w:ascii="Arial" w:hAnsi="Arial"/>
                <w:sz w:val="18"/>
              </w:rPr>
              <w:t xml:space="preserve">actors </w:t>
            </w:r>
            <w:r w:rsidRPr="00E5485F">
              <w:rPr>
                <w:rFonts w:ascii="Arial" w:hAnsi="Arial"/>
                <w:sz w:val="18"/>
              </w:rPr>
              <w:t>involved and stakeholders.</w:t>
            </w:r>
          </w:p>
          <w:p w14:paraId="50F0ADB8" w14:textId="77777777" w:rsidR="00ED6DF0" w:rsidRPr="00E5485F" w:rsidRDefault="009B0793">
            <w:pPr>
              <w:spacing w:before="60" w:after="60"/>
              <w:rPr>
                <w:rFonts w:ascii="Arial" w:eastAsia="Arial" w:hAnsi="Arial" w:cs="Arial"/>
                <w:sz w:val="18"/>
                <w:szCs w:val="18"/>
              </w:rPr>
            </w:pPr>
            <w:r w:rsidRPr="00E5485F">
              <w:rPr>
                <w:rFonts w:ascii="Arial" w:hAnsi="Arial"/>
                <w:sz w:val="18"/>
              </w:rPr>
              <w:t>Follow up and report to the funders (compliance with objectives, budget and timetable).</w:t>
            </w:r>
          </w:p>
          <w:p w14:paraId="3C453C78" w14:textId="4431413E" w:rsidR="00ED6DF0" w:rsidRPr="00E5485F" w:rsidRDefault="009B0793">
            <w:pPr>
              <w:spacing w:before="60" w:after="60"/>
              <w:rPr>
                <w:rFonts w:ascii="Arial" w:eastAsia="Arial" w:hAnsi="Arial" w:cs="Arial"/>
                <w:sz w:val="18"/>
                <w:szCs w:val="18"/>
              </w:rPr>
            </w:pPr>
            <w:r w:rsidRPr="00E5485F">
              <w:rPr>
                <w:rFonts w:ascii="Arial" w:hAnsi="Arial"/>
                <w:sz w:val="18"/>
              </w:rPr>
              <w:lastRenderedPageBreak/>
              <w:t>Carry out the first iteration of the methodology (steps 1 to 5) and plan the rest.</w:t>
            </w:r>
          </w:p>
        </w:tc>
        <w:tc>
          <w:tcPr>
            <w:tcW w:w="4678" w:type="dxa"/>
          </w:tcPr>
          <w:p w14:paraId="472D9A8A" w14:textId="77777777" w:rsidR="00ED6DF0" w:rsidRPr="00E5485F" w:rsidRDefault="009B0793">
            <w:pPr>
              <w:spacing w:before="60" w:after="60"/>
              <w:rPr>
                <w:rFonts w:ascii="Arial" w:eastAsia="Arial" w:hAnsi="Arial" w:cs="Arial"/>
                <w:sz w:val="18"/>
                <w:szCs w:val="18"/>
              </w:rPr>
            </w:pPr>
            <w:r w:rsidRPr="00E5485F">
              <w:rPr>
                <w:rFonts w:ascii="Arial" w:hAnsi="Arial"/>
                <w:sz w:val="18"/>
              </w:rPr>
              <w:lastRenderedPageBreak/>
              <w:t>Coordinate roadmap implementation at the regional level.</w:t>
            </w:r>
          </w:p>
          <w:p w14:paraId="3B8E7CE5" w14:textId="77777777" w:rsidR="00ED6DF0" w:rsidRPr="00E5485F" w:rsidRDefault="009B0793">
            <w:pPr>
              <w:spacing w:before="60" w:after="60"/>
              <w:rPr>
                <w:rFonts w:ascii="Arial" w:eastAsia="Arial" w:hAnsi="Arial" w:cs="Arial"/>
                <w:sz w:val="18"/>
                <w:szCs w:val="18"/>
              </w:rPr>
            </w:pPr>
            <w:r w:rsidRPr="00E5485F">
              <w:rPr>
                <w:rFonts w:ascii="Arial" w:hAnsi="Arial"/>
                <w:sz w:val="18"/>
              </w:rPr>
              <w:t xml:space="preserve">Coordinate the </w:t>
            </w:r>
            <w:r w:rsidRPr="00E5485F">
              <w:rPr>
                <w:rFonts w:ascii="Arial" w:hAnsi="Arial"/>
                <w:b/>
                <w:sz w:val="18"/>
              </w:rPr>
              <w:t>AC</w:t>
            </w:r>
            <w:r w:rsidRPr="00E5485F">
              <w:rPr>
                <w:rFonts w:ascii="Arial" w:hAnsi="Arial"/>
                <w:sz w:val="18"/>
              </w:rPr>
              <w:t xml:space="preserve">, </w:t>
            </w:r>
            <w:r w:rsidRPr="00E5485F">
              <w:rPr>
                <w:rFonts w:ascii="Arial" w:hAnsi="Arial"/>
                <w:b/>
                <w:sz w:val="18"/>
              </w:rPr>
              <w:t>TSCs</w:t>
            </w:r>
            <w:r w:rsidRPr="00E5485F">
              <w:rPr>
                <w:rFonts w:ascii="Arial" w:hAnsi="Arial"/>
                <w:sz w:val="18"/>
              </w:rPr>
              <w:t xml:space="preserve"> and </w:t>
            </w:r>
            <w:r w:rsidRPr="00E5485F">
              <w:rPr>
                <w:rFonts w:ascii="Arial" w:hAnsi="Arial"/>
                <w:b/>
                <w:sz w:val="18"/>
              </w:rPr>
              <w:t>Committed Organizations</w:t>
            </w:r>
            <w:r w:rsidRPr="00E5485F">
              <w:rPr>
                <w:rFonts w:ascii="Arial" w:hAnsi="Arial"/>
                <w:sz w:val="18"/>
              </w:rPr>
              <w:t>.</w:t>
            </w:r>
          </w:p>
          <w:p w14:paraId="645A3215" w14:textId="77777777" w:rsidR="00ED6DF0" w:rsidRPr="00E5485F" w:rsidRDefault="009B0793">
            <w:pPr>
              <w:spacing w:before="60" w:after="60"/>
              <w:rPr>
                <w:rFonts w:ascii="Arial" w:eastAsia="Arial" w:hAnsi="Arial" w:cs="Arial"/>
                <w:sz w:val="18"/>
                <w:szCs w:val="18"/>
              </w:rPr>
            </w:pPr>
            <w:r w:rsidRPr="00E5485F">
              <w:rPr>
                <w:rFonts w:ascii="Arial" w:hAnsi="Arial"/>
                <w:sz w:val="18"/>
              </w:rPr>
              <w:t xml:space="preserve">Support the </w:t>
            </w:r>
            <w:r w:rsidRPr="00E5485F">
              <w:rPr>
                <w:rFonts w:ascii="Arial" w:hAnsi="Arial"/>
                <w:b/>
                <w:sz w:val="18"/>
              </w:rPr>
              <w:t xml:space="preserve">Committed Organizations </w:t>
            </w:r>
            <w:r w:rsidRPr="00E5485F">
              <w:rPr>
                <w:rFonts w:ascii="Arial" w:hAnsi="Arial"/>
                <w:sz w:val="18"/>
              </w:rPr>
              <w:t>in implementing the roadmap.</w:t>
            </w:r>
          </w:p>
          <w:p w14:paraId="7340481C" w14:textId="26B11EC0" w:rsidR="00ED6DF0" w:rsidRPr="00E5485F" w:rsidRDefault="009B0793">
            <w:pPr>
              <w:spacing w:before="60" w:after="60"/>
              <w:rPr>
                <w:rFonts w:ascii="Arial" w:eastAsia="Arial" w:hAnsi="Arial" w:cs="Arial"/>
                <w:sz w:val="18"/>
                <w:szCs w:val="18"/>
              </w:rPr>
            </w:pPr>
            <w:r w:rsidRPr="00E5485F">
              <w:rPr>
                <w:rFonts w:ascii="Arial" w:hAnsi="Arial"/>
                <w:sz w:val="18"/>
              </w:rPr>
              <w:t xml:space="preserve">Act as liaison between major </w:t>
            </w:r>
            <w:r w:rsidR="00C36C76" w:rsidRPr="00E5485F">
              <w:rPr>
                <w:rFonts w:ascii="Arial" w:hAnsi="Arial"/>
                <w:sz w:val="18"/>
              </w:rPr>
              <w:t xml:space="preserve">actors </w:t>
            </w:r>
            <w:r w:rsidRPr="00E5485F">
              <w:rPr>
                <w:rFonts w:ascii="Arial" w:hAnsi="Arial"/>
                <w:sz w:val="18"/>
              </w:rPr>
              <w:t>involved.</w:t>
            </w:r>
          </w:p>
          <w:p w14:paraId="041B5D60" w14:textId="77777777" w:rsidR="00ED6DF0" w:rsidRPr="00E5485F" w:rsidRDefault="009B0793">
            <w:pPr>
              <w:spacing w:before="60" w:after="60"/>
              <w:rPr>
                <w:rFonts w:ascii="Arial" w:eastAsia="Arial" w:hAnsi="Arial" w:cs="Arial"/>
                <w:sz w:val="18"/>
                <w:szCs w:val="18"/>
              </w:rPr>
            </w:pPr>
            <w:r w:rsidRPr="00E5485F">
              <w:rPr>
                <w:rFonts w:ascii="Arial" w:hAnsi="Arial"/>
                <w:sz w:val="18"/>
              </w:rPr>
              <w:t>Follow up and report to the funders (compliance with objectives, budget and timetable).</w:t>
            </w:r>
          </w:p>
          <w:p w14:paraId="28D9E173" w14:textId="41859BEA" w:rsidR="00ED6DF0" w:rsidRPr="00E5485F" w:rsidRDefault="009B0793">
            <w:pPr>
              <w:spacing w:before="60" w:after="60"/>
              <w:rPr>
                <w:rFonts w:ascii="Arial" w:eastAsia="Arial" w:hAnsi="Arial" w:cs="Arial"/>
                <w:sz w:val="18"/>
                <w:szCs w:val="18"/>
              </w:rPr>
            </w:pPr>
            <w:r w:rsidRPr="00E5485F">
              <w:rPr>
                <w:rFonts w:ascii="Arial" w:hAnsi="Arial"/>
                <w:sz w:val="18"/>
              </w:rPr>
              <w:t>Disseminate the regional status of the roadmap.</w:t>
            </w:r>
          </w:p>
          <w:p w14:paraId="49AACDBF" w14:textId="77777777" w:rsidR="00ED6DF0" w:rsidRPr="00E5485F" w:rsidRDefault="009B0793">
            <w:pPr>
              <w:spacing w:before="60" w:after="60"/>
              <w:rPr>
                <w:rFonts w:ascii="Arial" w:eastAsia="Arial" w:hAnsi="Arial" w:cs="Arial"/>
                <w:sz w:val="18"/>
                <w:szCs w:val="18"/>
              </w:rPr>
            </w:pPr>
            <w:r w:rsidRPr="00E5485F">
              <w:rPr>
                <w:rFonts w:ascii="Arial" w:hAnsi="Arial"/>
                <w:sz w:val="18"/>
              </w:rPr>
              <w:t>Keep the ecosystem engaged.</w:t>
            </w:r>
          </w:p>
          <w:p w14:paraId="38A3F17A" w14:textId="1FCCF139" w:rsidR="00ED6DF0" w:rsidRPr="00E5485F" w:rsidRDefault="009B0793">
            <w:pPr>
              <w:spacing w:before="60" w:after="60"/>
              <w:rPr>
                <w:rFonts w:ascii="Arial" w:eastAsia="Arial" w:hAnsi="Arial" w:cs="Arial"/>
                <w:sz w:val="18"/>
                <w:szCs w:val="18"/>
              </w:rPr>
            </w:pPr>
            <w:r w:rsidRPr="00E5485F">
              <w:rPr>
                <w:rFonts w:ascii="Arial" w:hAnsi="Arial"/>
                <w:sz w:val="18"/>
              </w:rPr>
              <w:t>Ensure the ongoing development, continuous improvement and sustainability of the roadmap (iteration of steps 1 to 5).</w:t>
            </w:r>
          </w:p>
        </w:tc>
      </w:tr>
      <w:tr w:rsidR="00ED6DF0" w:rsidRPr="00E5485F" w14:paraId="02AFD691" w14:textId="77777777" w:rsidTr="00D23F02">
        <w:trPr>
          <w:trHeight w:val="283"/>
        </w:trPr>
        <w:tc>
          <w:tcPr>
            <w:tcW w:w="3969" w:type="dxa"/>
          </w:tcPr>
          <w:p w14:paraId="64E86B81" w14:textId="77777777" w:rsidR="00ED6DF0" w:rsidRPr="00E5485F" w:rsidRDefault="009B0793">
            <w:pPr>
              <w:spacing w:before="60" w:after="60"/>
              <w:rPr>
                <w:rFonts w:ascii="Arial" w:eastAsia="Arial" w:hAnsi="Arial" w:cs="Arial"/>
                <w:b/>
                <w:sz w:val="18"/>
                <w:szCs w:val="18"/>
                <w:highlight w:val="white"/>
              </w:rPr>
            </w:pPr>
            <w:r w:rsidRPr="00E5485F">
              <w:rPr>
                <w:rFonts w:ascii="Arial" w:hAnsi="Arial"/>
                <w:b/>
                <w:sz w:val="18"/>
                <w:highlight w:val="white"/>
              </w:rPr>
              <w:t xml:space="preserve">Advisory Committee (AC) </w:t>
            </w:r>
            <w:r w:rsidRPr="00E5485F">
              <w:rPr>
                <w:rFonts w:ascii="Arial" w:hAnsi="Arial"/>
                <w:sz w:val="18"/>
                <w:highlight w:val="white"/>
              </w:rPr>
              <w:t>or other validation mechanism</w:t>
            </w:r>
          </w:p>
          <w:p w14:paraId="437124B5" w14:textId="6ADE8FC6" w:rsidR="00ED6DF0" w:rsidRPr="00E5485F" w:rsidRDefault="009B0793">
            <w:pPr>
              <w:spacing w:before="60" w:after="60"/>
              <w:rPr>
                <w:rFonts w:ascii="Arial" w:eastAsia="Arial" w:hAnsi="Arial" w:cs="Arial"/>
                <w:sz w:val="18"/>
                <w:szCs w:val="18"/>
              </w:rPr>
            </w:pPr>
            <w:r w:rsidRPr="00E5485F">
              <w:rPr>
                <w:rFonts w:ascii="Arial" w:hAnsi="Arial"/>
                <w:sz w:val="18"/>
                <w:highlight w:val="white"/>
              </w:rPr>
              <w:t xml:space="preserve">Informal entity made up of </w:t>
            </w:r>
            <w:r w:rsidRPr="00E5485F">
              <w:rPr>
                <w:rFonts w:ascii="Arial" w:hAnsi="Arial"/>
                <w:sz w:val="18"/>
              </w:rPr>
              <w:t>impartial, non-remunerated external stakeholders from various fields.</w:t>
            </w:r>
          </w:p>
          <w:p w14:paraId="6699FC5B" w14:textId="77777777" w:rsidR="00ED6DF0" w:rsidRPr="00E5485F" w:rsidRDefault="009B0793">
            <w:pPr>
              <w:spacing w:before="60" w:after="60"/>
              <w:rPr>
                <w:rFonts w:ascii="Arial" w:eastAsia="Arial" w:hAnsi="Arial" w:cs="Arial"/>
                <w:sz w:val="18"/>
                <w:szCs w:val="18"/>
                <w:highlight w:val="white"/>
              </w:rPr>
            </w:pPr>
            <w:r w:rsidRPr="00E5485F">
              <w:rPr>
                <w:rFonts w:ascii="Arial" w:hAnsi="Arial"/>
                <w:sz w:val="18"/>
                <w:highlight w:val="white"/>
              </w:rPr>
              <w:t xml:space="preserve">Coordinated by the </w:t>
            </w:r>
            <w:r w:rsidRPr="00E5485F">
              <w:rPr>
                <w:rFonts w:ascii="Arial" w:hAnsi="Arial"/>
                <w:b/>
                <w:sz w:val="18"/>
                <w:highlight w:val="white"/>
              </w:rPr>
              <w:t>Project Team</w:t>
            </w:r>
            <w:r w:rsidRPr="00E5485F">
              <w:rPr>
                <w:rFonts w:ascii="Arial" w:hAnsi="Arial"/>
                <w:sz w:val="18"/>
                <w:highlight w:val="white"/>
              </w:rPr>
              <w:t>.</w:t>
            </w:r>
          </w:p>
        </w:tc>
        <w:tc>
          <w:tcPr>
            <w:tcW w:w="1843" w:type="dxa"/>
          </w:tcPr>
          <w:p w14:paraId="3C732FA3" w14:textId="4D7C5747" w:rsidR="00ED6DF0" w:rsidRPr="00E5485F" w:rsidRDefault="009B0793">
            <w:pPr>
              <w:spacing w:before="60" w:after="60"/>
              <w:rPr>
                <w:rFonts w:ascii="Arial" w:eastAsia="Arial" w:hAnsi="Arial" w:cs="Arial"/>
                <w:sz w:val="18"/>
                <w:szCs w:val="18"/>
                <w:highlight w:val="white"/>
              </w:rPr>
            </w:pPr>
            <w:r w:rsidRPr="00E5485F">
              <w:rPr>
                <w:rFonts w:ascii="Arial" w:hAnsi="Arial"/>
                <w:sz w:val="18"/>
                <w:highlight w:val="white"/>
              </w:rPr>
              <w:t>Varied stakeholders</w:t>
            </w:r>
            <w:r w:rsidRPr="00E5485F">
              <w:rPr>
                <w:rFonts w:ascii="Arial" w:hAnsi="Arial"/>
                <w:sz w:val="18"/>
              </w:rPr>
              <w:t xml:space="preserve"> (e.g., experts, local leaders, experienced entrepreneurs)</w:t>
            </w:r>
          </w:p>
        </w:tc>
        <w:tc>
          <w:tcPr>
            <w:tcW w:w="8789" w:type="dxa"/>
            <w:gridSpan w:val="2"/>
          </w:tcPr>
          <w:p w14:paraId="29F74E5E" w14:textId="1574BDA3" w:rsidR="00ED6DF0" w:rsidRPr="00E5485F" w:rsidRDefault="009B0793">
            <w:pPr>
              <w:spacing w:before="60" w:after="60"/>
              <w:rPr>
                <w:rFonts w:ascii="Arial" w:eastAsia="Arial" w:hAnsi="Arial" w:cs="Arial"/>
                <w:sz w:val="18"/>
                <w:szCs w:val="18"/>
              </w:rPr>
            </w:pPr>
            <w:r w:rsidRPr="00E5485F">
              <w:rPr>
                <w:rFonts w:ascii="Arial" w:hAnsi="Arial"/>
                <w:sz w:val="18"/>
              </w:rPr>
              <w:t>Provide feedback, based on their area of expertise, on roadmap directions and decisions.</w:t>
            </w:r>
          </w:p>
          <w:p w14:paraId="0F8630F0" w14:textId="58DF9C1C" w:rsidR="00ED6DF0" w:rsidRPr="00E5485F" w:rsidRDefault="009B0793">
            <w:pPr>
              <w:spacing w:before="60" w:after="60"/>
              <w:rPr>
                <w:rFonts w:ascii="Arial" w:eastAsia="Arial" w:hAnsi="Arial" w:cs="Arial"/>
                <w:sz w:val="18"/>
                <w:szCs w:val="18"/>
              </w:rPr>
            </w:pPr>
            <w:r w:rsidRPr="00E5485F">
              <w:rPr>
                <w:rFonts w:ascii="Arial" w:hAnsi="Arial"/>
                <w:sz w:val="18"/>
              </w:rPr>
              <w:t xml:space="preserve">Challenge the </w:t>
            </w:r>
            <w:r w:rsidRPr="00E5485F">
              <w:rPr>
                <w:rFonts w:ascii="Arial" w:hAnsi="Arial"/>
                <w:b/>
                <w:sz w:val="18"/>
              </w:rPr>
              <w:t xml:space="preserve">Project Team </w:t>
            </w:r>
            <w:r w:rsidRPr="00E5485F">
              <w:rPr>
                <w:rFonts w:ascii="Arial" w:hAnsi="Arial"/>
                <w:sz w:val="18"/>
              </w:rPr>
              <w:t>and contribute fresh perspectives at all the roadmap steps.</w:t>
            </w:r>
          </w:p>
          <w:p w14:paraId="2A1010ED" w14:textId="77777777" w:rsidR="00ED6DF0" w:rsidRPr="00E5485F" w:rsidRDefault="009B0793">
            <w:pPr>
              <w:spacing w:before="60" w:after="60"/>
              <w:rPr>
                <w:rFonts w:ascii="Arial" w:eastAsia="Arial" w:hAnsi="Arial" w:cs="Arial"/>
                <w:sz w:val="18"/>
                <w:szCs w:val="18"/>
              </w:rPr>
            </w:pPr>
            <w:r w:rsidRPr="00E5485F">
              <w:rPr>
                <w:rFonts w:ascii="Arial" w:hAnsi="Arial"/>
                <w:sz w:val="18"/>
              </w:rPr>
              <w:t>Make suggestions and provide solutions.</w:t>
            </w:r>
          </w:p>
          <w:p w14:paraId="45660E3E" w14:textId="77777777" w:rsidR="00ED6DF0" w:rsidRPr="00E5485F" w:rsidRDefault="009B0793">
            <w:pPr>
              <w:spacing w:before="60" w:after="60"/>
              <w:rPr>
                <w:rFonts w:ascii="Arial" w:eastAsia="Arial" w:hAnsi="Arial" w:cs="Arial"/>
                <w:sz w:val="18"/>
                <w:szCs w:val="18"/>
              </w:rPr>
            </w:pPr>
            <w:r w:rsidRPr="00E5485F">
              <w:rPr>
                <w:rFonts w:ascii="Arial" w:hAnsi="Arial"/>
                <w:sz w:val="18"/>
              </w:rPr>
              <w:t>Create a relationship with new contacts.</w:t>
            </w:r>
          </w:p>
          <w:p w14:paraId="773D3890" w14:textId="77777777" w:rsidR="00ED6DF0" w:rsidRPr="00E5485F" w:rsidRDefault="009B0793">
            <w:pPr>
              <w:spacing w:before="60" w:after="60"/>
              <w:rPr>
                <w:rFonts w:ascii="Arial" w:eastAsia="Arial" w:hAnsi="Arial" w:cs="Arial"/>
                <w:sz w:val="18"/>
                <w:szCs w:val="18"/>
              </w:rPr>
            </w:pPr>
            <w:r w:rsidRPr="00E5485F">
              <w:rPr>
                <w:rFonts w:ascii="Arial" w:hAnsi="Arial"/>
                <w:sz w:val="18"/>
              </w:rPr>
              <w:t>Monitor the roadmap’s further development and continuous improvement.</w:t>
            </w:r>
          </w:p>
        </w:tc>
      </w:tr>
      <w:tr w:rsidR="00ED6DF0" w:rsidRPr="00E5485F" w14:paraId="3AAC826A" w14:textId="77777777" w:rsidTr="00D23F02">
        <w:trPr>
          <w:trHeight w:val="283"/>
        </w:trPr>
        <w:tc>
          <w:tcPr>
            <w:tcW w:w="3969" w:type="dxa"/>
          </w:tcPr>
          <w:p w14:paraId="2EC71BAB" w14:textId="75B81716" w:rsidR="00ED6DF0" w:rsidRPr="00E5485F" w:rsidRDefault="009B0793">
            <w:pPr>
              <w:spacing w:before="60" w:after="60"/>
              <w:rPr>
                <w:rFonts w:ascii="Arial" w:eastAsia="Arial" w:hAnsi="Arial" w:cs="Arial"/>
                <w:b/>
                <w:sz w:val="18"/>
                <w:szCs w:val="18"/>
              </w:rPr>
            </w:pPr>
            <w:r w:rsidRPr="00E5485F">
              <w:rPr>
                <w:rFonts w:ascii="Arial" w:hAnsi="Arial"/>
                <w:b/>
                <w:sz w:val="18"/>
              </w:rPr>
              <w:t>Technical Sub-committees (TSCs)</w:t>
            </w:r>
          </w:p>
          <w:p w14:paraId="22D5F526" w14:textId="3BCE9B96" w:rsidR="002D4ECA" w:rsidRPr="00E5485F" w:rsidRDefault="009B0793" w:rsidP="002D4ECA">
            <w:pPr>
              <w:spacing w:before="60" w:after="60"/>
              <w:rPr>
                <w:rFonts w:ascii="Arial" w:eastAsia="Arial" w:hAnsi="Arial" w:cs="Arial"/>
                <w:sz w:val="18"/>
                <w:szCs w:val="18"/>
              </w:rPr>
            </w:pPr>
            <w:r w:rsidRPr="00E5485F">
              <w:rPr>
                <w:rFonts w:ascii="Arial" w:hAnsi="Arial"/>
                <w:sz w:val="18"/>
              </w:rPr>
              <w:t>Informal entities made up of external, non-remunerated stakeholders concerned by the circular economy. The number of committees and persons involved varies based on the project scope, needs and priorities.</w:t>
            </w:r>
          </w:p>
          <w:p w14:paraId="0B65198E" w14:textId="1DDEC8D9" w:rsidR="00ED6DF0" w:rsidRPr="00E5485F" w:rsidRDefault="002D4ECA">
            <w:pPr>
              <w:spacing w:before="60" w:after="60"/>
              <w:rPr>
                <w:rFonts w:ascii="Arial" w:eastAsia="Arial" w:hAnsi="Arial" w:cs="Arial"/>
                <w:sz w:val="18"/>
                <w:szCs w:val="18"/>
              </w:rPr>
            </w:pPr>
            <w:r w:rsidRPr="00E5485F">
              <w:rPr>
                <w:rFonts w:ascii="Arial" w:hAnsi="Arial"/>
                <w:sz w:val="18"/>
              </w:rPr>
              <w:t xml:space="preserve">Coordinated by the </w:t>
            </w:r>
            <w:r w:rsidRPr="00E5485F">
              <w:rPr>
                <w:rFonts w:ascii="Arial" w:hAnsi="Arial"/>
                <w:b/>
                <w:sz w:val="18"/>
              </w:rPr>
              <w:t>Project Team</w:t>
            </w:r>
            <w:r w:rsidRPr="00E5485F">
              <w:rPr>
                <w:rFonts w:ascii="Arial" w:hAnsi="Arial"/>
                <w:sz w:val="18"/>
              </w:rPr>
              <w:t>.</w:t>
            </w:r>
          </w:p>
        </w:tc>
        <w:tc>
          <w:tcPr>
            <w:tcW w:w="1843" w:type="dxa"/>
          </w:tcPr>
          <w:p w14:paraId="40921C0D" w14:textId="77777777" w:rsidR="00ED6DF0" w:rsidRPr="00E5485F" w:rsidRDefault="009B0793">
            <w:pPr>
              <w:spacing w:before="60" w:after="60"/>
              <w:rPr>
                <w:rFonts w:ascii="Arial" w:eastAsia="Arial" w:hAnsi="Arial" w:cs="Arial"/>
                <w:sz w:val="18"/>
                <w:szCs w:val="18"/>
              </w:rPr>
            </w:pPr>
            <w:r w:rsidRPr="00E5485F">
              <w:rPr>
                <w:rFonts w:ascii="Arial" w:hAnsi="Arial"/>
                <w:sz w:val="18"/>
              </w:rPr>
              <w:t>Varied regional stakeholders</w:t>
            </w:r>
          </w:p>
        </w:tc>
        <w:tc>
          <w:tcPr>
            <w:tcW w:w="8789" w:type="dxa"/>
            <w:gridSpan w:val="2"/>
          </w:tcPr>
          <w:p w14:paraId="404AF2CB" w14:textId="3A9BC173" w:rsidR="00ED6DF0" w:rsidRPr="00E5485F" w:rsidRDefault="009B0793">
            <w:pPr>
              <w:spacing w:before="60" w:after="60"/>
              <w:rPr>
                <w:rFonts w:ascii="Arial" w:eastAsia="Arial" w:hAnsi="Arial" w:cs="Arial"/>
                <w:sz w:val="18"/>
                <w:szCs w:val="18"/>
              </w:rPr>
            </w:pPr>
            <w:r w:rsidRPr="00E5485F">
              <w:rPr>
                <w:rFonts w:ascii="Arial" w:hAnsi="Arial"/>
                <w:sz w:val="18"/>
              </w:rPr>
              <w:t>Get involved in the process of identifying and updating the objectives and circularity indicators.</w:t>
            </w:r>
          </w:p>
          <w:p w14:paraId="165127F2" w14:textId="04592B34" w:rsidR="00ED6DF0" w:rsidRPr="00E5485F" w:rsidRDefault="009B0793">
            <w:pPr>
              <w:spacing w:before="60" w:after="60"/>
              <w:rPr>
                <w:rFonts w:ascii="Arial" w:eastAsia="Arial" w:hAnsi="Arial" w:cs="Arial"/>
                <w:sz w:val="18"/>
                <w:szCs w:val="18"/>
              </w:rPr>
            </w:pPr>
            <w:r w:rsidRPr="00E5485F">
              <w:rPr>
                <w:rFonts w:ascii="Arial" w:hAnsi="Arial"/>
                <w:sz w:val="18"/>
              </w:rPr>
              <w:t>Define the roadmap actions and identify the organizations in charge of implementing them.</w:t>
            </w:r>
          </w:p>
          <w:p w14:paraId="42762C5B" w14:textId="77777777" w:rsidR="00ED6DF0" w:rsidRPr="00E5485F" w:rsidRDefault="009B0793">
            <w:pPr>
              <w:spacing w:before="60" w:after="60"/>
              <w:rPr>
                <w:rFonts w:ascii="Arial" w:eastAsia="Arial" w:hAnsi="Arial" w:cs="Arial"/>
                <w:sz w:val="18"/>
                <w:szCs w:val="18"/>
              </w:rPr>
            </w:pPr>
            <w:r w:rsidRPr="00E5485F">
              <w:rPr>
                <w:rFonts w:ascii="Arial" w:hAnsi="Arial"/>
                <w:sz w:val="18"/>
              </w:rPr>
              <w:t>Convey the points of view and interests of the stakeholders involved by the roadmap.</w:t>
            </w:r>
          </w:p>
          <w:p w14:paraId="4A9076CD" w14:textId="56568D92" w:rsidR="00ED6DF0" w:rsidRPr="00E5485F" w:rsidRDefault="003D58EC">
            <w:pPr>
              <w:spacing w:before="60" w:after="60"/>
              <w:rPr>
                <w:rFonts w:ascii="Arial" w:eastAsia="Arial" w:hAnsi="Arial" w:cs="Arial"/>
                <w:sz w:val="18"/>
                <w:szCs w:val="18"/>
              </w:rPr>
            </w:pPr>
            <w:r w:rsidRPr="00E5485F">
              <w:rPr>
                <w:rFonts w:ascii="Arial" w:hAnsi="Arial"/>
                <w:sz w:val="18"/>
              </w:rPr>
              <w:t>Provide the conditions needed to ensure a successful roadmap development and implementation.</w:t>
            </w:r>
          </w:p>
          <w:p w14:paraId="232A64DA" w14:textId="77777777" w:rsidR="00ED6DF0" w:rsidRPr="00E5485F" w:rsidRDefault="009B0793">
            <w:pPr>
              <w:spacing w:before="60" w:after="60"/>
              <w:rPr>
                <w:rFonts w:ascii="Arial" w:eastAsia="Arial" w:hAnsi="Arial" w:cs="Arial"/>
                <w:sz w:val="18"/>
                <w:szCs w:val="18"/>
              </w:rPr>
            </w:pPr>
            <w:r w:rsidRPr="00E5485F">
              <w:rPr>
                <w:rFonts w:ascii="Arial" w:hAnsi="Arial"/>
                <w:sz w:val="18"/>
              </w:rPr>
              <w:t>Monitor the roadmap’s further development and continuous improvement.</w:t>
            </w:r>
          </w:p>
          <w:p w14:paraId="2C6BB286" w14:textId="77777777" w:rsidR="00ED6DF0" w:rsidRPr="00E5485F" w:rsidRDefault="009B0793">
            <w:pPr>
              <w:spacing w:before="60" w:after="60"/>
              <w:rPr>
                <w:rFonts w:ascii="Arial" w:eastAsia="Arial" w:hAnsi="Arial" w:cs="Arial"/>
                <w:b/>
                <w:sz w:val="18"/>
                <w:szCs w:val="18"/>
                <w:highlight w:val="white"/>
              </w:rPr>
            </w:pPr>
            <w:r w:rsidRPr="00E5485F">
              <w:rPr>
                <w:rFonts w:ascii="Arial" w:hAnsi="Arial"/>
                <w:sz w:val="18"/>
              </w:rPr>
              <w:t xml:space="preserve">Support the </w:t>
            </w:r>
            <w:r w:rsidRPr="00E5485F">
              <w:rPr>
                <w:rFonts w:ascii="Arial" w:hAnsi="Arial"/>
                <w:b/>
                <w:bCs/>
                <w:sz w:val="18"/>
              </w:rPr>
              <w:t xml:space="preserve">Committed </w:t>
            </w:r>
            <w:r w:rsidRPr="00E5485F">
              <w:rPr>
                <w:rFonts w:ascii="Arial" w:hAnsi="Arial"/>
                <w:b/>
                <w:bCs/>
                <w:sz w:val="18"/>
                <w:highlight w:val="white"/>
              </w:rPr>
              <w:t>Organizations</w:t>
            </w:r>
            <w:r w:rsidRPr="00E5485F">
              <w:rPr>
                <w:rFonts w:ascii="Arial" w:hAnsi="Arial"/>
                <w:sz w:val="18"/>
                <w:highlight w:val="white"/>
              </w:rPr>
              <w:t xml:space="preserve"> in implementing the roadmap</w:t>
            </w:r>
            <w:r w:rsidRPr="00E5485F">
              <w:rPr>
                <w:rFonts w:ascii="Arial" w:hAnsi="Arial"/>
                <w:sz w:val="18"/>
              </w:rPr>
              <w:t>.</w:t>
            </w:r>
          </w:p>
        </w:tc>
      </w:tr>
      <w:tr w:rsidR="00ED6DF0" w:rsidRPr="00E5485F" w14:paraId="712C7B7F" w14:textId="77777777" w:rsidTr="00D23F02">
        <w:trPr>
          <w:trHeight w:val="283"/>
        </w:trPr>
        <w:tc>
          <w:tcPr>
            <w:tcW w:w="3969" w:type="dxa"/>
          </w:tcPr>
          <w:p w14:paraId="0713FE25" w14:textId="77777777" w:rsidR="00ED6DF0" w:rsidRPr="00E5485F" w:rsidRDefault="009B0793">
            <w:pPr>
              <w:spacing w:before="60" w:after="60"/>
              <w:rPr>
                <w:rFonts w:ascii="Arial" w:eastAsia="Arial" w:hAnsi="Arial" w:cs="Arial"/>
                <w:b/>
                <w:sz w:val="18"/>
                <w:szCs w:val="18"/>
                <w:highlight w:val="white"/>
              </w:rPr>
            </w:pPr>
            <w:bookmarkStart w:id="5" w:name="_heading=h.30j0zll"/>
            <w:bookmarkEnd w:id="5"/>
            <w:r w:rsidRPr="00E5485F">
              <w:rPr>
                <w:rFonts w:ascii="Arial" w:hAnsi="Arial"/>
                <w:b/>
                <w:sz w:val="18"/>
              </w:rPr>
              <w:t>Committed Organizations</w:t>
            </w:r>
          </w:p>
          <w:p w14:paraId="2509788E" w14:textId="536098B1" w:rsidR="00ED6DF0" w:rsidRPr="00E5485F" w:rsidRDefault="009B0793">
            <w:pPr>
              <w:spacing w:before="60" w:after="60"/>
              <w:rPr>
                <w:rFonts w:ascii="Arial" w:eastAsia="Arial" w:hAnsi="Arial" w:cs="Arial"/>
                <w:sz w:val="18"/>
                <w:szCs w:val="18"/>
                <w:highlight w:val="white"/>
              </w:rPr>
            </w:pPr>
            <w:r w:rsidRPr="00E5485F">
              <w:rPr>
                <w:rFonts w:ascii="Arial" w:hAnsi="Arial"/>
                <w:sz w:val="18"/>
                <w:highlight w:val="white"/>
              </w:rPr>
              <w:t>Organizations responsible for implementing the roadmap.</w:t>
            </w:r>
          </w:p>
          <w:p w14:paraId="7762B261" w14:textId="77777777" w:rsidR="00ED6DF0" w:rsidRPr="00E5485F" w:rsidRDefault="009B0793">
            <w:pPr>
              <w:spacing w:before="60" w:after="60"/>
              <w:rPr>
                <w:rFonts w:ascii="Arial" w:eastAsia="Arial" w:hAnsi="Arial" w:cs="Arial"/>
                <w:sz w:val="18"/>
                <w:szCs w:val="18"/>
                <w:highlight w:val="white"/>
              </w:rPr>
            </w:pPr>
            <w:r w:rsidRPr="00E5485F">
              <w:rPr>
                <w:rFonts w:ascii="Arial" w:hAnsi="Arial"/>
                <w:sz w:val="18"/>
                <w:highlight w:val="white"/>
              </w:rPr>
              <w:t xml:space="preserve">Members of the </w:t>
            </w:r>
            <w:r w:rsidRPr="00E5485F">
              <w:rPr>
                <w:rFonts w:ascii="Arial" w:hAnsi="Arial"/>
                <w:b/>
                <w:sz w:val="18"/>
                <w:highlight w:val="white"/>
              </w:rPr>
              <w:t>TSCs</w:t>
            </w:r>
            <w:r w:rsidRPr="00E5485F">
              <w:rPr>
                <w:rFonts w:ascii="Arial" w:hAnsi="Arial"/>
                <w:sz w:val="18"/>
                <w:highlight w:val="white"/>
              </w:rPr>
              <w:t xml:space="preserve"> that pertain to them.</w:t>
            </w:r>
          </w:p>
        </w:tc>
        <w:tc>
          <w:tcPr>
            <w:tcW w:w="1843" w:type="dxa"/>
          </w:tcPr>
          <w:p w14:paraId="2062286E" w14:textId="77777777" w:rsidR="00ED6DF0" w:rsidRPr="00E5485F" w:rsidRDefault="009B0793">
            <w:pPr>
              <w:spacing w:before="60" w:after="60"/>
              <w:rPr>
                <w:rFonts w:ascii="Arial" w:eastAsia="Arial" w:hAnsi="Arial" w:cs="Arial"/>
                <w:sz w:val="18"/>
                <w:szCs w:val="18"/>
                <w:highlight w:val="white"/>
              </w:rPr>
            </w:pPr>
            <w:r w:rsidRPr="00E5485F">
              <w:rPr>
                <w:rFonts w:ascii="Arial" w:hAnsi="Arial"/>
                <w:sz w:val="18"/>
                <w:highlight w:val="white"/>
              </w:rPr>
              <w:t>Varied regional stakeholders</w:t>
            </w:r>
          </w:p>
        </w:tc>
        <w:tc>
          <w:tcPr>
            <w:tcW w:w="4111" w:type="dxa"/>
          </w:tcPr>
          <w:p w14:paraId="70B5BABB" w14:textId="77777777" w:rsidR="00ED6DF0" w:rsidRPr="00E5485F" w:rsidRDefault="009B0793">
            <w:pPr>
              <w:spacing w:before="60" w:after="60"/>
              <w:rPr>
                <w:rFonts w:ascii="Arial" w:eastAsia="Arial" w:hAnsi="Arial" w:cs="Arial"/>
                <w:sz w:val="18"/>
                <w:szCs w:val="18"/>
              </w:rPr>
            </w:pPr>
            <w:r w:rsidRPr="00E5485F">
              <w:rPr>
                <w:rFonts w:ascii="Arial" w:hAnsi="Arial"/>
                <w:sz w:val="18"/>
              </w:rPr>
              <w:t>Take part in selecting the roadmap CE objectives and actions</w:t>
            </w:r>
            <w:r w:rsidRPr="00E5485F">
              <w:rPr>
                <w:sz w:val="18"/>
              </w:rPr>
              <w:t>.</w:t>
            </w:r>
          </w:p>
          <w:p w14:paraId="06C98FAC" w14:textId="752DA4C2" w:rsidR="00ED6DF0" w:rsidRPr="00E5485F" w:rsidRDefault="009B0793">
            <w:pPr>
              <w:spacing w:before="60" w:after="60"/>
              <w:rPr>
                <w:rFonts w:ascii="Arial" w:eastAsia="Arial" w:hAnsi="Arial" w:cs="Arial"/>
                <w:sz w:val="18"/>
                <w:szCs w:val="18"/>
              </w:rPr>
            </w:pPr>
            <w:r w:rsidRPr="00E5485F">
              <w:rPr>
                <w:rFonts w:ascii="Arial" w:hAnsi="Arial"/>
                <w:sz w:val="18"/>
              </w:rPr>
              <w:t>Commit to being in charge of implementing the roadmap actions that concern them.</w:t>
            </w:r>
          </w:p>
          <w:p w14:paraId="7D997726" w14:textId="77777777" w:rsidR="00ED6DF0" w:rsidRPr="00E5485F" w:rsidRDefault="009B0793">
            <w:pPr>
              <w:spacing w:before="60" w:after="60"/>
              <w:rPr>
                <w:rFonts w:ascii="Arial" w:eastAsia="Arial" w:hAnsi="Arial" w:cs="Arial"/>
                <w:sz w:val="18"/>
                <w:szCs w:val="18"/>
              </w:rPr>
            </w:pPr>
            <w:r w:rsidRPr="00E5485F">
              <w:rPr>
                <w:rFonts w:ascii="Arial" w:hAnsi="Arial"/>
                <w:sz w:val="18"/>
              </w:rPr>
              <w:t>Communicate their commitment and engage the stakeholders involved.</w:t>
            </w:r>
          </w:p>
        </w:tc>
        <w:tc>
          <w:tcPr>
            <w:tcW w:w="4678" w:type="dxa"/>
          </w:tcPr>
          <w:p w14:paraId="037CD974" w14:textId="091CCAA8" w:rsidR="00ED6DF0" w:rsidRPr="00E5485F" w:rsidRDefault="009B0793">
            <w:pPr>
              <w:spacing w:before="60" w:after="60"/>
              <w:rPr>
                <w:rFonts w:ascii="Arial" w:eastAsia="Arial" w:hAnsi="Arial" w:cs="Arial"/>
                <w:b/>
                <w:sz w:val="18"/>
                <w:szCs w:val="18"/>
              </w:rPr>
            </w:pPr>
            <w:bookmarkStart w:id="6" w:name="_heading=h.1fob9te"/>
            <w:bookmarkEnd w:id="6"/>
            <w:r w:rsidRPr="00E5485F">
              <w:rPr>
                <w:rFonts w:ascii="Arial" w:hAnsi="Arial"/>
                <w:sz w:val="18"/>
              </w:rPr>
              <w:t xml:space="preserve">Implement and </w:t>
            </w:r>
            <w:r w:rsidR="00BA00A5" w:rsidRPr="00E5485F">
              <w:rPr>
                <w:rFonts w:ascii="Arial" w:hAnsi="Arial"/>
                <w:sz w:val="18"/>
              </w:rPr>
              <w:t xml:space="preserve">monitor </w:t>
            </w:r>
            <w:r w:rsidRPr="00E5485F">
              <w:rPr>
                <w:rFonts w:ascii="Arial" w:hAnsi="Arial"/>
                <w:sz w:val="18"/>
              </w:rPr>
              <w:t>the roadmap CE actions to which they are committed.</w:t>
            </w:r>
          </w:p>
          <w:p w14:paraId="67AEF94D" w14:textId="6BDB15DF" w:rsidR="00ED6DF0" w:rsidRPr="00E5485F" w:rsidRDefault="009B0793">
            <w:pPr>
              <w:spacing w:before="60" w:after="60"/>
              <w:rPr>
                <w:rFonts w:ascii="Arial" w:eastAsia="Arial" w:hAnsi="Arial" w:cs="Arial"/>
                <w:sz w:val="18"/>
                <w:szCs w:val="18"/>
              </w:rPr>
            </w:pPr>
            <w:r w:rsidRPr="00E5485F">
              <w:rPr>
                <w:rFonts w:ascii="Arial" w:hAnsi="Arial"/>
                <w:sz w:val="18"/>
              </w:rPr>
              <w:t xml:space="preserve">Transmit the information to the </w:t>
            </w:r>
            <w:r w:rsidRPr="00E5485F">
              <w:rPr>
                <w:rFonts w:ascii="Arial" w:hAnsi="Arial"/>
                <w:b/>
                <w:sz w:val="18"/>
              </w:rPr>
              <w:t xml:space="preserve">Project Team </w:t>
            </w:r>
            <w:r w:rsidRPr="00E5485F">
              <w:rPr>
                <w:rFonts w:ascii="Arial" w:hAnsi="Arial"/>
                <w:sz w:val="18"/>
              </w:rPr>
              <w:t>in charge of the regional coordination of the roadmap implementation.</w:t>
            </w:r>
          </w:p>
          <w:p w14:paraId="3E9EE7B9" w14:textId="77777777" w:rsidR="00ED6DF0" w:rsidRPr="00E5485F" w:rsidRDefault="009B0793">
            <w:pPr>
              <w:spacing w:before="60" w:after="60"/>
              <w:rPr>
                <w:rFonts w:ascii="Arial" w:eastAsia="Arial" w:hAnsi="Arial" w:cs="Arial"/>
                <w:sz w:val="18"/>
                <w:szCs w:val="18"/>
              </w:rPr>
            </w:pPr>
            <w:r w:rsidRPr="00E5485F">
              <w:rPr>
                <w:rFonts w:ascii="Arial" w:hAnsi="Arial"/>
                <w:sz w:val="18"/>
              </w:rPr>
              <w:t>Take part in the roadmap’s further development and continuous improvement.</w:t>
            </w:r>
          </w:p>
        </w:tc>
      </w:tr>
      <w:tr w:rsidR="00ED6DF0" w:rsidRPr="00E5485F" w14:paraId="3801D85F" w14:textId="77777777" w:rsidTr="00D23F02">
        <w:trPr>
          <w:trHeight w:val="283"/>
        </w:trPr>
        <w:tc>
          <w:tcPr>
            <w:tcW w:w="3969" w:type="dxa"/>
          </w:tcPr>
          <w:p w14:paraId="528AA86D" w14:textId="0033A8CE" w:rsidR="00ED6DF0" w:rsidRPr="00E5485F" w:rsidRDefault="009B0793">
            <w:pPr>
              <w:spacing w:before="120" w:after="120"/>
              <w:rPr>
                <w:rFonts w:ascii="Arial" w:eastAsia="Arial" w:hAnsi="Arial" w:cs="Arial"/>
                <w:b/>
                <w:sz w:val="18"/>
                <w:szCs w:val="18"/>
              </w:rPr>
            </w:pPr>
            <w:r w:rsidRPr="00E5485F">
              <w:rPr>
                <w:rFonts w:ascii="Arial" w:hAnsi="Arial"/>
                <w:b/>
                <w:sz w:val="18"/>
              </w:rPr>
              <w:t>Stakeholders involved by roadmap CE actions</w:t>
            </w:r>
          </w:p>
          <w:p w14:paraId="2C6C5004" w14:textId="525C5293" w:rsidR="00ED6DF0" w:rsidRPr="00E5485F" w:rsidRDefault="009B0793">
            <w:pPr>
              <w:spacing w:before="120" w:after="120"/>
              <w:rPr>
                <w:rFonts w:ascii="Arial" w:eastAsia="Arial" w:hAnsi="Arial" w:cs="Arial"/>
                <w:sz w:val="18"/>
                <w:szCs w:val="18"/>
              </w:rPr>
            </w:pPr>
            <w:r w:rsidRPr="00E5485F">
              <w:rPr>
                <w:rFonts w:ascii="Arial" w:hAnsi="Arial"/>
                <w:sz w:val="18"/>
              </w:rPr>
              <w:t>All of the organizations involved by the CE actions that took part in developing the roadmap or not.</w:t>
            </w:r>
          </w:p>
        </w:tc>
        <w:tc>
          <w:tcPr>
            <w:tcW w:w="1843" w:type="dxa"/>
          </w:tcPr>
          <w:p w14:paraId="52466AF1" w14:textId="77777777" w:rsidR="00ED6DF0" w:rsidRPr="00E5485F" w:rsidRDefault="009B0793">
            <w:pPr>
              <w:spacing w:before="120" w:after="120"/>
              <w:rPr>
                <w:rFonts w:ascii="Arial" w:eastAsia="Arial" w:hAnsi="Arial" w:cs="Arial"/>
                <w:sz w:val="18"/>
                <w:szCs w:val="18"/>
                <w:highlight w:val="white"/>
              </w:rPr>
            </w:pPr>
            <w:r w:rsidRPr="00E5485F">
              <w:rPr>
                <w:rFonts w:ascii="Arial" w:hAnsi="Arial"/>
                <w:sz w:val="18"/>
                <w:highlight w:val="white"/>
              </w:rPr>
              <w:t>Varied regional or non-regional stakeholders</w:t>
            </w:r>
          </w:p>
        </w:tc>
        <w:tc>
          <w:tcPr>
            <w:tcW w:w="4111" w:type="dxa"/>
          </w:tcPr>
          <w:p w14:paraId="72816FF2" w14:textId="77777777" w:rsidR="00ED6DF0" w:rsidRPr="00E5485F" w:rsidRDefault="009B0793">
            <w:pPr>
              <w:spacing w:before="120" w:after="120"/>
              <w:rPr>
                <w:rFonts w:ascii="Arial" w:eastAsia="Arial" w:hAnsi="Arial" w:cs="Arial"/>
                <w:sz w:val="18"/>
                <w:szCs w:val="18"/>
              </w:rPr>
            </w:pPr>
            <w:r w:rsidRPr="00E5485F">
              <w:rPr>
                <w:rFonts w:ascii="Arial" w:hAnsi="Arial"/>
                <w:sz w:val="18"/>
              </w:rPr>
              <w:t>Take part in roadmap information, awareness, and education (IAE) activities.</w:t>
            </w:r>
          </w:p>
          <w:p w14:paraId="6AB0934B" w14:textId="77777777" w:rsidR="00ED6DF0" w:rsidRPr="00E5485F" w:rsidRDefault="009B0793">
            <w:pPr>
              <w:spacing w:before="120" w:after="120"/>
              <w:rPr>
                <w:rFonts w:ascii="Arial" w:eastAsia="Arial" w:hAnsi="Arial" w:cs="Arial"/>
                <w:sz w:val="18"/>
                <w:szCs w:val="18"/>
              </w:rPr>
            </w:pPr>
            <w:r w:rsidRPr="00E5485F">
              <w:rPr>
                <w:rFonts w:ascii="Arial" w:hAnsi="Arial"/>
                <w:sz w:val="18"/>
              </w:rPr>
              <w:t>Get involved in roadmap development.</w:t>
            </w:r>
          </w:p>
        </w:tc>
        <w:tc>
          <w:tcPr>
            <w:tcW w:w="4678" w:type="dxa"/>
          </w:tcPr>
          <w:p w14:paraId="130F922B" w14:textId="77777777" w:rsidR="00ED6DF0" w:rsidRPr="00E5485F" w:rsidRDefault="009B0793">
            <w:pPr>
              <w:spacing w:before="120" w:after="120"/>
              <w:rPr>
                <w:rFonts w:ascii="Arial" w:eastAsia="Arial" w:hAnsi="Arial" w:cs="Arial"/>
                <w:sz w:val="18"/>
                <w:szCs w:val="18"/>
              </w:rPr>
            </w:pPr>
            <w:r w:rsidRPr="00E5485F">
              <w:rPr>
                <w:rFonts w:ascii="Arial" w:hAnsi="Arial"/>
                <w:sz w:val="18"/>
              </w:rPr>
              <w:t xml:space="preserve">Work with the </w:t>
            </w:r>
            <w:r w:rsidRPr="00E5485F">
              <w:rPr>
                <w:rFonts w:ascii="Arial" w:hAnsi="Arial"/>
                <w:b/>
                <w:sz w:val="18"/>
              </w:rPr>
              <w:t>Committed Organizations</w:t>
            </w:r>
            <w:r w:rsidRPr="00E5485F">
              <w:rPr>
                <w:rFonts w:ascii="Arial" w:hAnsi="Arial"/>
                <w:sz w:val="18"/>
              </w:rPr>
              <w:t>.</w:t>
            </w:r>
          </w:p>
          <w:p w14:paraId="57674101" w14:textId="7316A9E6" w:rsidR="00A958FA" w:rsidRPr="00E5485F" w:rsidRDefault="009B0793" w:rsidP="00A958FA">
            <w:pPr>
              <w:spacing w:before="120" w:after="120"/>
              <w:rPr>
                <w:rFonts w:ascii="Arial" w:eastAsia="Arial" w:hAnsi="Arial" w:cs="Arial"/>
                <w:sz w:val="18"/>
                <w:szCs w:val="18"/>
              </w:rPr>
            </w:pPr>
            <w:r w:rsidRPr="00E5485F">
              <w:rPr>
                <w:rFonts w:ascii="Arial" w:hAnsi="Arial"/>
                <w:sz w:val="18"/>
              </w:rPr>
              <w:t>Get involved in implementing the roadmap actions that concern them.</w:t>
            </w:r>
          </w:p>
          <w:p w14:paraId="2F35A4D9" w14:textId="5181F6A6" w:rsidR="00ED6DF0" w:rsidRPr="00E5485F" w:rsidRDefault="009B0793" w:rsidP="00A958FA">
            <w:pPr>
              <w:spacing w:before="120" w:after="120"/>
              <w:rPr>
                <w:rFonts w:ascii="Arial" w:eastAsia="Arial" w:hAnsi="Arial" w:cs="Arial"/>
                <w:sz w:val="18"/>
                <w:szCs w:val="18"/>
              </w:rPr>
            </w:pPr>
            <w:r w:rsidRPr="00E5485F">
              <w:rPr>
                <w:rFonts w:ascii="Arial" w:hAnsi="Arial"/>
                <w:sz w:val="18"/>
              </w:rPr>
              <w:t>Share data to assess regional spinoffs.</w:t>
            </w:r>
          </w:p>
        </w:tc>
      </w:tr>
    </w:tbl>
    <w:p w14:paraId="39D68F8D" w14:textId="77777777" w:rsidR="00ED6DF0" w:rsidRPr="00E5485F" w:rsidRDefault="00ED6DF0">
      <w:pPr>
        <w:rPr>
          <w:rFonts w:ascii="Arial" w:eastAsia="Arial" w:hAnsi="Arial" w:cs="Arial"/>
          <w:b/>
          <w:color w:val="E8CE0E"/>
        </w:rPr>
        <w:sectPr w:rsidR="00ED6DF0" w:rsidRPr="00E5485F" w:rsidSect="00803FFA">
          <w:pgSz w:w="15840" w:h="12240" w:orient="landscape"/>
          <w:pgMar w:top="1134" w:right="1701" w:bottom="1701" w:left="1134" w:header="709" w:footer="709" w:gutter="0"/>
          <w:cols w:space="720"/>
        </w:sectPr>
      </w:pPr>
    </w:p>
    <w:p w14:paraId="774DE24B" w14:textId="31A87C22" w:rsidR="00ED6DF0" w:rsidRPr="00E5485F" w:rsidRDefault="00CA14DD" w:rsidP="00882DE8">
      <w:pPr>
        <w:pStyle w:val="Soustitre"/>
      </w:pPr>
      <w:r w:rsidRPr="00E5485F">
        <w:lastRenderedPageBreak/>
        <w:t>LEADER</w:t>
      </w:r>
    </w:p>
    <w:p w14:paraId="01EF61CB" w14:textId="6457D684" w:rsidR="00ED6DF0" w:rsidRPr="00E5485F" w:rsidRDefault="009B0793">
      <w:pPr>
        <w:widowControl w:val="0"/>
        <w:spacing w:before="120" w:after="120"/>
        <w:jc w:val="both"/>
        <w:rPr>
          <w:rFonts w:ascii="Arial" w:eastAsia="Arial" w:hAnsi="Arial" w:cs="Arial"/>
          <w:sz w:val="22"/>
          <w:szCs w:val="22"/>
        </w:rPr>
      </w:pPr>
      <w:r w:rsidRPr="00E5485F">
        <w:rPr>
          <w:rFonts w:ascii="Arial" w:hAnsi="Arial"/>
          <w:sz w:val="22"/>
        </w:rPr>
        <w:t xml:space="preserve">The </w:t>
      </w:r>
      <w:r w:rsidR="00CA14DD" w:rsidRPr="00E5485F">
        <w:rPr>
          <w:rFonts w:ascii="Arial" w:hAnsi="Arial"/>
          <w:b/>
          <w:sz w:val="22"/>
        </w:rPr>
        <w:t>Leader</w:t>
      </w:r>
      <w:r w:rsidRPr="00E5485F">
        <w:rPr>
          <w:rFonts w:ascii="Arial" w:hAnsi="Arial"/>
          <w:sz w:val="22"/>
        </w:rPr>
        <w:t xml:space="preserve"> is the organization that sets up and coordinates the roadmap initiative. Often already known as a regional organization or local </w:t>
      </w:r>
      <w:r w:rsidR="00BA00A5" w:rsidRPr="00E5485F">
        <w:rPr>
          <w:rFonts w:ascii="Arial" w:hAnsi="Arial"/>
          <w:sz w:val="22"/>
        </w:rPr>
        <w:t xml:space="preserve">actor </w:t>
      </w:r>
      <w:r w:rsidR="00CA14DD" w:rsidRPr="00E5485F">
        <w:rPr>
          <w:rFonts w:ascii="Arial" w:hAnsi="Arial"/>
          <w:sz w:val="22"/>
        </w:rPr>
        <w:t>in</w:t>
      </w:r>
      <w:r w:rsidRPr="00E5485F">
        <w:rPr>
          <w:rFonts w:ascii="Arial" w:hAnsi="Arial"/>
          <w:sz w:val="22"/>
        </w:rPr>
        <w:t xml:space="preserve"> economic, environmental or social development, the </w:t>
      </w:r>
      <w:r w:rsidR="00CA14DD" w:rsidRPr="00E5485F">
        <w:rPr>
          <w:rFonts w:ascii="Arial" w:hAnsi="Arial"/>
          <w:sz w:val="22"/>
        </w:rPr>
        <w:t>Leader</w:t>
      </w:r>
      <w:r w:rsidRPr="00E5485F">
        <w:rPr>
          <w:rFonts w:ascii="Arial" w:hAnsi="Arial"/>
          <w:sz w:val="22"/>
        </w:rPr>
        <w:t xml:space="preserve"> has the leadership and credibility needed to carry the roadmap development and implementation initiative. Its experience and influence enable it to engage the other key </w:t>
      </w:r>
      <w:r w:rsidR="00BA00A5" w:rsidRPr="00E5485F">
        <w:rPr>
          <w:rFonts w:ascii="Arial" w:hAnsi="Arial"/>
          <w:sz w:val="22"/>
        </w:rPr>
        <w:t xml:space="preserve">actors </w:t>
      </w:r>
      <w:r w:rsidRPr="00E5485F">
        <w:rPr>
          <w:rFonts w:ascii="Arial" w:hAnsi="Arial"/>
          <w:sz w:val="22"/>
        </w:rPr>
        <w:t>and the stakeholders. This responsibility may also be shared by several organizations.</w:t>
      </w:r>
    </w:p>
    <w:p w14:paraId="578756AD" w14:textId="68A6D4CD" w:rsidR="00ED6DF0" w:rsidRPr="00E5485F" w:rsidRDefault="009B0793">
      <w:pPr>
        <w:widowControl w:val="0"/>
        <w:spacing w:before="120" w:after="120"/>
        <w:jc w:val="both"/>
        <w:rPr>
          <w:rFonts w:ascii="Arial" w:eastAsia="Arial" w:hAnsi="Arial" w:cs="Arial"/>
          <w:sz w:val="22"/>
          <w:szCs w:val="22"/>
        </w:rPr>
      </w:pPr>
      <w:r w:rsidRPr="00E5485F">
        <w:rPr>
          <w:rFonts w:ascii="Arial" w:hAnsi="Arial"/>
          <w:sz w:val="22"/>
        </w:rPr>
        <w:t xml:space="preserve">The </w:t>
      </w:r>
      <w:r w:rsidR="00CA14DD" w:rsidRPr="00E5485F">
        <w:rPr>
          <w:rFonts w:ascii="Arial" w:hAnsi="Arial"/>
          <w:b/>
          <w:sz w:val="22"/>
        </w:rPr>
        <w:t>Leader</w:t>
      </w:r>
      <w:r w:rsidRPr="00E5485F">
        <w:rPr>
          <w:rFonts w:ascii="Arial" w:hAnsi="Arial"/>
          <w:sz w:val="22"/>
        </w:rPr>
        <w:t xml:space="preserve"> is responsible for obtaining </w:t>
      </w:r>
      <w:r w:rsidR="00CA14DD" w:rsidRPr="00E5485F">
        <w:rPr>
          <w:rFonts w:ascii="Arial" w:hAnsi="Arial"/>
          <w:sz w:val="22"/>
        </w:rPr>
        <w:t xml:space="preserve">funding </w:t>
      </w:r>
      <w:r w:rsidRPr="00E5485F">
        <w:rPr>
          <w:rFonts w:ascii="Arial" w:hAnsi="Arial"/>
          <w:sz w:val="22"/>
        </w:rPr>
        <w:t xml:space="preserve">and for setting up the </w:t>
      </w:r>
      <w:r w:rsidRPr="00E5485F">
        <w:rPr>
          <w:rFonts w:ascii="Arial" w:hAnsi="Arial"/>
          <w:b/>
          <w:sz w:val="22"/>
        </w:rPr>
        <w:t>Project Team</w:t>
      </w:r>
      <w:r w:rsidRPr="00E5485F">
        <w:rPr>
          <w:rFonts w:ascii="Arial" w:hAnsi="Arial"/>
          <w:sz w:val="22"/>
        </w:rPr>
        <w:t>.</w:t>
      </w:r>
    </w:p>
    <w:p w14:paraId="095E85BA" w14:textId="78CD6E86" w:rsidR="00ED6DF0" w:rsidRPr="00E5485F" w:rsidRDefault="00803FFA" w:rsidP="00882DE8">
      <w:pPr>
        <w:pStyle w:val="Soustitre"/>
      </w:pPr>
      <w:r w:rsidRPr="00E5485F">
        <w:t>PROJECT TEAM</w:t>
      </w:r>
    </w:p>
    <w:p w14:paraId="0A3CDA29" w14:textId="27D5AC64" w:rsidR="00ED6DF0" w:rsidRPr="00E5485F" w:rsidRDefault="009B0793">
      <w:pPr>
        <w:widowControl w:val="0"/>
        <w:spacing w:before="120" w:after="120"/>
        <w:jc w:val="both"/>
        <w:rPr>
          <w:rFonts w:ascii="Arial" w:eastAsia="Arial" w:hAnsi="Arial" w:cs="Arial"/>
          <w:sz w:val="22"/>
          <w:szCs w:val="22"/>
        </w:rPr>
      </w:pPr>
      <w:r w:rsidRPr="00E5485F">
        <w:rPr>
          <w:rFonts w:ascii="Arial" w:hAnsi="Arial"/>
          <w:sz w:val="22"/>
        </w:rPr>
        <w:t xml:space="preserve">The </w:t>
      </w:r>
      <w:r w:rsidRPr="00E5485F">
        <w:rPr>
          <w:rFonts w:ascii="Arial" w:hAnsi="Arial"/>
          <w:b/>
          <w:sz w:val="22"/>
        </w:rPr>
        <w:t>Project Team</w:t>
      </w:r>
      <w:r w:rsidRPr="00E5485F">
        <w:rPr>
          <w:rFonts w:ascii="Arial" w:hAnsi="Arial"/>
          <w:sz w:val="22"/>
        </w:rPr>
        <w:t xml:space="preserve"> coordinates the development and implementation of the roadmap. It is made up of the resources allocated by the </w:t>
      </w:r>
      <w:r w:rsidR="00CA14DD" w:rsidRPr="00E5485F">
        <w:rPr>
          <w:rFonts w:ascii="Arial" w:hAnsi="Arial"/>
          <w:b/>
          <w:sz w:val="22"/>
        </w:rPr>
        <w:t>Leader</w:t>
      </w:r>
      <w:r w:rsidRPr="00E5485F">
        <w:rPr>
          <w:rFonts w:ascii="Arial" w:hAnsi="Arial"/>
          <w:sz w:val="22"/>
        </w:rPr>
        <w:t>. The number of persons is not determined by the methodology and varies by context, based on need and according to the available resources.</w:t>
      </w:r>
    </w:p>
    <w:p w14:paraId="58A5DCBA" w14:textId="71B573FD" w:rsidR="00ED6DF0" w:rsidRPr="00E5485F" w:rsidRDefault="00803FFA" w:rsidP="00882DE8">
      <w:pPr>
        <w:pStyle w:val="Soustitre"/>
      </w:pPr>
      <w:r w:rsidRPr="00E5485F">
        <w:t>ADVISORY COMMITTEE</w:t>
      </w:r>
    </w:p>
    <w:p w14:paraId="6E11B511" w14:textId="57B2F538" w:rsidR="00ED6DF0" w:rsidRPr="00E5485F" w:rsidRDefault="009B0793">
      <w:pPr>
        <w:spacing w:before="120" w:after="120"/>
        <w:jc w:val="both"/>
        <w:rPr>
          <w:rFonts w:ascii="Arial" w:eastAsia="Arial" w:hAnsi="Arial" w:cs="Arial"/>
          <w:sz w:val="22"/>
          <w:szCs w:val="22"/>
          <w:highlight w:val="white"/>
        </w:rPr>
      </w:pPr>
      <w:r w:rsidRPr="00E5485F">
        <w:rPr>
          <w:rFonts w:ascii="Arial" w:hAnsi="Arial"/>
          <w:sz w:val="22"/>
          <w:highlight w:val="white"/>
        </w:rPr>
        <w:t xml:space="preserve">The </w:t>
      </w:r>
      <w:r w:rsidRPr="00E5485F">
        <w:rPr>
          <w:rFonts w:ascii="Arial" w:hAnsi="Arial"/>
          <w:b/>
          <w:sz w:val="22"/>
          <w:highlight w:val="white"/>
        </w:rPr>
        <w:t>Advisory Committee (AC)</w:t>
      </w:r>
      <w:r w:rsidRPr="00E5485F">
        <w:rPr>
          <w:rFonts w:ascii="Arial" w:hAnsi="Arial"/>
          <w:sz w:val="22"/>
          <w:highlight w:val="white"/>
        </w:rPr>
        <w:t xml:space="preserve"> is made up of stakeholders chosen to provide the </w:t>
      </w:r>
      <w:r w:rsidRPr="00E5485F">
        <w:rPr>
          <w:rFonts w:ascii="Arial" w:hAnsi="Arial"/>
          <w:b/>
          <w:sz w:val="22"/>
          <w:highlight w:val="white"/>
        </w:rPr>
        <w:t>Project Team</w:t>
      </w:r>
      <w:r w:rsidRPr="00E5485F">
        <w:rPr>
          <w:rFonts w:ascii="Arial" w:hAnsi="Arial"/>
          <w:sz w:val="22"/>
          <w:highlight w:val="white"/>
        </w:rPr>
        <w:t xml:space="preserve"> with their expertise and insights in varied fields and thus ensure the success of the initiative. The eclecticism of the levels of governance and member topics reflects the </w:t>
      </w:r>
      <w:r w:rsidR="00CA14DD" w:rsidRPr="00E5485F">
        <w:rPr>
          <w:rFonts w:ascii="Arial" w:hAnsi="Arial"/>
          <w:b/>
          <w:bCs/>
          <w:sz w:val="22"/>
          <w:highlight w:val="white"/>
        </w:rPr>
        <w:t>Leader</w:t>
      </w:r>
      <w:r w:rsidRPr="00E5485F">
        <w:rPr>
          <w:rFonts w:ascii="Arial" w:hAnsi="Arial"/>
          <w:sz w:val="22"/>
          <w:highlight w:val="white"/>
        </w:rPr>
        <w:t xml:space="preserve">’s mission, vision and values. However, other issues may require that a more traditional committee be set up made up of members from the same </w:t>
      </w:r>
      <w:r w:rsidR="004505A8" w:rsidRPr="00E5485F">
        <w:rPr>
          <w:rFonts w:ascii="Arial" w:hAnsi="Arial"/>
          <w:sz w:val="22"/>
          <w:highlight w:val="white"/>
        </w:rPr>
        <w:t>list of candidates</w:t>
      </w:r>
      <w:r w:rsidRPr="00E5485F">
        <w:rPr>
          <w:rFonts w:ascii="Arial" w:hAnsi="Arial"/>
          <w:sz w:val="22"/>
          <w:highlight w:val="white"/>
        </w:rPr>
        <w:t>.</w:t>
      </w:r>
    </w:p>
    <w:p w14:paraId="385C43CA" w14:textId="0F90111F" w:rsidR="00ED6DF0" w:rsidRPr="00E5485F" w:rsidRDefault="001E06BA">
      <w:pPr>
        <w:spacing w:before="120" w:after="120"/>
        <w:jc w:val="both"/>
        <w:rPr>
          <w:rFonts w:ascii="Arial" w:eastAsia="Arial" w:hAnsi="Arial" w:cs="Arial"/>
          <w:sz w:val="22"/>
          <w:szCs w:val="22"/>
        </w:rPr>
      </w:pPr>
      <w:r w:rsidRPr="00E5485F">
        <w:rPr>
          <w:rFonts w:ascii="Arial" w:hAnsi="Arial"/>
          <w:sz w:val="22"/>
          <w:highlight w:val="white"/>
        </w:rPr>
        <w:t xml:space="preserve">When setting up the </w:t>
      </w:r>
      <w:r w:rsidRPr="00E5485F">
        <w:rPr>
          <w:rFonts w:ascii="Arial" w:hAnsi="Arial"/>
          <w:b/>
          <w:sz w:val="22"/>
          <w:highlight w:val="white"/>
        </w:rPr>
        <w:t>AC</w:t>
      </w:r>
      <w:r w:rsidRPr="00E5485F">
        <w:rPr>
          <w:rFonts w:ascii="Arial" w:hAnsi="Arial"/>
          <w:sz w:val="22"/>
          <w:highlight w:val="white"/>
        </w:rPr>
        <w:t xml:space="preserve">, the number of representatives by category must be suited to the regional reality and directions </w:t>
      </w:r>
      <w:r w:rsidRPr="00E5485F">
        <w:rPr>
          <w:rFonts w:ascii="Arial" w:hAnsi="Arial"/>
          <w:sz w:val="22"/>
        </w:rPr>
        <w:t>(Table 2).</w:t>
      </w:r>
      <w:r w:rsidRPr="00E5485F">
        <w:rPr>
          <w:rFonts w:ascii="Arial" w:hAnsi="Arial"/>
          <w:sz w:val="22"/>
          <w:highlight w:val="white"/>
        </w:rPr>
        <w:t xml:space="preserve"> By being on the committee, members have the </w:t>
      </w:r>
      <w:r w:rsidRPr="00E5485F">
        <w:rPr>
          <w:rFonts w:ascii="Arial" w:hAnsi="Arial"/>
          <w:b/>
          <w:sz w:val="22"/>
          <w:highlight w:val="white"/>
        </w:rPr>
        <w:t xml:space="preserve">Project Team </w:t>
      </w:r>
      <w:r w:rsidRPr="00E5485F">
        <w:rPr>
          <w:rFonts w:ascii="Arial" w:hAnsi="Arial"/>
          <w:sz w:val="22"/>
          <w:highlight w:val="white"/>
        </w:rPr>
        <w:t xml:space="preserve">benefit from their expertise. The ideal number of representatives is seven to nine people. Although not a requirement, an odd number of members </w:t>
      </w:r>
      <w:r w:rsidRPr="00E5485F">
        <w:rPr>
          <w:rFonts w:ascii="Arial" w:hAnsi="Arial"/>
          <w:sz w:val="22"/>
        </w:rPr>
        <w:t>could reduce the risk of a deadlock during voting.</w:t>
      </w:r>
    </w:p>
    <w:p w14:paraId="46A1648A" w14:textId="5BA55F56" w:rsidR="00E83104" w:rsidRPr="00E5485F" w:rsidRDefault="00E83104">
      <w:pPr>
        <w:rPr>
          <w:rFonts w:ascii="Arial" w:eastAsia="Arial" w:hAnsi="Arial" w:cs="Arial"/>
          <w:b/>
          <w:sz w:val="20"/>
          <w:szCs w:val="20"/>
        </w:rPr>
      </w:pPr>
      <w:r w:rsidRPr="00E5485F">
        <w:br w:type="page"/>
      </w:r>
    </w:p>
    <w:p w14:paraId="389AD8E7" w14:textId="51FE924B" w:rsidR="00ED6DF0" w:rsidRPr="00E5485F" w:rsidRDefault="009B0793" w:rsidP="00781195">
      <w:pPr>
        <w:pStyle w:val="Titretab"/>
      </w:pPr>
      <w:r w:rsidRPr="00E5485F">
        <w:lastRenderedPageBreak/>
        <w:t>Table 2 – Composition of an Advisory Committee (example)</w:t>
      </w:r>
    </w:p>
    <w:tbl>
      <w:tblPr>
        <w:tblStyle w:val="af7"/>
        <w:tblW w:w="10915"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27"/>
        <w:gridCol w:w="4110"/>
        <w:gridCol w:w="4678"/>
      </w:tblGrid>
      <w:tr w:rsidR="00ED6DF0" w:rsidRPr="00E5485F" w14:paraId="692095ED" w14:textId="77777777" w:rsidTr="007F3A15">
        <w:trPr>
          <w:trHeight w:val="46"/>
        </w:trPr>
        <w:tc>
          <w:tcPr>
            <w:tcW w:w="2127" w:type="dxa"/>
            <w:shd w:val="clear" w:color="auto" w:fill="3D93A1"/>
            <w:vAlign w:val="center"/>
          </w:tcPr>
          <w:p w14:paraId="277FD66F" w14:textId="40F7A03D" w:rsidR="00ED6DF0" w:rsidRPr="00E5485F" w:rsidRDefault="009B0793" w:rsidP="007F3A15">
            <w:pPr>
              <w:spacing w:before="60" w:after="60"/>
              <w:jc w:val="center"/>
              <w:rPr>
                <w:rFonts w:ascii="Arial" w:eastAsia="Arial" w:hAnsi="Arial" w:cs="Arial"/>
                <w:b/>
                <w:color w:val="FFFFFF" w:themeColor="background1"/>
                <w:sz w:val="18"/>
                <w:szCs w:val="18"/>
              </w:rPr>
            </w:pPr>
            <w:r w:rsidRPr="00E5485F">
              <w:rPr>
                <w:rFonts w:ascii="Arial" w:hAnsi="Arial"/>
                <w:b/>
                <w:color w:val="FFFFFF" w:themeColor="background1"/>
                <w:sz w:val="18"/>
              </w:rPr>
              <w:t>Number of persons</w:t>
            </w:r>
          </w:p>
        </w:tc>
        <w:tc>
          <w:tcPr>
            <w:tcW w:w="4110" w:type="dxa"/>
            <w:shd w:val="clear" w:color="auto" w:fill="3D93A1"/>
            <w:vAlign w:val="center"/>
          </w:tcPr>
          <w:p w14:paraId="6E5222DC" w14:textId="1FA15445" w:rsidR="00ED6DF0" w:rsidRPr="00E5485F" w:rsidRDefault="00785FB4" w:rsidP="007F3A15">
            <w:pPr>
              <w:spacing w:before="60" w:after="60"/>
              <w:jc w:val="center"/>
              <w:rPr>
                <w:rFonts w:ascii="Arial" w:eastAsia="Arial" w:hAnsi="Arial" w:cs="Arial"/>
                <w:b/>
                <w:color w:val="FFFFFF" w:themeColor="background1"/>
                <w:sz w:val="18"/>
                <w:szCs w:val="18"/>
              </w:rPr>
            </w:pPr>
            <w:r w:rsidRPr="00E5485F">
              <w:rPr>
                <w:rFonts w:ascii="Arial" w:hAnsi="Arial"/>
                <w:b/>
                <w:color w:val="FFFFFF" w:themeColor="background1"/>
                <w:sz w:val="18"/>
              </w:rPr>
              <w:t>Origin</w:t>
            </w:r>
          </w:p>
        </w:tc>
        <w:tc>
          <w:tcPr>
            <w:tcW w:w="4678" w:type="dxa"/>
            <w:shd w:val="clear" w:color="auto" w:fill="3D93A1"/>
            <w:vAlign w:val="center"/>
          </w:tcPr>
          <w:p w14:paraId="60103726" w14:textId="57A976CB" w:rsidR="00ED6DF0" w:rsidRPr="00E5485F" w:rsidRDefault="00785FB4" w:rsidP="007F3A15">
            <w:pPr>
              <w:spacing w:before="60" w:after="60"/>
              <w:jc w:val="center"/>
              <w:rPr>
                <w:rFonts w:ascii="Arial" w:eastAsia="Arial" w:hAnsi="Arial" w:cs="Arial"/>
                <w:b/>
                <w:color w:val="FFFFFF" w:themeColor="background1"/>
                <w:sz w:val="18"/>
                <w:szCs w:val="18"/>
              </w:rPr>
            </w:pPr>
            <w:r w:rsidRPr="00E5485F">
              <w:rPr>
                <w:rFonts w:ascii="Arial" w:hAnsi="Arial"/>
                <w:b/>
                <w:color w:val="FFFFFF" w:themeColor="background1"/>
                <w:sz w:val="18"/>
              </w:rPr>
              <w:t>Roles and responsibilities</w:t>
            </w:r>
          </w:p>
        </w:tc>
      </w:tr>
      <w:tr w:rsidR="009B4573" w:rsidRPr="00E5485F" w14:paraId="5BE1B056" w14:textId="77777777" w:rsidTr="007F3A15">
        <w:trPr>
          <w:trHeight w:val="629"/>
        </w:trPr>
        <w:tc>
          <w:tcPr>
            <w:tcW w:w="2127" w:type="dxa"/>
          </w:tcPr>
          <w:p w14:paraId="18708A22" w14:textId="5E843D5D" w:rsidR="009B4573" w:rsidRPr="00E5485F" w:rsidRDefault="009B4573" w:rsidP="009B4573">
            <w:pPr>
              <w:spacing w:before="60" w:after="60"/>
              <w:rPr>
                <w:rFonts w:ascii="Arial" w:eastAsia="Arial" w:hAnsi="Arial" w:cs="Arial"/>
                <w:sz w:val="18"/>
                <w:szCs w:val="18"/>
                <w:highlight w:val="white"/>
              </w:rPr>
            </w:pPr>
            <w:r w:rsidRPr="00E5485F">
              <w:rPr>
                <w:rFonts w:ascii="Arial" w:hAnsi="Arial"/>
                <w:sz w:val="18"/>
              </w:rPr>
              <w:t xml:space="preserve">1 representative from the </w:t>
            </w:r>
            <w:r w:rsidRPr="00E5485F">
              <w:rPr>
                <w:rFonts w:ascii="Arial" w:hAnsi="Arial"/>
                <w:b/>
                <w:sz w:val="18"/>
              </w:rPr>
              <w:t>Project Team</w:t>
            </w:r>
          </w:p>
        </w:tc>
        <w:tc>
          <w:tcPr>
            <w:tcW w:w="4110" w:type="dxa"/>
          </w:tcPr>
          <w:p w14:paraId="30700103" w14:textId="0C20162D" w:rsidR="009B4573" w:rsidRPr="00E5485F" w:rsidRDefault="00CA14DD" w:rsidP="009B4573">
            <w:pPr>
              <w:spacing w:before="60" w:after="60"/>
              <w:rPr>
                <w:rFonts w:ascii="Arial" w:eastAsia="Arial" w:hAnsi="Arial" w:cs="Arial"/>
                <w:sz w:val="18"/>
                <w:szCs w:val="18"/>
                <w:highlight w:val="white"/>
              </w:rPr>
            </w:pPr>
            <w:r w:rsidRPr="00E5485F">
              <w:rPr>
                <w:rFonts w:ascii="Arial" w:hAnsi="Arial"/>
                <w:b/>
                <w:sz w:val="18"/>
              </w:rPr>
              <w:t>Leader</w:t>
            </w:r>
          </w:p>
        </w:tc>
        <w:tc>
          <w:tcPr>
            <w:tcW w:w="4678" w:type="dxa"/>
          </w:tcPr>
          <w:p w14:paraId="53E38E94" w14:textId="459AB3EC" w:rsidR="009B4573" w:rsidRPr="00E5485F" w:rsidRDefault="009B4573" w:rsidP="009B4573">
            <w:pPr>
              <w:spacing w:before="60" w:after="60"/>
              <w:rPr>
                <w:rFonts w:ascii="Arial" w:eastAsia="Arial" w:hAnsi="Arial" w:cs="Arial"/>
                <w:sz w:val="18"/>
                <w:szCs w:val="18"/>
              </w:rPr>
            </w:pPr>
            <w:r w:rsidRPr="00E5485F">
              <w:rPr>
                <w:rFonts w:ascii="Arial" w:hAnsi="Arial"/>
                <w:sz w:val="18"/>
              </w:rPr>
              <w:t xml:space="preserve">Facilitate and coordinate the </w:t>
            </w:r>
            <w:r w:rsidRPr="00E5485F">
              <w:rPr>
                <w:rFonts w:ascii="Arial" w:hAnsi="Arial"/>
                <w:b/>
                <w:sz w:val="18"/>
              </w:rPr>
              <w:t>AC</w:t>
            </w:r>
            <w:r w:rsidRPr="00E5485F">
              <w:rPr>
                <w:rFonts w:ascii="Arial" w:hAnsi="Arial"/>
                <w:sz w:val="18"/>
              </w:rPr>
              <w:t>.</w:t>
            </w:r>
          </w:p>
        </w:tc>
      </w:tr>
      <w:tr w:rsidR="009B4573" w:rsidRPr="00E5485F" w14:paraId="2DFD18AD" w14:textId="77777777" w:rsidTr="007F3A15">
        <w:trPr>
          <w:trHeight w:val="629"/>
        </w:trPr>
        <w:tc>
          <w:tcPr>
            <w:tcW w:w="2127" w:type="dxa"/>
          </w:tcPr>
          <w:p w14:paraId="22249F3C" w14:textId="77777777" w:rsidR="009B4573" w:rsidRPr="00E5485F" w:rsidRDefault="009B4573" w:rsidP="009B4573">
            <w:pPr>
              <w:spacing w:before="60" w:after="60"/>
              <w:rPr>
                <w:rFonts w:ascii="Arial" w:eastAsia="Arial" w:hAnsi="Arial" w:cs="Arial"/>
                <w:sz w:val="18"/>
                <w:szCs w:val="18"/>
                <w:highlight w:val="white"/>
              </w:rPr>
            </w:pPr>
            <w:r w:rsidRPr="00E5485F">
              <w:rPr>
                <w:rFonts w:ascii="Arial" w:hAnsi="Arial"/>
                <w:sz w:val="18"/>
                <w:highlight w:val="white"/>
              </w:rPr>
              <w:t>1 member per regional organization</w:t>
            </w:r>
          </w:p>
        </w:tc>
        <w:tc>
          <w:tcPr>
            <w:tcW w:w="4110" w:type="dxa"/>
          </w:tcPr>
          <w:p w14:paraId="71FD771E" w14:textId="18977975" w:rsidR="009B4573" w:rsidRPr="00E5485F" w:rsidRDefault="009B4573" w:rsidP="00C36C76">
            <w:pPr>
              <w:spacing w:before="60" w:after="60"/>
              <w:rPr>
                <w:rFonts w:ascii="Arial" w:eastAsia="Arial" w:hAnsi="Arial" w:cs="Arial"/>
                <w:sz w:val="18"/>
                <w:szCs w:val="18"/>
              </w:rPr>
            </w:pPr>
            <w:r w:rsidRPr="00E5485F">
              <w:rPr>
                <w:rFonts w:ascii="Arial" w:hAnsi="Arial"/>
                <w:sz w:val="18"/>
                <w:highlight w:val="white"/>
              </w:rPr>
              <w:t>Metropolitan Communities (MC</w:t>
            </w:r>
            <w:r w:rsidR="00C36C76" w:rsidRPr="00E5485F">
              <w:rPr>
                <w:rFonts w:ascii="Arial" w:hAnsi="Arial"/>
                <w:sz w:val="18"/>
                <w:highlight w:val="white"/>
              </w:rPr>
              <w:t>s</w:t>
            </w:r>
            <w:r w:rsidRPr="00E5485F">
              <w:rPr>
                <w:rFonts w:ascii="Arial" w:hAnsi="Arial"/>
                <w:sz w:val="18"/>
                <w:highlight w:val="white"/>
              </w:rPr>
              <w:t xml:space="preserve">), agglomerations, </w:t>
            </w:r>
            <w:r w:rsidR="00C36C76" w:rsidRPr="00E5485F">
              <w:rPr>
                <w:rFonts w:ascii="Arial" w:hAnsi="Arial"/>
                <w:sz w:val="18"/>
                <w:highlight w:val="white"/>
              </w:rPr>
              <w:t>Regional County Municipalities (</w:t>
            </w:r>
            <w:r w:rsidRPr="00E5485F">
              <w:rPr>
                <w:rFonts w:ascii="Arial" w:hAnsi="Arial"/>
                <w:sz w:val="18"/>
                <w:highlight w:val="white"/>
              </w:rPr>
              <w:t>RCMs</w:t>
            </w:r>
            <w:r w:rsidR="00C36C76" w:rsidRPr="00E5485F">
              <w:rPr>
                <w:rFonts w:ascii="Arial" w:hAnsi="Arial"/>
                <w:sz w:val="18"/>
                <w:highlight w:val="white"/>
              </w:rPr>
              <w:t>)</w:t>
            </w:r>
            <w:r w:rsidRPr="00E5485F">
              <w:rPr>
                <w:rFonts w:ascii="Arial" w:hAnsi="Arial"/>
                <w:sz w:val="18"/>
                <w:highlight w:val="white"/>
              </w:rPr>
              <w:t>, municipalities</w:t>
            </w:r>
            <w:r w:rsidRPr="00E5485F">
              <w:rPr>
                <w:rFonts w:ascii="Arial" w:hAnsi="Arial"/>
                <w:sz w:val="18"/>
              </w:rPr>
              <w:t>.</w:t>
            </w:r>
          </w:p>
        </w:tc>
        <w:tc>
          <w:tcPr>
            <w:tcW w:w="4678" w:type="dxa"/>
          </w:tcPr>
          <w:p w14:paraId="23CFAE30" w14:textId="77777777" w:rsidR="009B4573" w:rsidRPr="00E5485F" w:rsidRDefault="009B4573" w:rsidP="009B4573">
            <w:pPr>
              <w:spacing w:before="60" w:after="60"/>
              <w:rPr>
                <w:rFonts w:ascii="Arial" w:eastAsia="Arial" w:hAnsi="Arial" w:cs="Arial"/>
                <w:sz w:val="18"/>
                <w:szCs w:val="18"/>
              </w:rPr>
            </w:pPr>
            <w:r w:rsidRPr="00E5485F">
              <w:rPr>
                <w:rFonts w:ascii="Arial" w:hAnsi="Arial"/>
                <w:sz w:val="18"/>
              </w:rPr>
              <w:t>Handle arbitration.</w:t>
            </w:r>
          </w:p>
          <w:p w14:paraId="715A3DAD" w14:textId="5A20EED4" w:rsidR="009B4573" w:rsidRPr="00E5485F" w:rsidRDefault="009B4573" w:rsidP="009B4573">
            <w:pPr>
              <w:spacing w:before="60" w:after="60"/>
              <w:rPr>
                <w:rFonts w:ascii="Arial" w:eastAsia="Arial" w:hAnsi="Arial" w:cs="Arial"/>
                <w:sz w:val="18"/>
                <w:szCs w:val="18"/>
              </w:rPr>
            </w:pPr>
            <w:r w:rsidRPr="00E5485F">
              <w:rPr>
                <w:rFonts w:ascii="Arial" w:hAnsi="Arial"/>
                <w:sz w:val="18"/>
              </w:rPr>
              <w:t>Share current action plans.</w:t>
            </w:r>
          </w:p>
        </w:tc>
      </w:tr>
      <w:tr w:rsidR="009B4573" w:rsidRPr="00E5485F" w14:paraId="6E889CA1" w14:textId="77777777" w:rsidTr="007F3A15">
        <w:trPr>
          <w:trHeight w:val="629"/>
        </w:trPr>
        <w:tc>
          <w:tcPr>
            <w:tcW w:w="2127" w:type="dxa"/>
          </w:tcPr>
          <w:p w14:paraId="61A85E04" w14:textId="77777777" w:rsidR="009B4573" w:rsidRPr="00E5485F" w:rsidRDefault="009B4573" w:rsidP="009B4573">
            <w:pPr>
              <w:spacing w:before="60" w:after="60"/>
              <w:rPr>
                <w:rFonts w:ascii="Arial" w:eastAsia="Arial" w:hAnsi="Arial" w:cs="Arial"/>
                <w:sz w:val="18"/>
                <w:szCs w:val="18"/>
                <w:highlight w:val="white"/>
              </w:rPr>
            </w:pPr>
            <w:r w:rsidRPr="00E5485F">
              <w:rPr>
                <w:rFonts w:ascii="Arial" w:hAnsi="Arial"/>
                <w:sz w:val="18"/>
                <w:highlight w:val="white"/>
              </w:rPr>
              <w:t xml:space="preserve">1 provincial government representative </w:t>
            </w:r>
          </w:p>
        </w:tc>
        <w:tc>
          <w:tcPr>
            <w:tcW w:w="4110" w:type="dxa"/>
          </w:tcPr>
          <w:p w14:paraId="132BB000" w14:textId="305511B9" w:rsidR="009B4573" w:rsidRPr="00430213" w:rsidRDefault="009B4573" w:rsidP="009B4573">
            <w:pPr>
              <w:spacing w:before="60" w:after="60"/>
              <w:rPr>
                <w:rFonts w:ascii="Arial" w:eastAsia="Arial" w:hAnsi="Arial" w:cs="Arial"/>
                <w:sz w:val="18"/>
                <w:szCs w:val="18"/>
                <w:highlight w:val="white"/>
                <w:lang w:val="fr-CA"/>
              </w:rPr>
            </w:pPr>
            <w:r w:rsidRPr="00430213">
              <w:rPr>
                <w:rFonts w:ascii="Arial" w:hAnsi="Arial"/>
                <w:sz w:val="18"/>
                <w:highlight w:val="white"/>
                <w:lang w:val="fr-CA"/>
              </w:rPr>
              <w:t xml:space="preserve">RECYC-QUÉBEC, </w:t>
            </w:r>
            <w:r w:rsidRPr="00430213">
              <w:rPr>
                <w:rFonts w:ascii="Arial" w:hAnsi="Arial"/>
                <w:i/>
                <w:iCs/>
                <w:sz w:val="18"/>
                <w:lang w:val="fr-CA"/>
              </w:rPr>
              <w:t>Ministère de l’Environnement et de la Lutte contre les changements climatiques</w:t>
            </w:r>
            <w:r w:rsidRPr="00430213">
              <w:rPr>
                <w:rFonts w:ascii="Arial" w:hAnsi="Arial"/>
                <w:sz w:val="18"/>
                <w:lang w:val="fr-CA"/>
              </w:rPr>
              <w:t xml:space="preserve"> (</w:t>
            </w:r>
            <w:r w:rsidRPr="00430213">
              <w:rPr>
                <w:rFonts w:ascii="Arial" w:hAnsi="Arial"/>
                <w:sz w:val="18"/>
                <w:highlight w:val="white"/>
                <w:lang w:val="fr-CA"/>
              </w:rPr>
              <w:t xml:space="preserve">MELCC), </w:t>
            </w:r>
            <w:r w:rsidRPr="00430213">
              <w:rPr>
                <w:rFonts w:ascii="Arial" w:hAnsi="Arial"/>
                <w:i/>
                <w:iCs/>
                <w:sz w:val="18"/>
                <w:lang w:val="fr-CA"/>
              </w:rPr>
              <w:t>Ministère de l’Économie</w:t>
            </w:r>
            <w:r w:rsidR="004505A8" w:rsidRPr="00430213">
              <w:rPr>
                <w:rFonts w:ascii="Arial" w:hAnsi="Arial"/>
                <w:i/>
                <w:iCs/>
                <w:sz w:val="18"/>
                <w:lang w:val="fr-CA"/>
              </w:rPr>
              <w:t xml:space="preserve">, </w:t>
            </w:r>
            <w:r w:rsidRPr="00430213">
              <w:rPr>
                <w:rFonts w:ascii="Arial" w:hAnsi="Arial"/>
                <w:i/>
                <w:iCs/>
                <w:sz w:val="18"/>
                <w:lang w:val="fr-CA"/>
              </w:rPr>
              <w:t>de l’Innovation</w:t>
            </w:r>
            <w:r w:rsidR="004505A8" w:rsidRPr="00430213">
              <w:rPr>
                <w:rFonts w:ascii="Arial" w:hAnsi="Arial"/>
                <w:i/>
                <w:iCs/>
                <w:sz w:val="18"/>
                <w:lang w:val="fr-CA"/>
              </w:rPr>
              <w:t xml:space="preserve"> et de l’Énergie</w:t>
            </w:r>
            <w:r w:rsidRPr="00430213">
              <w:rPr>
                <w:rFonts w:ascii="Arial" w:hAnsi="Arial"/>
                <w:sz w:val="18"/>
                <w:lang w:val="fr-CA"/>
              </w:rPr>
              <w:t xml:space="preserve"> (MEI</w:t>
            </w:r>
            <w:r w:rsidR="004505A8" w:rsidRPr="00430213">
              <w:rPr>
                <w:rFonts w:ascii="Arial" w:hAnsi="Arial"/>
                <w:sz w:val="18"/>
                <w:lang w:val="fr-CA"/>
              </w:rPr>
              <w:t>E</w:t>
            </w:r>
            <w:r w:rsidRPr="00430213">
              <w:rPr>
                <w:rFonts w:ascii="Arial" w:hAnsi="Arial"/>
                <w:sz w:val="18"/>
                <w:lang w:val="fr-CA"/>
              </w:rPr>
              <w:t>).</w:t>
            </w:r>
          </w:p>
        </w:tc>
        <w:tc>
          <w:tcPr>
            <w:tcW w:w="4678" w:type="dxa"/>
          </w:tcPr>
          <w:p w14:paraId="0E0B9CBC" w14:textId="20B639A7" w:rsidR="009B4573" w:rsidRPr="00E5485F" w:rsidRDefault="009B4573" w:rsidP="009B4573">
            <w:pPr>
              <w:spacing w:before="60" w:after="60"/>
              <w:rPr>
                <w:rFonts w:ascii="Arial" w:eastAsia="Arial" w:hAnsi="Arial" w:cs="Arial"/>
                <w:sz w:val="18"/>
                <w:szCs w:val="18"/>
              </w:rPr>
            </w:pPr>
            <w:r w:rsidRPr="00E5485F">
              <w:rPr>
                <w:rFonts w:ascii="Arial" w:hAnsi="Arial"/>
                <w:sz w:val="18"/>
              </w:rPr>
              <w:t>Make sure the roadmap is in line with regional directions and current actions.</w:t>
            </w:r>
          </w:p>
        </w:tc>
      </w:tr>
      <w:tr w:rsidR="009B4573" w:rsidRPr="00E5485F" w14:paraId="642BECF6" w14:textId="77777777" w:rsidTr="007F3A15">
        <w:trPr>
          <w:trHeight w:val="512"/>
        </w:trPr>
        <w:tc>
          <w:tcPr>
            <w:tcW w:w="2127" w:type="dxa"/>
          </w:tcPr>
          <w:p w14:paraId="09EDBF82" w14:textId="04AB285A" w:rsidR="009B4573" w:rsidRPr="00E5485F" w:rsidRDefault="009B4573" w:rsidP="009B4573">
            <w:pPr>
              <w:spacing w:before="60" w:after="60"/>
              <w:rPr>
                <w:rFonts w:ascii="Arial" w:eastAsia="Arial" w:hAnsi="Arial" w:cs="Arial"/>
                <w:sz w:val="18"/>
                <w:szCs w:val="18"/>
              </w:rPr>
            </w:pPr>
            <w:r w:rsidRPr="00E5485F">
              <w:rPr>
                <w:rFonts w:ascii="Arial" w:hAnsi="Arial"/>
                <w:sz w:val="18"/>
              </w:rPr>
              <w:t xml:space="preserve">1 financial sector representative </w:t>
            </w:r>
          </w:p>
        </w:tc>
        <w:tc>
          <w:tcPr>
            <w:tcW w:w="4110" w:type="dxa"/>
          </w:tcPr>
          <w:p w14:paraId="0E5203F7" w14:textId="0DCBF6FA" w:rsidR="009B4573" w:rsidRPr="00430213" w:rsidRDefault="009B4573" w:rsidP="009B4573">
            <w:pPr>
              <w:spacing w:before="60" w:after="60"/>
              <w:rPr>
                <w:rFonts w:ascii="Arial" w:eastAsia="Arial" w:hAnsi="Arial" w:cs="Arial"/>
                <w:sz w:val="18"/>
                <w:szCs w:val="18"/>
                <w:lang w:val="fr-CA"/>
              </w:rPr>
            </w:pPr>
            <w:r w:rsidRPr="00430213">
              <w:rPr>
                <w:rFonts w:ascii="Arial" w:hAnsi="Arial"/>
                <w:sz w:val="18"/>
                <w:lang w:val="fr-CA"/>
              </w:rPr>
              <w:t>Local financial institutions, financial organizations (e.g.</w:t>
            </w:r>
            <w:r w:rsidR="00D92A2F" w:rsidRPr="00430213">
              <w:rPr>
                <w:rFonts w:ascii="Arial" w:hAnsi="Arial"/>
                <w:sz w:val="18"/>
                <w:lang w:val="fr-CA"/>
              </w:rPr>
              <w:t>,</w:t>
            </w:r>
            <w:r w:rsidRPr="00430213">
              <w:rPr>
                <w:rFonts w:ascii="Arial" w:hAnsi="Arial"/>
                <w:sz w:val="18"/>
                <w:lang w:val="fr-CA"/>
              </w:rPr>
              <w:t xml:space="preserve"> Investissement Québec, Fondaction, Fonds RISQ).</w:t>
            </w:r>
          </w:p>
        </w:tc>
        <w:tc>
          <w:tcPr>
            <w:tcW w:w="4678" w:type="dxa"/>
          </w:tcPr>
          <w:p w14:paraId="7B6EC942" w14:textId="77777777" w:rsidR="009B4573" w:rsidRPr="00E5485F" w:rsidRDefault="009B4573" w:rsidP="009B4573">
            <w:pPr>
              <w:spacing w:before="60" w:after="60"/>
              <w:rPr>
                <w:rFonts w:ascii="Arial" w:eastAsia="Arial" w:hAnsi="Arial" w:cs="Arial"/>
                <w:sz w:val="18"/>
                <w:szCs w:val="18"/>
              </w:rPr>
            </w:pPr>
            <w:r w:rsidRPr="00E5485F">
              <w:rPr>
                <w:rFonts w:ascii="Arial" w:hAnsi="Arial"/>
                <w:sz w:val="18"/>
              </w:rPr>
              <w:t>Do a financial follow-up.</w:t>
            </w:r>
          </w:p>
        </w:tc>
      </w:tr>
      <w:tr w:rsidR="009B4573" w:rsidRPr="00E5485F" w14:paraId="2E86C90C" w14:textId="77777777" w:rsidTr="007F3A15">
        <w:trPr>
          <w:trHeight w:val="512"/>
        </w:trPr>
        <w:tc>
          <w:tcPr>
            <w:tcW w:w="2127" w:type="dxa"/>
          </w:tcPr>
          <w:p w14:paraId="042E84E5" w14:textId="022BC91B" w:rsidR="009B4573" w:rsidRPr="00E5485F" w:rsidRDefault="009B4573" w:rsidP="009B4573">
            <w:pPr>
              <w:spacing w:before="60" w:after="60"/>
              <w:rPr>
                <w:rFonts w:ascii="Arial" w:eastAsia="Arial" w:hAnsi="Arial" w:cs="Arial"/>
                <w:sz w:val="18"/>
                <w:szCs w:val="18"/>
              </w:rPr>
            </w:pPr>
            <w:r w:rsidRPr="00E5485F">
              <w:rPr>
                <w:rFonts w:ascii="Arial" w:hAnsi="Arial"/>
                <w:sz w:val="18"/>
              </w:rPr>
              <w:t xml:space="preserve">1 representative </w:t>
            </w:r>
            <w:r w:rsidR="004505A8" w:rsidRPr="00E5485F">
              <w:rPr>
                <w:rFonts w:ascii="Arial" w:hAnsi="Arial"/>
                <w:sz w:val="18"/>
              </w:rPr>
              <w:t xml:space="preserve">from an </w:t>
            </w:r>
            <w:r w:rsidRPr="00E5485F">
              <w:rPr>
                <w:rFonts w:ascii="Arial" w:hAnsi="Arial"/>
                <w:sz w:val="18"/>
              </w:rPr>
              <w:t xml:space="preserve">economic </w:t>
            </w:r>
            <w:r w:rsidRPr="00E5485F">
              <w:rPr>
                <w:rFonts w:ascii="Arial" w:hAnsi="Arial"/>
                <w:sz w:val="18"/>
                <w:highlight w:val="white"/>
              </w:rPr>
              <w:t>development</w:t>
            </w:r>
            <w:r w:rsidRPr="00E5485F">
              <w:rPr>
                <w:rFonts w:ascii="Arial" w:hAnsi="Arial"/>
                <w:sz w:val="18"/>
              </w:rPr>
              <w:t xml:space="preserve"> organization or group of companies</w:t>
            </w:r>
          </w:p>
        </w:tc>
        <w:tc>
          <w:tcPr>
            <w:tcW w:w="4110" w:type="dxa"/>
          </w:tcPr>
          <w:p w14:paraId="07ACEB69" w14:textId="16A230D7" w:rsidR="009B4573" w:rsidRPr="00E5485F" w:rsidRDefault="009B4573" w:rsidP="009B4573">
            <w:pPr>
              <w:spacing w:before="60" w:after="60"/>
              <w:rPr>
                <w:rFonts w:ascii="Arial" w:eastAsia="Arial" w:hAnsi="Arial" w:cs="Arial"/>
                <w:sz w:val="18"/>
                <w:szCs w:val="18"/>
                <w:highlight w:val="white"/>
              </w:rPr>
            </w:pPr>
            <w:r w:rsidRPr="00E5485F">
              <w:rPr>
                <w:rFonts w:ascii="Arial" w:hAnsi="Arial"/>
                <w:sz w:val="18"/>
              </w:rPr>
              <w:t xml:space="preserve">Community Futures Development Corporations (CFDCs), local development centres, regional social economy hubs, chambers of commerce and industry, industrial symbioses, </w:t>
            </w:r>
            <w:r w:rsidRPr="00E5485F">
              <w:rPr>
                <w:rFonts w:ascii="Arial" w:hAnsi="Arial"/>
                <w:i/>
                <w:iCs/>
                <w:sz w:val="18"/>
              </w:rPr>
              <w:t>Conseil Patronal de l’Environnement du Québec</w:t>
            </w:r>
            <w:r w:rsidRPr="00E5485F">
              <w:rPr>
                <w:rFonts w:ascii="Arial" w:hAnsi="Arial"/>
                <w:sz w:val="18"/>
              </w:rPr>
              <w:t xml:space="preserve"> (CPEQ), industrial port zones, innovation zones, corporations, ACCORD niches and hubs of excellence, organizations that support employers and workers.</w:t>
            </w:r>
          </w:p>
        </w:tc>
        <w:tc>
          <w:tcPr>
            <w:tcW w:w="4678" w:type="dxa"/>
            <w:vMerge w:val="restart"/>
          </w:tcPr>
          <w:p w14:paraId="0FCFC0B0" w14:textId="77777777" w:rsidR="009B4573" w:rsidRPr="00E5485F" w:rsidRDefault="009B4573" w:rsidP="009B4573">
            <w:pPr>
              <w:spacing w:before="60" w:after="60"/>
              <w:rPr>
                <w:rFonts w:ascii="Arial" w:eastAsia="Arial" w:hAnsi="Arial" w:cs="Arial"/>
                <w:sz w:val="18"/>
                <w:szCs w:val="18"/>
              </w:rPr>
            </w:pPr>
            <w:r w:rsidRPr="00E5485F">
              <w:rPr>
                <w:rFonts w:ascii="Arial" w:hAnsi="Arial"/>
                <w:sz w:val="18"/>
              </w:rPr>
              <w:t>Represent their members’ issues.</w:t>
            </w:r>
          </w:p>
          <w:p w14:paraId="301FD37D" w14:textId="64B8FBD2" w:rsidR="009B4573" w:rsidRPr="00E5485F" w:rsidRDefault="009B4573" w:rsidP="009B4573">
            <w:pPr>
              <w:spacing w:before="60" w:after="60"/>
              <w:rPr>
                <w:rFonts w:ascii="Arial" w:eastAsia="Arial" w:hAnsi="Arial" w:cs="Arial"/>
                <w:sz w:val="18"/>
                <w:szCs w:val="18"/>
              </w:rPr>
            </w:pPr>
            <w:r w:rsidRPr="00E5485F">
              <w:rPr>
                <w:rFonts w:ascii="Arial" w:hAnsi="Arial"/>
                <w:sz w:val="18"/>
              </w:rPr>
              <w:t>Make sure the roadmap is in line with regional directions and current actions.</w:t>
            </w:r>
          </w:p>
          <w:p w14:paraId="50013B0D" w14:textId="77777777" w:rsidR="009B4573" w:rsidRPr="00E5485F" w:rsidRDefault="009B4573" w:rsidP="009B4573">
            <w:pPr>
              <w:spacing w:before="60" w:after="60"/>
              <w:rPr>
                <w:rFonts w:ascii="Arial" w:eastAsia="Arial" w:hAnsi="Arial" w:cs="Arial"/>
                <w:sz w:val="18"/>
                <w:szCs w:val="18"/>
              </w:rPr>
            </w:pPr>
            <w:r w:rsidRPr="00E5485F">
              <w:rPr>
                <w:rFonts w:ascii="Arial" w:hAnsi="Arial"/>
                <w:sz w:val="18"/>
              </w:rPr>
              <w:t>Generally validate project quality from an environmental, social and economic standpoint.</w:t>
            </w:r>
          </w:p>
          <w:p w14:paraId="5A4336FD" w14:textId="77777777" w:rsidR="009B4573" w:rsidRPr="00E5485F" w:rsidRDefault="009B4573" w:rsidP="009B4573">
            <w:pPr>
              <w:spacing w:before="60" w:after="60"/>
              <w:rPr>
                <w:rFonts w:ascii="Arial" w:eastAsia="Arial" w:hAnsi="Arial" w:cs="Arial"/>
                <w:sz w:val="18"/>
                <w:szCs w:val="18"/>
              </w:rPr>
            </w:pPr>
            <w:r w:rsidRPr="00E5485F">
              <w:rPr>
                <w:rFonts w:ascii="Arial" w:hAnsi="Arial"/>
                <w:sz w:val="18"/>
              </w:rPr>
              <w:t>Act as mobilizing and IAE agent among the other stakeholders.</w:t>
            </w:r>
          </w:p>
          <w:p w14:paraId="5FA17CDF" w14:textId="77777777" w:rsidR="009B4573" w:rsidRPr="00E5485F" w:rsidRDefault="009B4573" w:rsidP="009B4573">
            <w:pPr>
              <w:spacing w:before="60" w:after="60"/>
              <w:rPr>
                <w:rFonts w:ascii="Arial" w:eastAsia="Arial" w:hAnsi="Arial" w:cs="Arial"/>
                <w:sz w:val="18"/>
                <w:szCs w:val="18"/>
              </w:rPr>
            </w:pPr>
            <w:r w:rsidRPr="00E5485F">
              <w:rPr>
                <w:rFonts w:ascii="Arial" w:hAnsi="Arial"/>
                <w:sz w:val="18"/>
              </w:rPr>
              <w:t>Take part in developing and implementing roadmap actions.</w:t>
            </w:r>
          </w:p>
          <w:p w14:paraId="5140659B" w14:textId="77777777" w:rsidR="009B4573" w:rsidRPr="00E5485F" w:rsidRDefault="009B4573" w:rsidP="009B4573">
            <w:pPr>
              <w:spacing w:before="60" w:after="60"/>
              <w:rPr>
                <w:rFonts w:ascii="Arial" w:eastAsia="Arial" w:hAnsi="Arial" w:cs="Arial"/>
                <w:sz w:val="18"/>
                <w:szCs w:val="18"/>
              </w:rPr>
            </w:pPr>
            <w:r w:rsidRPr="00E5485F">
              <w:rPr>
                <w:rFonts w:ascii="Arial" w:hAnsi="Arial"/>
                <w:sz w:val="18"/>
              </w:rPr>
              <w:t xml:space="preserve">Carry roadmap actions as </w:t>
            </w:r>
            <w:r w:rsidRPr="00E5485F">
              <w:rPr>
                <w:rFonts w:ascii="Arial" w:hAnsi="Arial"/>
                <w:b/>
                <w:sz w:val="18"/>
              </w:rPr>
              <w:t>Committed Organizations</w:t>
            </w:r>
            <w:r w:rsidRPr="00E5485F">
              <w:rPr>
                <w:rFonts w:ascii="Arial" w:hAnsi="Arial"/>
                <w:sz w:val="18"/>
              </w:rPr>
              <w:t>.</w:t>
            </w:r>
          </w:p>
        </w:tc>
      </w:tr>
      <w:tr w:rsidR="009B4573" w:rsidRPr="00E5485F" w14:paraId="76194BE8" w14:textId="77777777" w:rsidTr="007F3A15">
        <w:trPr>
          <w:trHeight w:val="512"/>
        </w:trPr>
        <w:tc>
          <w:tcPr>
            <w:tcW w:w="2127" w:type="dxa"/>
          </w:tcPr>
          <w:p w14:paraId="03DB8DC1" w14:textId="77777777" w:rsidR="009B4573" w:rsidRPr="00E5485F" w:rsidRDefault="009B4573" w:rsidP="009B4573">
            <w:pPr>
              <w:spacing w:before="60" w:after="60"/>
              <w:rPr>
                <w:rFonts w:ascii="Arial" w:eastAsia="Arial" w:hAnsi="Arial" w:cs="Arial"/>
                <w:sz w:val="18"/>
                <w:szCs w:val="18"/>
              </w:rPr>
            </w:pPr>
            <w:r w:rsidRPr="00E5485F">
              <w:rPr>
                <w:rFonts w:ascii="Arial" w:hAnsi="Arial"/>
                <w:sz w:val="18"/>
                <w:highlight w:val="white"/>
              </w:rPr>
              <w:t>1 environmental organization representative</w:t>
            </w:r>
          </w:p>
        </w:tc>
        <w:tc>
          <w:tcPr>
            <w:tcW w:w="4110" w:type="dxa"/>
          </w:tcPr>
          <w:p w14:paraId="18D9E807" w14:textId="29A10267" w:rsidR="009B4573" w:rsidRPr="00E5485F" w:rsidRDefault="009B4573" w:rsidP="009B4573">
            <w:pPr>
              <w:spacing w:before="60" w:after="60"/>
              <w:rPr>
                <w:rFonts w:ascii="Arial" w:eastAsia="Arial" w:hAnsi="Arial" w:cs="Arial"/>
                <w:color w:val="000000"/>
                <w:sz w:val="18"/>
                <w:szCs w:val="18"/>
                <w:highlight w:val="white"/>
              </w:rPr>
            </w:pPr>
            <w:r w:rsidRPr="00E5485F">
              <w:rPr>
                <w:rFonts w:ascii="Arial" w:hAnsi="Arial"/>
                <w:color w:val="000000"/>
                <w:sz w:val="18"/>
                <w:highlight w:val="white"/>
              </w:rPr>
              <w:t>Regional environmental councils (RECs), non-profit organizations (NPOs), associations, foundations.</w:t>
            </w:r>
          </w:p>
        </w:tc>
        <w:tc>
          <w:tcPr>
            <w:tcW w:w="4678" w:type="dxa"/>
            <w:vMerge/>
          </w:tcPr>
          <w:p w14:paraId="7AA70FE2" w14:textId="77777777" w:rsidR="009B4573" w:rsidRPr="00E5485F" w:rsidRDefault="009B4573" w:rsidP="009B4573">
            <w:pPr>
              <w:widowControl w:val="0"/>
              <w:pBdr>
                <w:top w:val="nil"/>
                <w:left w:val="nil"/>
                <w:bottom w:val="nil"/>
                <w:right w:val="nil"/>
                <w:between w:val="nil"/>
              </w:pBdr>
              <w:spacing w:line="276" w:lineRule="auto"/>
              <w:rPr>
                <w:rFonts w:ascii="Arial" w:eastAsia="Arial" w:hAnsi="Arial" w:cs="Arial"/>
                <w:color w:val="000000"/>
                <w:sz w:val="18"/>
                <w:szCs w:val="18"/>
                <w:highlight w:val="white"/>
              </w:rPr>
            </w:pPr>
          </w:p>
        </w:tc>
      </w:tr>
      <w:tr w:rsidR="009B4573" w:rsidRPr="00E5485F" w14:paraId="6FCC390D" w14:textId="77777777" w:rsidTr="007F3A15">
        <w:trPr>
          <w:trHeight w:val="512"/>
        </w:trPr>
        <w:tc>
          <w:tcPr>
            <w:tcW w:w="2127" w:type="dxa"/>
          </w:tcPr>
          <w:p w14:paraId="4381F865" w14:textId="77777777" w:rsidR="009B4573" w:rsidRPr="00E5485F" w:rsidRDefault="009B4573" w:rsidP="009B4573">
            <w:pPr>
              <w:spacing w:before="60" w:after="60"/>
              <w:rPr>
                <w:rFonts w:ascii="Arial" w:eastAsia="Arial" w:hAnsi="Arial" w:cs="Arial"/>
                <w:sz w:val="18"/>
                <w:szCs w:val="18"/>
                <w:highlight w:val="white"/>
              </w:rPr>
            </w:pPr>
            <w:r w:rsidRPr="00E5485F">
              <w:rPr>
                <w:rFonts w:ascii="Arial" w:hAnsi="Arial"/>
                <w:sz w:val="18"/>
                <w:highlight w:val="white"/>
              </w:rPr>
              <w:t>1 social organization and citizens’ group representative</w:t>
            </w:r>
          </w:p>
        </w:tc>
        <w:tc>
          <w:tcPr>
            <w:tcW w:w="4110" w:type="dxa"/>
          </w:tcPr>
          <w:p w14:paraId="6C2310EE" w14:textId="707E38DD" w:rsidR="009B4573" w:rsidRPr="00E5485F" w:rsidRDefault="009B4573" w:rsidP="009B4573">
            <w:pPr>
              <w:spacing w:before="60" w:after="60"/>
              <w:rPr>
                <w:rFonts w:ascii="Arial" w:eastAsia="Arial" w:hAnsi="Arial" w:cs="Arial"/>
                <w:color w:val="000000"/>
                <w:sz w:val="18"/>
                <w:szCs w:val="18"/>
                <w:highlight w:val="white"/>
              </w:rPr>
            </w:pPr>
            <w:r w:rsidRPr="00E5485F">
              <w:rPr>
                <w:rFonts w:ascii="Arial" w:hAnsi="Arial"/>
                <w:sz w:val="18"/>
                <w:highlight w:val="white"/>
              </w:rPr>
              <w:t>Community Economic Development Corporations (CEDCs), regional social economy hubs, living labs.</w:t>
            </w:r>
          </w:p>
        </w:tc>
        <w:tc>
          <w:tcPr>
            <w:tcW w:w="4678" w:type="dxa"/>
            <w:vMerge/>
          </w:tcPr>
          <w:p w14:paraId="184D7D4A" w14:textId="77777777" w:rsidR="009B4573" w:rsidRPr="00E5485F" w:rsidRDefault="009B4573" w:rsidP="009B4573">
            <w:pPr>
              <w:widowControl w:val="0"/>
              <w:pBdr>
                <w:top w:val="nil"/>
                <w:left w:val="nil"/>
                <w:bottom w:val="nil"/>
                <w:right w:val="nil"/>
                <w:between w:val="nil"/>
              </w:pBdr>
              <w:spacing w:line="276" w:lineRule="auto"/>
              <w:rPr>
                <w:rFonts w:ascii="Arial" w:eastAsia="Arial" w:hAnsi="Arial" w:cs="Arial"/>
                <w:color w:val="000000"/>
                <w:sz w:val="18"/>
                <w:szCs w:val="18"/>
                <w:highlight w:val="white"/>
              </w:rPr>
            </w:pPr>
          </w:p>
        </w:tc>
      </w:tr>
      <w:tr w:rsidR="009B4573" w:rsidRPr="00E5485F" w14:paraId="16B586B6" w14:textId="77777777" w:rsidTr="007F3A15">
        <w:trPr>
          <w:trHeight w:val="512"/>
        </w:trPr>
        <w:tc>
          <w:tcPr>
            <w:tcW w:w="2127" w:type="dxa"/>
          </w:tcPr>
          <w:p w14:paraId="08B59845" w14:textId="77777777" w:rsidR="009B4573" w:rsidRPr="00E5485F" w:rsidRDefault="009B4573" w:rsidP="009B4573">
            <w:pPr>
              <w:spacing w:before="60" w:after="60"/>
              <w:rPr>
                <w:rFonts w:ascii="Arial" w:eastAsia="Arial" w:hAnsi="Arial" w:cs="Arial"/>
                <w:sz w:val="18"/>
                <w:szCs w:val="18"/>
              </w:rPr>
            </w:pPr>
            <w:r w:rsidRPr="00E5485F">
              <w:rPr>
                <w:rFonts w:ascii="Arial" w:hAnsi="Arial"/>
                <w:sz w:val="18"/>
              </w:rPr>
              <w:t xml:space="preserve">1 representative from the educational and research sector, </w:t>
            </w:r>
            <w:r w:rsidRPr="00E5485F">
              <w:rPr>
                <w:rFonts w:ascii="Arial" w:hAnsi="Arial"/>
                <w:sz w:val="18"/>
                <w:highlight w:val="white"/>
              </w:rPr>
              <w:t>circular economy experts</w:t>
            </w:r>
          </w:p>
        </w:tc>
        <w:tc>
          <w:tcPr>
            <w:tcW w:w="4110" w:type="dxa"/>
          </w:tcPr>
          <w:p w14:paraId="399F3BF3" w14:textId="2E2BBE41" w:rsidR="009B4573" w:rsidRPr="00E5485F" w:rsidRDefault="009B4573" w:rsidP="009B4573">
            <w:pPr>
              <w:spacing w:before="60" w:after="60"/>
              <w:rPr>
                <w:rFonts w:ascii="Arial" w:eastAsia="Arial" w:hAnsi="Arial" w:cs="Arial"/>
                <w:sz w:val="18"/>
                <w:szCs w:val="18"/>
                <w:highlight w:val="white"/>
              </w:rPr>
            </w:pPr>
            <w:r w:rsidRPr="00E5485F">
              <w:rPr>
                <w:rFonts w:ascii="Arial" w:hAnsi="Arial"/>
                <w:sz w:val="18"/>
                <w:highlight w:val="white"/>
              </w:rPr>
              <w:t xml:space="preserve">Institutions of higher learning, college technology transfer centres, CEGEPs, universities, </w:t>
            </w:r>
            <w:r w:rsidRPr="00E5485F">
              <w:rPr>
                <w:rFonts w:ascii="Arial" w:hAnsi="Arial"/>
                <w:sz w:val="18"/>
              </w:rPr>
              <w:t>research centres, consulting firms.</w:t>
            </w:r>
          </w:p>
        </w:tc>
        <w:tc>
          <w:tcPr>
            <w:tcW w:w="4678" w:type="dxa"/>
          </w:tcPr>
          <w:p w14:paraId="2CCBAB8D" w14:textId="77777777" w:rsidR="009B4573" w:rsidRPr="00E5485F" w:rsidRDefault="009B4573" w:rsidP="009B4573">
            <w:pPr>
              <w:spacing w:before="60" w:after="60"/>
              <w:rPr>
                <w:rFonts w:ascii="Arial" w:eastAsia="Arial" w:hAnsi="Arial" w:cs="Arial"/>
                <w:sz w:val="18"/>
                <w:szCs w:val="18"/>
              </w:rPr>
            </w:pPr>
            <w:r w:rsidRPr="00E5485F">
              <w:rPr>
                <w:rFonts w:ascii="Arial" w:hAnsi="Arial"/>
                <w:sz w:val="18"/>
              </w:rPr>
              <w:t>Document best practices and conduct research.</w:t>
            </w:r>
          </w:p>
          <w:p w14:paraId="1C8104A2" w14:textId="77777777" w:rsidR="009B4573" w:rsidRPr="00E5485F" w:rsidRDefault="009B4573" w:rsidP="009B4573">
            <w:pPr>
              <w:spacing w:before="60" w:after="60"/>
              <w:rPr>
                <w:rFonts w:ascii="Arial" w:eastAsia="Arial" w:hAnsi="Arial" w:cs="Arial"/>
                <w:sz w:val="18"/>
                <w:szCs w:val="18"/>
              </w:rPr>
            </w:pPr>
            <w:r w:rsidRPr="00E5485F">
              <w:rPr>
                <w:rFonts w:ascii="Arial" w:hAnsi="Arial"/>
                <w:sz w:val="18"/>
              </w:rPr>
              <w:t xml:space="preserve">Provide opportunities for students and interns to work with the </w:t>
            </w:r>
            <w:r w:rsidRPr="00E5485F">
              <w:rPr>
                <w:rFonts w:ascii="Arial" w:hAnsi="Arial"/>
                <w:b/>
                <w:sz w:val="18"/>
              </w:rPr>
              <w:t xml:space="preserve">Project Team </w:t>
            </w:r>
            <w:r w:rsidRPr="00E5485F">
              <w:rPr>
                <w:rFonts w:ascii="Arial" w:hAnsi="Arial"/>
                <w:sz w:val="18"/>
              </w:rPr>
              <w:t>and contribute to the initiative.</w:t>
            </w:r>
          </w:p>
          <w:p w14:paraId="1C9B8E79" w14:textId="3252CE5F" w:rsidR="009B4573" w:rsidRPr="00E5485F" w:rsidRDefault="009B4573" w:rsidP="009B4573">
            <w:pPr>
              <w:spacing w:before="60" w:after="60"/>
              <w:rPr>
                <w:rFonts w:ascii="Arial" w:eastAsia="Arial" w:hAnsi="Arial" w:cs="Arial"/>
                <w:sz w:val="18"/>
                <w:szCs w:val="18"/>
              </w:rPr>
            </w:pPr>
            <w:r w:rsidRPr="00E5485F">
              <w:rPr>
                <w:rFonts w:ascii="Arial" w:hAnsi="Arial"/>
                <w:sz w:val="18"/>
              </w:rPr>
              <w:t xml:space="preserve">Support the </w:t>
            </w:r>
            <w:r w:rsidRPr="00E5485F">
              <w:rPr>
                <w:rFonts w:ascii="Arial" w:hAnsi="Arial"/>
                <w:b/>
                <w:sz w:val="18"/>
              </w:rPr>
              <w:t xml:space="preserve">Project Team </w:t>
            </w:r>
            <w:r w:rsidRPr="00E5485F">
              <w:rPr>
                <w:rFonts w:ascii="Arial" w:hAnsi="Arial"/>
                <w:sz w:val="18"/>
              </w:rPr>
              <w:t>by providing technical support.</w:t>
            </w:r>
          </w:p>
        </w:tc>
      </w:tr>
    </w:tbl>
    <w:p w14:paraId="39866A3A" w14:textId="6CAFF783" w:rsidR="00ED6DF0" w:rsidRPr="00E5485F" w:rsidRDefault="006C2EB3" w:rsidP="00882DE8">
      <w:pPr>
        <w:pStyle w:val="Soustitre"/>
      </w:pPr>
      <w:r w:rsidRPr="00E5485F">
        <w:t>TECHNICAL SUB-COMMITTEES</w:t>
      </w:r>
    </w:p>
    <w:p w14:paraId="74A61692" w14:textId="4805163C" w:rsidR="00ED6DF0" w:rsidRPr="00E5485F" w:rsidRDefault="009B0793">
      <w:pPr>
        <w:spacing w:before="120" w:after="120"/>
        <w:jc w:val="both"/>
        <w:rPr>
          <w:rFonts w:ascii="Arial" w:eastAsia="Arial" w:hAnsi="Arial" w:cs="Arial"/>
          <w:sz w:val="22"/>
          <w:szCs w:val="22"/>
        </w:rPr>
      </w:pPr>
      <w:r w:rsidRPr="00E5485F">
        <w:rPr>
          <w:rFonts w:ascii="Arial" w:hAnsi="Arial"/>
          <w:sz w:val="22"/>
        </w:rPr>
        <w:t xml:space="preserve">The </w:t>
      </w:r>
      <w:r w:rsidRPr="00E5485F">
        <w:rPr>
          <w:rFonts w:ascii="Arial" w:hAnsi="Arial"/>
          <w:b/>
          <w:sz w:val="22"/>
        </w:rPr>
        <w:t>Project Team</w:t>
      </w:r>
      <w:r w:rsidRPr="00E5485F">
        <w:rPr>
          <w:rFonts w:ascii="Arial" w:hAnsi="Arial"/>
          <w:sz w:val="22"/>
        </w:rPr>
        <w:t xml:space="preserve"> is responsible for creating, facilitating and coordinating </w:t>
      </w:r>
      <w:r w:rsidRPr="00E5485F">
        <w:rPr>
          <w:rFonts w:ascii="Arial" w:hAnsi="Arial"/>
          <w:b/>
          <w:sz w:val="22"/>
        </w:rPr>
        <w:t>Technical Sub-committees (TSCs)</w:t>
      </w:r>
      <w:r w:rsidRPr="00E5485F">
        <w:rPr>
          <w:rFonts w:ascii="Arial" w:hAnsi="Arial"/>
          <w:sz w:val="22"/>
        </w:rPr>
        <w:t xml:space="preserve">, which are informal, non-remunerated entities made up of external stakeholders involved by the circular economy. </w:t>
      </w:r>
      <w:r w:rsidRPr="00E5485F">
        <w:rPr>
          <w:rFonts w:ascii="Arial" w:hAnsi="Arial"/>
          <w:color w:val="F2CC26"/>
          <w:sz w:val="22"/>
        </w:rPr>
        <w:t>Activity 3.2 – Setting up and facilitating Technical Sub-committees</w:t>
      </w:r>
      <w:r w:rsidRPr="00E5485F">
        <w:rPr>
          <w:rFonts w:ascii="Arial" w:hAnsi="Arial"/>
          <w:color w:val="262626"/>
          <w:sz w:val="22"/>
        </w:rPr>
        <w:t xml:space="preserve"> focuses on this key roadmap </w:t>
      </w:r>
      <w:r w:rsidR="00BA00A5" w:rsidRPr="00E5485F">
        <w:rPr>
          <w:rFonts w:ascii="Arial" w:hAnsi="Arial"/>
          <w:color w:val="262626"/>
          <w:sz w:val="22"/>
        </w:rPr>
        <w:t>actor</w:t>
      </w:r>
      <w:r w:rsidRPr="00E5485F">
        <w:rPr>
          <w:rFonts w:ascii="Arial" w:hAnsi="Arial"/>
          <w:color w:val="262626"/>
          <w:sz w:val="22"/>
        </w:rPr>
        <w:t>.</w:t>
      </w:r>
    </w:p>
    <w:p w14:paraId="22BCE7A3" w14:textId="0FBFF81D" w:rsidR="00ED6DF0" w:rsidRPr="00E5485F" w:rsidRDefault="009B0793">
      <w:pPr>
        <w:widowControl w:val="0"/>
        <w:spacing w:before="120" w:after="120"/>
        <w:jc w:val="both"/>
        <w:rPr>
          <w:rFonts w:ascii="Arial" w:eastAsia="Arial" w:hAnsi="Arial" w:cs="Arial"/>
          <w:sz w:val="22"/>
          <w:szCs w:val="22"/>
        </w:rPr>
      </w:pPr>
      <w:r w:rsidRPr="00E5485F">
        <w:rPr>
          <w:rFonts w:ascii="Arial" w:hAnsi="Arial"/>
          <w:sz w:val="22"/>
        </w:rPr>
        <w:t xml:space="preserve">The topics covered as well as the number of </w:t>
      </w:r>
      <w:r w:rsidRPr="00E5485F">
        <w:rPr>
          <w:rFonts w:ascii="Arial" w:hAnsi="Arial"/>
          <w:b/>
          <w:sz w:val="22"/>
        </w:rPr>
        <w:t xml:space="preserve">TSCs </w:t>
      </w:r>
      <w:r w:rsidRPr="00E5485F">
        <w:rPr>
          <w:rFonts w:ascii="Arial" w:hAnsi="Arial"/>
          <w:sz w:val="22"/>
        </w:rPr>
        <w:t xml:space="preserve">and persons involved vary according to the scope and the regional strategic priorities. The </w:t>
      </w:r>
      <w:r w:rsidRPr="00E5485F">
        <w:rPr>
          <w:rFonts w:ascii="Arial" w:hAnsi="Arial"/>
          <w:b/>
          <w:sz w:val="22"/>
        </w:rPr>
        <w:t>Project Team</w:t>
      </w:r>
      <w:r w:rsidRPr="00E5485F">
        <w:rPr>
          <w:rFonts w:ascii="Arial" w:hAnsi="Arial"/>
          <w:sz w:val="22"/>
        </w:rPr>
        <w:t xml:space="preserve"> brings together the </w:t>
      </w:r>
      <w:r w:rsidR="00BA00A5" w:rsidRPr="00E5485F">
        <w:rPr>
          <w:rFonts w:ascii="Arial" w:hAnsi="Arial"/>
          <w:sz w:val="22"/>
        </w:rPr>
        <w:t xml:space="preserve">actors </w:t>
      </w:r>
      <w:r w:rsidRPr="00E5485F">
        <w:rPr>
          <w:rFonts w:ascii="Arial" w:hAnsi="Arial"/>
          <w:sz w:val="22"/>
        </w:rPr>
        <w:t xml:space="preserve">concerned by creating </w:t>
      </w:r>
      <w:r w:rsidRPr="00E5485F">
        <w:rPr>
          <w:rFonts w:ascii="Arial" w:hAnsi="Arial"/>
          <w:b/>
          <w:sz w:val="22"/>
        </w:rPr>
        <w:t>TSCs</w:t>
      </w:r>
      <w:r w:rsidRPr="00E5485F">
        <w:rPr>
          <w:rFonts w:ascii="Arial" w:hAnsi="Arial"/>
          <w:sz w:val="22"/>
        </w:rPr>
        <w:t xml:space="preserve"> based on the strategic directions </w:t>
      </w:r>
      <w:r w:rsidR="004505A8" w:rsidRPr="00E5485F">
        <w:rPr>
          <w:rFonts w:ascii="Arial" w:hAnsi="Arial"/>
          <w:sz w:val="22"/>
        </w:rPr>
        <w:t>to</w:t>
      </w:r>
      <w:r w:rsidRPr="00E5485F">
        <w:rPr>
          <w:rFonts w:ascii="Arial" w:hAnsi="Arial"/>
          <w:sz w:val="22"/>
        </w:rPr>
        <w:t xml:space="preserve"> maximize each one’s contribution (Table 3).</w:t>
      </w:r>
    </w:p>
    <w:p w14:paraId="1103CE2F" w14:textId="204D212E" w:rsidR="00E83104" w:rsidRPr="00E5485F" w:rsidRDefault="009B0793" w:rsidP="006C2EB3">
      <w:pPr>
        <w:widowControl w:val="0"/>
        <w:spacing w:before="120" w:after="120"/>
        <w:jc w:val="both"/>
        <w:rPr>
          <w:rFonts w:ascii="Arial" w:eastAsia="Arial" w:hAnsi="Arial" w:cs="Arial"/>
          <w:sz w:val="20"/>
          <w:szCs w:val="20"/>
        </w:rPr>
      </w:pPr>
      <w:r w:rsidRPr="00E5485F">
        <w:rPr>
          <w:rFonts w:ascii="Arial" w:hAnsi="Arial"/>
          <w:sz w:val="22"/>
        </w:rPr>
        <w:t xml:space="preserve">The </w:t>
      </w:r>
      <w:r w:rsidRPr="00E5485F">
        <w:rPr>
          <w:rFonts w:ascii="Arial" w:hAnsi="Arial"/>
          <w:b/>
          <w:sz w:val="22"/>
        </w:rPr>
        <w:t>TSCs</w:t>
      </w:r>
      <w:r w:rsidRPr="00E5485F">
        <w:rPr>
          <w:rFonts w:ascii="Arial" w:hAnsi="Arial"/>
          <w:sz w:val="22"/>
        </w:rPr>
        <w:t xml:space="preserve"> are not responsible for implementing roadmap actions. Instead, they help convert the strategic directions and objectives into actions in the roadmap. They encourage the relevant </w:t>
      </w:r>
      <w:r w:rsidRPr="00E5485F">
        <w:rPr>
          <w:rFonts w:ascii="Arial" w:hAnsi="Arial"/>
          <w:sz w:val="22"/>
        </w:rPr>
        <w:lastRenderedPageBreak/>
        <w:t xml:space="preserve">organizations to take charge of the roadmap actions that concern them. Some </w:t>
      </w:r>
      <w:r w:rsidRPr="00E5485F">
        <w:rPr>
          <w:rFonts w:ascii="Arial" w:hAnsi="Arial"/>
          <w:b/>
          <w:sz w:val="22"/>
        </w:rPr>
        <w:t>TSC</w:t>
      </w:r>
      <w:r w:rsidRPr="00E5485F">
        <w:rPr>
          <w:rFonts w:ascii="Arial" w:hAnsi="Arial"/>
          <w:sz w:val="22"/>
        </w:rPr>
        <w:t xml:space="preserve"> members include </w:t>
      </w:r>
      <w:r w:rsidR="00BA00A5" w:rsidRPr="00E5485F">
        <w:rPr>
          <w:rFonts w:ascii="Arial" w:hAnsi="Arial"/>
          <w:sz w:val="22"/>
        </w:rPr>
        <w:t xml:space="preserve">actors </w:t>
      </w:r>
      <w:r w:rsidRPr="00E5485F">
        <w:rPr>
          <w:rFonts w:ascii="Arial" w:hAnsi="Arial"/>
          <w:sz w:val="22"/>
        </w:rPr>
        <w:t xml:space="preserve">who will become </w:t>
      </w:r>
      <w:r w:rsidRPr="00E5485F">
        <w:rPr>
          <w:rFonts w:ascii="Arial" w:hAnsi="Arial"/>
          <w:b/>
          <w:sz w:val="22"/>
        </w:rPr>
        <w:t>Committed Organizations</w:t>
      </w:r>
      <w:r w:rsidRPr="00E5485F">
        <w:rPr>
          <w:rFonts w:ascii="Arial" w:hAnsi="Arial"/>
          <w:sz w:val="22"/>
        </w:rPr>
        <w:t>.</w:t>
      </w:r>
    </w:p>
    <w:p w14:paraId="33868284" w14:textId="77777777" w:rsidR="006718E2" w:rsidRPr="00E5485F" w:rsidRDefault="006718E2">
      <w:pPr>
        <w:widowControl w:val="0"/>
        <w:spacing w:before="120" w:after="120"/>
        <w:jc w:val="both"/>
        <w:rPr>
          <w:rFonts w:ascii="Arial" w:eastAsia="Arial" w:hAnsi="Arial" w:cs="Arial"/>
          <w:sz w:val="20"/>
          <w:szCs w:val="20"/>
        </w:rPr>
      </w:pPr>
    </w:p>
    <w:p w14:paraId="5A098869" w14:textId="5292D5FB" w:rsidR="00ED6DF0" w:rsidRPr="00E5485F" w:rsidRDefault="00F27D53" w:rsidP="00781195">
      <w:pPr>
        <w:pStyle w:val="Titretab"/>
      </w:pPr>
      <w:r w:rsidRPr="00E5485F">
        <w:t>Table 3 – Composition of a Technical Sub-committee (example)</w:t>
      </w:r>
    </w:p>
    <w:tbl>
      <w:tblPr>
        <w:tblStyle w:val="af8"/>
        <w:tblW w:w="10774"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27"/>
        <w:gridCol w:w="3969"/>
        <w:gridCol w:w="4678"/>
      </w:tblGrid>
      <w:tr w:rsidR="00ED6DF0" w:rsidRPr="00E5485F" w14:paraId="5B430708" w14:textId="77777777" w:rsidTr="00A12E57">
        <w:trPr>
          <w:trHeight w:val="46"/>
        </w:trPr>
        <w:tc>
          <w:tcPr>
            <w:tcW w:w="2127" w:type="dxa"/>
            <w:shd w:val="clear" w:color="auto" w:fill="3D93A1"/>
            <w:vAlign w:val="center"/>
          </w:tcPr>
          <w:p w14:paraId="3AC30BD9" w14:textId="3F87CFE3" w:rsidR="00ED6DF0" w:rsidRPr="00E5485F" w:rsidRDefault="009B0793" w:rsidP="00A12E57">
            <w:pPr>
              <w:spacing w:before="60" w:after="60"/>
              <w:jc w:val="center"/>
              <w:rPr>
                <w:rFonts w:ascii="Arial" w:eastAsia="Arial" w:hAnsi="Arial" w:cs="Arial"/>
                <w:b/>
                <w:color w:val="FFFFFF" w:themeColor="background1"/>
                <w:sz w:val="18"/>
                <w:szCs w:val="18"/>
              </w:rPr>
            </w:pPr>
            <w:r w:rsidRPr="00E5485F">
              <w:rPr>
                <w:rFonts w:ascii="Arial" w:hAnsi="Arial"/>
                <w:b/>
                <w:color w:val="FFFFFF" w:themeColor="background1"/>
                <w:sz w:val="18"/>
              </w:rPr>
              <w:t>Number of persons</w:t>
            </w:r>
          </w:p>
        </w:tc>
        <w:tc>
          <w:tcPr>
            <w:tcW w:w="3969" w:type="dxa"/>
            <w:shd w:val="clear" w:color="auto" w:fill="3D93A1"/>
            <w:vAlign w:val="center"/>
          </w:tcPr>
          <w:p w14:paraId="67AA464B" w14:textId="0813A42B" w:rsidR="00ED6DF0" w:rsidRPr="00E5485F" w:rsidRDefault="009B0793" w:rsidP="00A12E57">
            <w:pPr>
              <w:spacing w:before="60" w:after="60"/>
              <w:jc w:val="center"/>
              <w:rPr>
                <w:rFonts w:ascii="Arial" w:eastAsia="Arial" w:hAnsi="Arial" w:cs="Arial"/>
                <w:b/>
                <w:color w:val="FFFFFF" w:themeColor="background1"/>
                <w:sz w:val="18"/>
                <w:szCs w:val="18"/>
              </w:rPr>
            </w:pPr>
            <w:r w:rsidRPr="00E5485F">
              <w:rPr>
                <w:rFonts w:ascii="Arial" w:hAnsi="Arial"/>
                <w:b/>
                <w:color w:val="FFFFFF" w:themeColor="background1"/>
                <w:sz w:val="18"/>
              </w:rPr>
              <w:t>Origin</w:t>
            </w:r>
          </w:p>
        </w:tc>
        <w:tc>
          <w:tcPr>
            <w:tcW w:w="4678" w:type="dxa"/>
            <w:shd w:val="clear" w:color="auto" w:fill="3D93A1"/>
            <w:vAlign w:val="center"/>
          </w:tcPr>
          <w:p w14:paraId="0A578982" w14:textId="63835EA1" w:rsidR="00ED6DF0" w:rsidRPr="00E5485F" w:rsidRDefault="00CB6422" w:rsidP="00A12E57">
            <w:pPr>
              <w:spacing w:before="60" w:after="60"/>
              <w:jc w:val="center"/>
              <w:rPr>
                <w:rFonts w:ascii="Arial" w:eastAsia="Arial" w:hAnsi="Arial" w:cs="Arial"/>
                <w:b/>
                <w:color w:val="FFFFFF" w:themeColor="background1"/>
                <w:sz w:val="18"/>
                <w:szCs w:val="18"/>
              </w:rPr>
            </w:pPr>
            <w:r w:rsidRPr="00E5485F">
              <w:rPr>
                <w:rFonts w:ascii="Arial" w:hAnsi="Arial"/>
                <w:b/>
                <w:color w:val="FFFFFF" w:themeColor="background1"/>
                <w:sz w:val="18"/>
              </w:rPr>
              <w:t>Roles and responsibilities</w:t>
            </w:r>
          </w:p>
        </w:tc>
      </w:tr>
      <w:tr w:rsidR="00ED6DF0" w:rsidRPr="00E5485F" w14:paraId="70A3BDD9" w14:textId="77777777" w:rsidTr="00A12E57">
        <w:trPr>
          <w:trHeight w:val="120"/>
        </w:trPr>
        <w:tc>
          <w:tcPr>
            <w:tcW w:w="2127" w:type="dxa"/>
          </w:tcPr>
          <w:p w14:paraId="3571B0B3" w14:textId="77777777" w:rsidR="00ED6DF0" w:rsidRPr="00E5485F" w:rsidRDefault="009B0793">
            <w:pPr>
              <w:spacing w:before="60" w:after="60"/>
              <w:rPr>
                <w:rFonts w:ascii="Arial" w:eastAsia="Arial" w:hAnsi="Arial" w:cs="Arial"/>
                <w:sz w:val="18"/>
                <w:szCs w:val="18"/>
              </w:rPr>
            </w:pPr>
            <w:r w:rsidRPr="00E5485F">
              <w:rPr>
                <w:rFonts w:ascii="Arial" w:hAnsi="Arial"/>
                <w:sz w:val="18"/>
              </w:rPr>
              <w:t xml:space="preserve">1 representative from the </w:t>
            </w:r>
            <w:r w:rsidRPr="00E5485F">
              <w:rPr>
                <w:rFonts w:ascii="Arial" w:hAnsi="Arial"/>
                <w:b/>
                <w:sz w:val="18"/>
              </w:rPr>
              <w:t>Project Team</w:t>
            </w:r>
          </w:p>
        </w:tc>
        <w:tc>
          <w:tcPr>
            <w:tcW w:w="3969" w:type="dxa"/>
          </w:tcPr>
          <w:p w14:paraId="659480FE" w14:textId="104981F4" w:rsidR="00ED6DF0" w:rsidRPr="00E5485F" w:rsidRDefault="00CA14DD">
            <w:pPr>
              <w:spacing w:before="60" w:after="60"/>
              <w:rPr>
                <w:rFonts w:ascii="Arial" w:eastAsia="Arial" w:hAnsi="Arial" w:cs="Arial"/>
                <w:b/>
                <w:sz w:val="18"/>
                <w:szCs w:val="18"/>
              </w:rPr>
            </w:pPr>
            <w:r w:rsidRPr="00E5485F">
              <w:rPr>
                <w:rFonts w:ascii="Arial" w:hAnsi="Arial"/>
                <w:b/>
                <w:sz w:val="18"/>
              </w:rPr>
              <w:t>Leader</w:t>
            </w:r>
          </w:p>
        </w:tc>
        <w:tc>
          <w:tcPr>
            <w:tcW w:w="4678" w:type="dxa"/>
          </w:tcPr>
          <w:p w14:paraId="0D25726F" w14:textId="639C209B" w:rsidR="00ED6DF0" w:rsidRPr="00E5485F" w:rsidRDefault="00CB6422">
            <w:pPr>
              <w:spacing w:before="60" w:after="60"/>
              <w:rPr>
                <w:rFonts w:ascii="Arial" w:eastAsia="Arial" w:hAnsi="Arial" w:cs="Arial"/>
                <w:sz w:val="18"/>
                <w:szCs w:val="18"/>
              </w:rPr>
            </w:pPr>
            <w:r w:rsidRPr="00E5485F">
              <w:rPr>
                <w:rFonts w:ascii="Arial" w:hAnsi="Arial"/>
                <w:sz w:val="18"/>
              </w:rPr>
              <w:t xml:space="preserve">Facilitate and coordinate the </w:t>
            </w:r>
            <w:r w:rsidRPr="00E5485F">
              <w:rPr>
                <w:rFonts w:ascii="Arial" w:hAnsi="Arial"/>
                <w:b/>
                <w:sz w:val="18"/>
              </w:rPr>
              <w:t>TSCs</w:t>
            </w:r>
            <w:r w:rsidRPr="00E5485F">
              <w:rPr>
                <w:rFonts w:ascii="Arial" w:hAnsi="Arial"/>
                <w:sz w:val="18"/>
              </w:rPr>
              <w:t>.</w:t>
            </w:r>
          </w:p>
        </w:tc>
      </w:tr>
      <w:tr w:rsidR="00ED6DF0" w:rsidRPr="00E5485F" w14:paraId="75C24638" w14:textId="77777777" w:rsidTr="00A12E57">
        <w:trPr>
          <w:trHeight w:val="629"/>
        </w:trPr>
        <w:tc>
          <w:tcPr>
            <w:tcW w:w="2127" w:type="dxa"/>
          </w:tcPr>
          <w:p w14:paraId="54B73082" w14:textId="74A5FE85" w:rsidR="00ED6DF0" w:rsidRPr="00E5485F" w:rsidRDefault="009B0793">
            <w:pPr>
              <w:spacing w:before="60" w:after="60"/>
              <w:rPr>
                <w:rFonts w:ascii="Arial" w:eastAsia="Arial" w:hAnsi="Arial" w:cs="Arial"/>
                <w:sz w:val="18"/>
                <w:szCs w:val="18"/>
                <w:highlight w:val="white"/>
              </w:rPr>
            </w:pPr>
            <w:r w:rsidRPr="00E5485F">
              <w:rPr>
                <w:rFonts w:ascii="Arial" w:hAnsi="Arial"/>
                <w:sz w:val="18"/>
              </w:rPr>
              <w:t>2 to 5 representatives</w:t>
            </w:r>
          </w:p>
        </w:tc>
        <w:tc>
          <w:tcPr>
            <w:tcW w:w="3969" w:type="dxa"/>
          </w:tcPr>
          <w:p w14:paraId="12CCBCAD" w14:textId="4F945589" w:rsidR="00ED6DF0" w:rsidRPr="00E5485F" w:rsidRDefault="009B0793">
            <w:pPr>
              <w:spacing w:before="60" w:after="60"/>
              <w:rPr>
                <w:rFonts w:ascii="Arial" w:eastAsia="Arial" w:hAnsi="Arial" w:cs="Arial"/>
                <w:sz w:val="18"/>
                <w:szCs w:val="18"/>
              </w:rPr>
            </w:pPr>
            <w:r w:rsidRPr="00E5485F">
              <w:rPr>
                <w:rFonts w:ascii="Arial" w:hAnsi="Arial"/>
                <w:sz w:val="18"/>
              </w:rPr>
              <w:t>The regional industrial, commercial and institutional (ICI) sector where the roadmap directions, objectives and actions directly affect activities (private companies, social economy enterprises, and public bodies).</w:t>
            </w:r>
          </w:p>
        </w:tc>
        <w:tc>
          <w:tcPr>
            <w:tcW w:w="4678" w:type="dxa"/>
          </w:tcPr>
          <w:p w14:paraId="4BC21535" w14:textId="77777777" w:rsidR="006D47E5" w:rsidRPr="00E5485F" w:rsidRDefault="006D47E5" w:rsidP="006D47E5">
            <w:pPr>
              <w:spacing w:before="60" w:after="60"/>
              <w:rPr>
                <w:rFonts w:ascii="Arial" w:eastAsia="Arial" w:hAnsi="Arial" w:cs="Arial"/>
                <w:sz w:val="18"/>
                <w:szCs w:val="18"/>
              </w:rPr>
            </w:pPr>
            <w:r w:rsidRPr="00E5485F">
              <w:rPr>
                <w:rFonts w:ascii="Arial" w:hAnsi="Arial"/>
                <w:sz w:val="18"/>
              </w:rPr>
              <w:t>Engage and raise the awareness of their networks.</w:t>
            </w:r>
          </w:p>
          <w:p w14:paraId="63F98077" w14:textId="7874A028" w:rsidR="00ED6DF0" w:rsidRPr="00E5485F" w:rsidRDefault="006D47E5">
            <w:pPr>
              <w:spacing w:before="60" w:after="60"/>
              <w:rPr>
                <w:rFonts w:ascii="Arial" w:eastAsia="Arial" w:hAnsi="Arial" w:cs="Arial"/>
                <w:sz w:val="18"/>
                <w:szCs w:val="18"/>
              </w:rPr>
            </w:pPr>
            <w:r w:rsidRPr="00E5485F">
              <w:rPr>
                <w:rFonts w:ascii="Arial" w:hAnsi="Arial"/>
                <w:sz w:val="18"/>
              </w:rPr>
              <w:t>Put their knowledge and expertise to use.</w:t>
            </w:r>
          </w:p>
        </w:tc>
      </w:tr>
      <w:tr w:rsidR="00ED6DF0" w:rsidRPr="00E5485F" w14:paraId="2AFFDDDE" w14:textId="77777777" w:rsidTr="00A12E57">
        <w:trPr>
          <w:trHeight w:val="629"/>
        </w:trPr>
        <w:tc>
          <w:tcPr>
            <w:tcW w:w="2127" w:type="dxa"/>
          </w:tcPr>
          <w:p w14:paraId="390CCF40" w14:textId="20ADE6A8" w:rsidR="00ED6DF0" w:rsidRPr="00E5485F" w:rsidRDefault="009B0793">
            <w:pPr>
              <w:spacing w:before="60" w:after="60"/>
              <w:rPr>
                <w:rFonts w:ascii="Arial" w:eastAsia="Arial" w:hAnsi="Arial" w:cs="Arial"/>
                <w:sz w:val="18"/>
                <w:szCs w:val="18"/>
                <w:highlight w:val="white"/>
              </w:rPr>
            </w:pPr>
            <w:r w:rsidRPr="00E5485F">
              <w:rPr>
                <w:rFonts w:ascii="Arial" w:hAnsi="Arial"/>
                <w:sz w:val="18"/>
              </w:rPr>
              <w:t>0 to 2 representatives</w:t>
            </w:r>
          </w:p>
        </w:tc>
        <w:tc>
          <w:tcPr>
            <w:tcW w:w="3969" w:type="dxa"/>
          </w:tcPr>
          <w:p w14:paraId="3B779C4C" w14:textId="691D2542" w:rsidR="00ED6DF0" w:rsidRPr="00E5485F" w:rsidRDefault="009B0793">
            <w:pPr>
              <w:spacing w:before="60" w:after="60"/>
              <w:rPr>
                <w:rFonts w:ascii="Arial" w:eastAsia="Arial" w:hAnsi="Arial" w:cs="Arial"/>
                <w:sz w:val="18"/>
                <w:szCs w:val="18"/>
                <w:highlight w:val="white"/>
              </w:rPr>
            </w:pPr>
            <w:r w:rsidRPr="00E5485F">
              <w:rPr>
                <w:rFonts w:ascii="Arial" w:hAnsi="Arial"/>
                <w:sz w:val="18"/>
              </w:rPr>
              <w:t>Research centres and consultants (universities and scientific and technical partners).</w:t>
            </w:r>
          </w:p>
        </w:tc>
        <w:tc>
          <w:tcPr>
            <w:tcW w:w="4678" w:type="dxa"/>
          </w:tcPr>
          <w:p w14:paraId="6D1339E5" w14:textId="77777777" w:rsidR="006D47E5" w:rsidRPr="00E5485F" w:rsidRDefault="006D47E5" w:rsidP="006D47E5">
            <w:pPr>
              <w:spacing w:before="60" w:after="60"/>
              <w:rPr>
                <w:rFonts w:ascii="Arial" w:eastAsia="Arial" w:hAnsi="Arial" w:cs="Arial"/>
                <w:sz w:val="18"/>
                <w:szCs w:val="18"/>
              </w:rPr>
            </w:pPr>
            <w:r w:rsidRPr="00E5485F">
              <w:rPr>
                <w:rFonts w:ascii="Arial" w:hAnsi="Arial"/>
                <w:sz w:val="18"/>
              </w:rPr>
              <w:t>Prioritize solutions through:</w:t>
            </w:r>
          </w:p>
          <w:p w14:paraId="6E77594D" w14:textId="77C7E875" w:rsidR="00ED6DF0" w:rsidRPr="00E5485F" w:rsidRDefault="009B0793">
            <w:pPr>
              <w:numPr>
                <w:ilvl w:val="0"/>
                <w:numId w:val="1"/>
              </w:numPr>
              <w:pBdr>
                <w:top w:val="nil"/>
                <w:left w:val="nil"/>
                <w:bottom w:val="nil"/>
                <w:right w:val="nil"/>
                <w:between w:val="nil"/>
              </w:pBdr>
              <w:spacing w:before="60" w:after="60"/>
              <w:rPr>
                <w:rFonts w:ascii="Arial" w:eastAsia="Arial" w:hAnsi="Arial" w:cs="Arial"/>
                <w:color w:val="000000"/>
                <w:sz w:val="18"/>
                <w:szCs w:val="18"/>
              </w:rPr>
            </w:pPr>
            <w:r w:rsidRPr="00E5485F">
              <w:rPr>
                <w:rFonts w:ascii="Arial" w:hAnsi="Arial"/>
                <w:color w:val="000000"/>
                <w:sz w:val="18"/>
              </w:rPr>
              <w:t>Research and development.</w:t>
            </w:r>
          </w:p>
          <w:p w14:paraId="73A9D309" w14:textId="4B2DD919" w:rsidR="00ED6DF0" w:rsidRPr="00E5485F" w:rsidRDefault="009B0793">
            <w:pPr>
              <w:numPr>
                <w:ilvl w:val="0"/>
                <w:numId w:val="1"/>
              </w:numPr>
              <w:pBdr>
                <w:top w:val="nil"/>
                <w:left w:val="nil"/>
                <w:bottom w:val="nil"/>
                <w:right w:val="nil"/>
                <w:between w:val="nil"/>
              </w:pBdr>
              <w:spacing w:before="60" w:after="60"/>
              <w:rPr>
                <w:rFonts w:ascii="Arial" w:eastAsia="Arial" w:hAnsi="Arial" w:cs="Arial"/>
                <w:color w:val="000000"/>
                <w:sz w:val="18"/>
                <w:szCs w:val="18"/>
              </w:rPr>
            </w:pPr>
            <w:r w:rsidRPr="00E5485F">
              <w:rPr>
                <w:rFonts w:ascii="Arial" w:hAnsi="Arial"/>
                <w:color w:val="000000"/>
                <w:sz w:val="18"/>
              </w:rPr>
              <w:t>Field analysis.</w:t>
            </w:r>
          </w:p>
          <w:p w14:paraId="5511E80B" w14:textId="6CBD75C0" w:rsidR="00ED6DF0" w:rsidRPr="00E5485F" w:rsidRDefault="009B0793">
            <w:pPr>
              <w:numPr>
                <w:ilvl w:val="0"/>
                <w:numId w:val="1"/>
              </w:numPr>
              <w:pBdr>
                <w:top w:val="nil"/>
                <w:left w:val="nil"/>
                <w:bottom w:val="nil"/>
                <w:right w:val="nil"/>
                <w:between w:val="nil"/>
              </w:pBdr>
              <w:spacing w:before="60" w:after="60"/>
              <w:rPr>
                <w:rFonts w:ascii="Arial" w:eastAsia="Arial" w:hAnsi="Arial" w:cs="Arial"/>
                <w:color w:val="000000"/>
                <w:sz w:val="18"/>
                <w:szCs w:val="18"/>
              </w:rPr>
            </w:pPr>
            <w:r w:rsidRPr="00E5485F">
              <w:rPr>
                <w:rFonts w:ascii="Arial" w:hAnsi="Arial"/>
                <w:color w:val="000000"/>
                <w:sz w:val="18"/>
              </w:rPr>
              <w:t>Feasibility and opportunity studies.</w:t>
            </w:r>
          </w:p>
        </w:tc>
      </w:tr>
      <w:tr w:rsidR="00ED6DF0" w:rsidRPr="00E5485F" w14:paraId="652E198D" w14:textId="77777777" w:rsidTr="00A12E57">
        <w:trPr>
          <w:trHeight w:val="512"/>
        </w:trPr>
        <w:tc>
          <w:tcPr>
            <w:tcW w:w="2127" w:type="dxa"/>
          </w:tcPr>
          <w:p w14:paraId="34EF4865" w14:textId="556FEE46" w:rsidR="00ED6DF0" w:rsidRPr="00E5485F" w:rsidRDefault="009B0793">
            <w:pPr>
              <w:spacing w:before="60" w:after="60"/>
              <w:rPr>
                <w:rFonts w:ascii="Arial" w:eastAsia="Arial" w:hAnsi="Arial" w:cs="Arial"/>
                <w:sz w:val="18"/>
                <w:szCs w:val="18"/>
              </w:rPr>
            </w:pPr>
            <w:r w:rsidRPr="00E5485F">
              <w:rPr>
                <w:rFonts w:ascii="Arial" w:hAnsi="Arial"/>
                <w:sz w:val="18"/>
              </w:rPr>
              <w:t>1 to 2 representatives</w:t>
            </w:r>
          </w:p>
        </w:tc>
        <w:tc>
          <w:tcPr>
            <w:tcW w:w="3969" w:type="dxa"/>
          </w:tcPr>
          <w:p w14:paraId="5AB90DC0" w14:textId="5F44577A" w:rsidR="00ED6DF0" w:rsidRPr="00E5485F" w:rsidRDefault="009B0793">
            <w:pPr>
              <w:spacing w:before="60" w:after="60"/>
              <w:rPr>
                <w:rFonts w:ascii="Arial" w:eastAsia="Arial" w:hAnsi="Arial" w:cs="Arial"/>
                <w:sz w:val="18"/>
                <w:szCs w:val="18"/>
              </w:rPr>
            </w:pPr>
            <w:r w:rsidRPr="00E5485F">
              <w:rPr>
                <w:rFonts w:ascii="Arial" w:hAnsi="Arial"/>
                <w:sz w:val="18"/>
              </w:rPr>
              <w:t>Sector-based associations concerned by the roadmap directions, objectives and actions (e.g., construction industry associations, chambers of commerce, agri-food tables).</w:t>
            </w:r>
          </w:p>
        </w:tc>
        <w:tc>
          <w:tcPr>
            <w:tcW w:w="4678" w:type="dxa"/>
          </w:tcPr>
          <w:p w14:paraId="08516E66" w14:textId="69A6B5B9" w:rsidR="00ED6DF0" w:rsidRPr="00E5485F" w:rsidRDefault="00EB78E2">
            <w:pPr>
              <w:spacing w:before="60" w:after="60"/>
              <w:rPr>
                <w:rFonts w:ascii="Arial" w:eastAsia="Arial" w:hAnsi="Arial" w:cs="Arial"/>
                <w:sz w:val="18"/>
                <w:szCs w:val="18"/>
              </w:rPr>
            </w:pPr>
            <w:r w:rsidRPr="00E5485F">
              <w:rPr>
                <w:rFonts w:ascii="Arial" w:hAnsi="Arial"/>
                <w:sz w:val="18"/>
              </w:rPr>
              <w:t>Put into contact with member organizations by:</w:t>
            </w:r>
          </w:p>
          <w:p w14:paraId="3704E4E5" w14:textId="38EE7304" w:rsidR="00ED6DF0" w:rsidRPr="00E5485F" w:rsidRDefault="009B0793" w:rsidP="00F27D53">
            <w:pPr>
              <w:pStyle w:val="Paragraphedeliste"/>
              <w:numPr>
                <w:ilvl w:val="0"/>
                <w:numId w:val="5"/>
              </w:numPr>
              <w:spacing w:before="60" w:after="60"/>
              <w:ind w:left="714" w:hanging="357"/>
              <w:contextualSpacing w:val="0"/>
              <w:rPr>
                <w:rFonts w:ascii="Arial" w:eastAsia="Arial" w:hAnsi="Arial" w:cs="Arial"/>
                <w:sz w:val="18"/>
                <w:szCs w:val="18"/>
              </w:rPr>
            </w:pPr>
            <w:r w:rsidRPr="00E5485F">
              <w:rPr>
                <w:rFonts w:ascii="Arial" w:hAnsi="Arial"/>
                <w:sz w:val="18"/>
              </w:rPr>
              <w:t>Engagement and awareness-raising in their networks.</w:t>
            </w:r>
          </w:p>
          <w:p w14:paraId="51CDF49D" w14:textId="77777777" w:rsidR="00ED6DF0" w:rsidRPr="00E5485F" w:rsidRDefault="009B0793" w:rsidP="00F27D53">
            <w:pPr>
              <w:pStyle w:val="Paragraphedeliste"/>
              <w:numPr>
                <w:ilvl w:val="0"/>
                <w:numId w:val="5"/>
              </w:numPr>
              <w:spacing w:before="60" w:after="60"/>
              <w:ind w:left="714" w:hanging="357"/>
              <w:contextualSpacing w:val="0"/>
              <w:rPr>
                <w:rFonts w:ascii="Arial" w:eastAsia="Arial" w:hAnsi="Arial" w:cs="Arial"/>
                <w:sz w:val="18"/>
                <w:szCs w:val="18"/>
              </w:rPr>
            </w:pPr>
            <w:r w:rsidRPr="00E5485F">
              <w:rPr>
                <w:rFonts w:ascii="Arial" w:hAnsi="Arial"/>
                <w:sz w:val="18"/>
              </w:rPr>
              <w:t>Promoting initiatives within and outside the region.</w:t>
            </w:r>
          </w:p>
        </w:tc>
      </w:tr>
    </w:tbl>
    <w:p w14:paraId="2799EA93" w14:textId="2820551F" w:rsidR="00ED6DF0" w:rsidRPr="00E5485F" w:rsidRDefault="006C2EB3" w:rsidP="00882DE8">
      <w:pPr>
        <w:pStyle w:val="Soustitre"/>
      </w:pPr>
      <w:r w:rsidRPr="00E5485F">
        <w:t>COMMITTED ORGANIZATIONS</w:t>
      </w:r>
    </w:p>
    <w:p w14:paraId="56C8CBF0" w14:textId="7FA26ACE" w:rsidR="00ED6DF0" w:rsidRPr="00E5485F" w:rsidRDefault="009B0793">
      <w:pPr>
        <w:widowControl w:val="0"/>
        <w:spacing w:before="120" w:after="120"/>
        <w:jc w:val="both"/>
        <w:rPr>
          <w:rFonts w:ascii="Arial" w:eastAsia="Arial" w:hAnsi="Arial" w:cs="Arial"/>
          <w:sz w:val="22"/>
          <w:szCs w:val="22"/>
        </w:rPr>
      </w:pPr>
      <w:r w:rsidRPr="00E5485F">
        <w:rPr>
          <w:rFonts w:ascii="Arial" w:hAnsi="Arial"/>
          <w:sz w:val="22"/>
        </w:rPr>
        <w:t xml:space="preserve">The </w:t>
      </w:r>
      <w:r w:rsidRPr="00E5485F">
        <w:rPr>
          <w:rFonts w:ascii="Arial" w:hAnsi="Arial"/>
          <w:b/>
          <w:sz w:val="22"/>
        </w:rPr>
        <w:t xml:space="preserve">Committed Organizations </w:t>
      </w:r>
      <w:r w:rsidRPr="00E5485F">
        <w:rPr>
          <w:rFonts w:ascii="Arial" w:hAnsi="Arial"/>
          <w:sz w:val="22"/>
        </w:rPr>
        <w:t xml:space="preserve">carry the roadmap actions. In the field, they are responsible for implementing the roadmap actions and for reporting to the </w:t>
      </w:r>
      <w:r w:rsidRPr="00E5485F">
        <w:rPr>
          <w:rFonts w:ascii="Arial" w:hAnsi="Arial"/>
          <w:b/>
          <w:sz w:val="22"/>
        </w:rPr>
        <w:t xml:space="preserve">Project Team </w:t>
      </w:r>
      <w:r w:rsidRPr="00E5485F">
        <w:rPr>
          <w:rFonts w:ascii="Arial" w:hAnsi="Arial"/>
          <w:sz w:val="22"/>
        </w:rPr>
        <w:t xml:space="preserve">on the regional coordination of the implementation. Several organizations may be jointly responsible for an action. There is no predetermined configuration, but it is recommended that the </w:t>
      </w:r>
      <w:r w:rsidRPr="00E5485F">
        <w:rPr>
          <w:rFonts w:ascii="Arial" w:hAnsi="Arial"/>
          <w:b/>
          <w:sz w:val="22"/>
        </w:rPr>
        <w:t xml:space="preserve">Committed Organizations </w:t>
      </w:r>
      <w:r w:rsidRPr="00E5485F">
        <w:rPr>
          <w:rFonts w:ascii="Arial" w:hAnsi="Arial"/>
          <w:sz w:val="22"/>
        </w:rPr>
        <w:t xml:space="preserve">get involved quickly in roadmap development. Their type and number, field of expertise and </w:t>
      </w:r>
      <w:r w:rsidR="0016022F">
        <w:rPr>
          <w:rFonts w:ascii="Arial" w:hAnsi="Arial"/>
          <w:sz w:val="22"/>
        </w:rPr>
        <w:t>area of activity</w:t>
      </w:r>
      <w:r w:rsidRPr="00E5485F">
        <w:rPr>
          <w:rFonts w:ascii="Arial" w:hAnsi="Arial"/>
          <w:sz w:val="22"/>
        </w:rPr>
        <w:t xml:space="preserve"> reflect the unique engagement of the regional ecosystem (Figure 1).</w:t>
      </w:r>
    </w:p>
    <w:p w14:paraId="731571E0" w14:textId="77777777" w:rsidR="00781195" w:rsidRPr="00E5485F" w:rsidRDefault="00781195" w:rsidP="00882DE8">
      <w:pPr>
        <w:pStyle w:val="Soustitre"/>
      </w:pPr>
      <w:r w:rsidRPr="00E5485F">
        <w:br w:type="page"/>
      </w:r>
    </w:p>
    <w:p w14:paraId="130B1A8F" w14:textId="28FFA97A" w:rsidR="004F4446" w:rsidRPr="00E5485F" w:rsidRDefault="004F4446" w:rsidP="00882DE8">
      <w:pPr>
        <w:pStyle w:val="Soustitre"/>
      </w:pPr>
      <w:r w:rsidRPr="00E5485F">
        <w:lastRenderedPageBreak/>
        <w:t>Stakeholders involved by CE actions</w:t>
      </w:r>
    </w:p>
    <w:p w14:paraId="2C06ACE7" w14:textId="324F1305" w:rsidR="00ED6DF0" w:rsidRPr="00E5485F" w:rsidRDefault="009B0793">
      <w:pPr>
        <w:jc w:val="both"/>
        <w:rPr>
          <w:rFonts w:ascii="Arial" w:eastAsia="Arial" w:hAnsi="Arial" w:cs="Arial"/>
          <w:sz w:val="22"/>
          <w:szCs w:val="22"/>
        </w:rPr>
      </w:pPr>
      <w:r w:rsidRPr="00E5485F">
        <w:rPr>
          <w:rFonts w:ascii="Arial" w:hAnsi="Arial"/>
          <w:sz w:val="22"/>
        </w:rPr>
        <w:t xml:space="preserve">These stakeholders are the ones concerned by the CE actions being implemented by the roadmap. Most did not actually participate in roadmap development. However, their participation is crucial for implementing the roadmap. The </w:t>
      </w:r>
      <w:r w:rsidRPr="00E5485F">
        <w:rPr>
          <w:rFonts w:ascii="Arial" w:hAnsi="Arial"/>
          <w:b/>
          <w:sz w:val="22"/>
        </w:rPr>
        <w:t xml:space="preserve">Committed Organizations </w:t>
      </w:r>
      <w:r w:rsidRPr="00E5485F">
        <w:rPr>
          <w:rFonts w:ascii="Arial" w:hAnsi="Arial"/>
          <w:sz w:val="22"/>
        </w:rPr>
        <w:t>are responsible for engaging the stakeholders through various means so that they adopt the CE principles and positively contribute to the roadmap actions.</w:t>
      </w:r>
    </w:p>
    <w:p w14:paraId="1E998740" w14:textId="02E67354" w:rsidR="00BE283A" w:rsidRPr="00E5485F" w:rsidRDefault="00BE283A">
      <w:pPr>
        <w:jc w:val="both"/>
        <w:rPr>
          <w:rFonts w:ascii="Arial" w:eastAsia="Arial" w:hAnsi="Arial" w:cs="Arial"/>
          <w:sz w:val="22"/>
          <w:szCs w:val="22"/>
        </w:rPr>
      </w:pPr>
    </w:p>
    <w:p w14:paraId="5DE2FF28" w14:textId="60B81869" w:rsidR="00BE283A" w:rsidRPr="00E5485F" w:rsidRDefault="000B2F9A" w:rsidP="00BE283A">
      <w:pPr>
        <w:jc w:val="center"/>
        <w:rPr>
          <w:rFonts w:ascii="Arial" w:eastAsia="Arial" w:hAnsi="Arial" w:cs="Arial"/>
          <w:sz w:val="22"/>
          <w:szCs w:val="22"/>
        </w:rPr>
      </w:pPr>
      <w:r>
        <w:rPr>
          <w:noProof/>
          <w:lang w:eastAsia="en-CA"/>
        </w:rPr>
        <w:drawing>
          <wp:inline distT="0" distB="0" distL="0" distR="0" wp14:anchorId="3EDD0867" wp14:editId="118D56D4">
            <wp:extent cx="5486400" cy="4310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4310380"/>
                    </a:xfrm>
                    <a:prstGeom prst="rect">
                      <a:avLst/>
                    </a:prstGeom>
                  </pic:spPr>
                </pic:pic>
              </a:graphicData>
            </a:graphic>
          </wp:inline>
        </w:drawing>
      </w:r>
    </w:p>
    <w:p w14:paraId="64FE7844" w14:textId="1158AD8F" w:rsidR="00781195" w:rsidRPr="00E5485F" w:rsidRDefault="00781195">
      <w:pPr>
        <w:jc w:val="both"/>
        <w:rPr>
          <w:rFonts w:ascii="Arial" w:eastAsia="Arial" w:hAnsi="Arial" w:cs="Arial"/>
          <w:sz w:val="22"/>
          <w:szCs w:val="22"/>
        </w:rPr>
      </w:pPr>
    </w:p>
    <w:p w14:paraId="4C800864" w14:textId="61AA8EF4" w:rsidR="00ED6DF0" w:rsidRPr="00E5485F" w:rsidRDefault="00E7523D" w:rsidP="00E7523D">
      <w:pPr>
        <w:jc w:val="center"/>
        <w:rPr>
          <w:rFonts w:ascii="Arial" w:eastAsia="Arial" w:hAnsi="Arial" w:cs="Arial"/>
          <w:i/>
          <w:iCs/>
          <w:color w:val="3D92A1"/>
          <w:sz w:val="22"/>
          <w:szCs w:val="22"/>
        </w:rPr>
      </w:pPr>
      <w:r w:rsidRPr="00E5485F">
        <w:rPr>
          <w:rFonts w:ascii="Arial" w:hAnsi="Arial"/>
          <w:b/>
          <w:i/>
          <w:color w:val="3D92A1"/>
          <w:sz w:val="22"/>
        </w:rPr>
        <w:t>Figure 1</w:t>
      </w:r>
      <w:r w:rsidRPr="00E5485F">
        <w:rPr>
          <w:rFonts w:ascii="Arial" w:hAnsi="Arial"/>
          <w:i/>
          <w:color w:val="3D92A1"/>
          <w:sz w:val="22"/>
        </w:rPr>
        <w:t xml:space="preserve"> – Main </w:t>
      </w:r>
      <w:r w:rsidR="00BA00A5" w:rsidRPr="00E5485F">
        <w:rPr>
          <w:rFonts w:ascii="Arial" w:hAnsi="Arial"/>
          <w:i/>
          <w:color w:val="3D92A1"/>
          <w:sz w:val="22"/>
        </w:rPr>
        <w:t xml:space="preserve">actors </w:t>
      </w:r>
      <w:r w:rsidRPr="00E5485F">
        <w:rPr>
          <w:rFonts w:ascii="Arial" w:hAnsi="Arial"/>
          <w:i/>
          <w:color w:val="3D92A1"/>
          <w:sz w:val="22"/>
        </w:rPr>
        <w:t>involved in implementing a roadmap action</w:t>
      </w:r>
    </w:p>
    <w:p w14:paraId="22C45BEB" w14:textId="5589F28D" w:rsidR="00ED6DF0" w:rsidRPr="00430213" w:rsidRDefault="009B0793" w:rsidP="002C779C">
      <w:pPr>
        <w:pStyle w:val="Soustitre"/>
        <w:spacing w:before="100" w:beforeAutospacing="1" w:after="100" w:afterAutospacing="1"/>
        <w:rPr>
          <w:lang w:val="fr-CA"/>
        </w:rPr>
      </w:pPr>
      <w:r w:rsidRPr="00430213">
        <w:rPr>
          <w:lang w:val="fr-CA"/>
        </w:rPr>
        <w:t>REFERENCES</w:t>
      </w:r>
    </w:p>
    <w:p w14:paraId="434C6D3E" w14:textId="3FFD549D" w:rsidR="00ED6DF0" w:rsidRPr="00430213" w:rsidRDefault="009B0793">
      <w:pPr>
        <w:rPr>
          <w:rFonts w:ascii="Arial" w:eastAsia="Arial" w:hAnsi="Arial" w:cs="Arial"/>
          <w:sz w:val="22"/>
          <w:szCs w:val="22"/>
          <w:lang w:val="fr-CA"/>
        </w:rPr>
      </w:pPr>
      <w:r w:rsidRPr="00430213">
        <w:rPr>
          <w:rFonts w:ascii="Arial" w:hAnsi="Arial"/>
          <w:b/>
          <w:sz w:val="22"/>
          <w:lang w:val="fr-CA"/>
        </w:rPr>
        <w:t>COMITÉ SECTORIEL DE MAIN-D’ŒUVRE DE L’ÉCONOMIE SOCIALE ET DE L’ACTION COMMUNAUTAIRE</w:t>
      </w:r>
      <w:r w:rsidRPr="00430213">
        <w:rPr>
          <w:rFonts w:ascii="Arial" w:hAnsi="Arial"/>
          <w:sz w:val="22"/>
          <w:lang w:val="fr-CA"/>
        </w:rPr>
        <w:t xml:space="preserve">. (no date) </w:t>
      </w:r>
      <w:r w:rsidRPr="00430213">
        <w:rPr>
          <w:rFonts w:ascii="Arial" w:hAnsi="Arial"/>
          <w:i/>
          <w:sz w:val="22"/>
          <w:lang w:val="fr-CA"/>
        </w:rPr>
        <w:t>Boîte à outils: Gouvernance démocratique – OBNL.</w:t>
      </w:r>
    </w:p>
    <w:p w14:paraId="6607B7AA" w14:textId="77777777" w:rsidR="00ED6DF0" w:rsidRPr="00430213" w:rsidRDefault="009B0793">
      <w:pPr>
        <w:rPr>
          <w:rFonts w:ascii="Arial" w:eastAsia="Arial" w:hAnsi="Arial" w:cs="Arial"/>
          <w:color w:val="3D93A1"/>
          <w:sz w:val="22"/>
          <w:szCs w:val="22"/>
          <w:lang w:val="fr-CA"/>
        </w:rPr>
      </w:pPr>
      <w:r w:rsidRPr="00430213">
        <w:rPr>
          <w:rFonts w:ascii="Arial" w:hAnsi="Arial"/>
          <w:color w:val="3D93A1"/>
          <w:sz w:val="22"/>
          <w:lang w:val="fr-CA"/>
        </w:rPr>
        <w:t>www.csmoesac.qc.ca/outils-et-publications/gouvernance-democratique-obnl</w:t>
      </w:r>
    </w:p>
    <w:p w14:paraId="511DF449" w14:textId="77777777" w:rsidR="00ED6DF0" w:rsidRPr="00430213" w:rsidRDefault="00ED6DF0">
      <w:pPr>
        <w:rPr>
          <w:rFonts w:ascii="Arial" w:eastAsia="Arial" w:hAnsi="Arial" w:cs="Arial"/>
          <w:sz w:val="22"/>
          <w:szCs w:val="22"/>
          <w:lang w:val="fr-CA"/>
        </w:rPr>
      </w:pPr>
    </w:p>
    <w:p w14:paraId="3CAE3861" w14:textId="77777777" w:rsidR="002C779C" w:rsidRPr="00E5485F" w:rsidRDefault="009B0793" w:rsidP="00F02116">
      <w:pPr>
        <w:spacing w:before="120" w:after="120"/>
        <w:rPr>
          <w:rFonts w:ascii="Arial" w:eastAsia="Arial" w:hAnsi="Arial" w:cs="Arial"/>
          <w:i/>
          <w:color w:val="262626"/>
          <w:sz w:val="22"/>
          <w:szCs w:val="22"/>
        </w:rPr>
      </w:pPr>
      <w:r w:rsidRPr="00E5485F">
        <w:rPr>
          <w:rFonts w:ascii="Arial" w:hAnsi="Arial"/>
          <w:b/>
          <w:sz w:val="22"/>
        </w:rPr>
        <w:t>JÄRVINEN</w:t>
      </w:r>
      <w:r w:rsidRPr="00E5485F">
        <w:rPr>
          <w:rFonts w:ascii="Arial" w:hAnsi="Arial"/>
          <w:sz w:val="22"/>
        </w:rPr>
        <w:t xml:space="preserve">, L. and </w:t>
      </w:r>
      <w:r w:rsidRPr="00E5485F">
        <w:rPr>
          <w:rFonts w:ascii="Arial" w:hAnsi="Arial"/>
          <w:b/>
          <w:sz w:val="22"/>
        </w:rPr>
        <w:t>SINERVO</w:t>
      </w:r>
      <w:r w:rsidRPr="00E5485F">
        <w:rPr>
          <w:rFonts w:ascii="Arial" w:hAnsi="Arial"/>
          <w:sz w:val="22"/>
        </w:rPr>
        <w:t xml:space="preserve">, R. 2020. </w:t>
      </w:r>
      <w:r w:rsidRPr="00E5485F">
        <w:rPr>
          <w:rFonts w:ascii="Arial" w:hAnsi="Arial"/>
          <w:i/>
          <w:sz w:val="22"/>
        </w:rPr>
        <w:t>How to create a national circular economy road map: A guide to making the change happen.</w:t>
      </w:r>
      <w:r w:rsidRPr="00E5485F">
        <w:rPr>
          <w:rFonts w:ascii="Arial" w:hAnsi="Arial"/>
          <w:sz w:val="22"/>
        </w:rPr>
        <w:t xml:space="preserve"> </w:t>
      </w:r>
    </w:p>
    <w:p w14:paraId="5543C701" w14:textId="5908ABA8" w:rsidR="00ED6DF0" w:rsidRPr="00E5485F" w:rsidRDefault="009B0793" w:rsidP="00F02116">
      <w:pPr>
        <w:spacing w:before="120" w:after="120"/>
        <w:rPr>
          <w:rFonts w:ascii="Arial" w:eastAsia="Arial" w:hAnsi="Arial" w:cs="Arial"/>
          <w:sz w:val="22"/>
          <w:szCs w:val="22"/>
        </w:rPr>
      </w:pPr>
      <w:r w:rsidRPr="00E5485F">
        <w:rPr>
          <w:rFonts w:ascii="Arial" w:hAnsi="Arial"/>
          <w:color w:val="3D93A1"/>
          <w:sz w:val="22"/>
        </w:rPr>
        <w:t>https://media.sitra.fi/2020/09/02171513/how-to-create-a-national-circular-economy-road-map.pdf</w:t>
      </w:r>
    </w:p>
    <w:sectPr w:rsidR="00ED6DF0" w:rsidRPr="00E5485F" w:rsidSect="003669A0">
      <w:pgSz w:w="12240" w:h="15840"/>
      <w:pgMar w:top="1134" w:right="1701"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ED3E" w14:textId="77777777" w:rsidR="005D0289" w:rsidRDefault="005D0289">
      <w:r>
        <w:separator/>
      </w:r>
    </w:p>
  </w:endnote>
  <w:endnote w:type="continuationSeparator" w:id="0">
    <w:p w14:paraId="2EE4BFDF" w14:textId="77777777" w:rsidR="005D0289" w:rsidRDefault="005D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9172198"/>
      <w:docPartObj>
        <w:docPartGallery w:val="Page Numbers (Bottom of Page)"/>
        <w:docPartUnique/>
      </w:docPartObj>
    </w:sdtPr>
    <w:sdtEndPr>
      <w:rPr>
        <w:rStyle w:val="Numrodepage"/>
      </w:rPr>
    </w:sdtEndPr>
    <w:sdtContent>
      <w:p w14:paraId="604A53C5" w14:textId="77777777" w:rsidR="00C36C76" w:rsidRDefault="00C36C76" w:rsidP="00BA00A5">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E7C976B" w14:textId="77777777" w:rsidR="00C36C76" w:rsidRDefault="00C36C76" w:rsidP="00BA00A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5838"/>
      <w:docPartObj>
        <w:docPartGallery w:val="Page Numbers (Bottom of Page)"/>
        <w:docPartUnique/>
      </w:docPartObj>
    </w:sdtPr>
    <w:sdtEndPr>
      <w:rPr>
        <w:noProof/>
      </w:rPr>
    </w:sdtEndPr>
    <w:sdtContent>
      <w:p w14:paraId="4CDCC1B6" w14:textId="77777777" w:rsidR="00C36C76" w:rsidRDefault="00C36C76">
        <w:r>
          <w:rPr>
            <w:b/>
            <w:noProof/>
            <w:sz w:val="40"/>
            <w:lang w:eastAsia="en-CA"/>
          </w:rPr>
          <w:drawing>
            <wp:anchor distT="0" distB="0" distL="114300" distR="114300" simplePos="0" relativeHeight="251659264" behindDoc="0" locked="0" layoutInCell="1" allowOverlap="1" wp14:anchorId="79930FE2" wp14:editId="19D55368">
              <wp:simplePos x="0" y="0"/>
              <wp:positionH relativeFrom="column">
                <wp:posOffset>6350</wp:posOffset>
              </wp:positionH>
              <wp:positionV relativeFrom="paragraph">
                <wp:posOffset>127231</wp:posOffset>
              </wp:positionV>
              <wp:extent cx="484910" cy="48491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10" cy="4849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2</w:t>
        </w:r>
        <w:r>
          <w:fldChar w:fldCharType="end"/>
        </w:r>
      </w:p>
    </w:sdtContent>
  </w:sdt>
  <w:p w14:paraId="4C0039A9" w14:textId="77777777" w:rsidR="00C36C76" w:rsidRDefault="00C36C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170B" w14:textId="27AE01B3" w:rsidR="00C36C76" w:rsidRPr="00F90097" w:rsidRDefault="00C36C76" w:rsidP="00BA00A5">
    <w:pPr>
      <w:pBdr>
        <w:top w:val="nil"/>
        <w:left w:val="nil"/>
        <w:bottom w:val="nil"/>
        <w:right w:val="nil"/>
        <w:between w:val="nil"/>
      </w:pBdr>
      <w:tabs>
        <w:tab w:val="center" w:pos="4320"/>
        <w:tab w:val="right" w:pos="8640"/>
      </w:tabs>
      <w:rPr>
        <w:rFonts w:ascii="Arial" w:hAnsi="Arial" w:cs="Arial"/>
        <w:b/>
        <w:color w:val="3D93A1"/>
        <w:sz w:val="18"/>
        <w:szCs w:val="18"/>
      </w:rPr>
    </w:pPr>
    <w:r>
      <w:rPr>
        <w:rFonts w:ascii="Arial" w:hAnsi="Arial"/>
        <w:b/>
        <w:color w:val="3D93A1"/>
        <w:sz w:val="18"/>
      </w:rPr>
      <w:t>Tool 1.1.1 – Configuration of the organizational structure</w:t>
    </w:r>
  </w:p>
  <w:p w14:paraId="2A9F0B77" w14:textId="4E13681B" w:rsidR="00C36C76" w:rsidRPr="001E01ED" w:rsidRDefault="00C36C76" w:rsidP="00BA00A5">
    <w:pPr>
      <w:pBdr>
        <w:top w:val="nil"/>
        <w:left w:val="nil"/>
        <w:bottom w:val="nil"/>
        <w:right w:val="nil"/>
        <w:between w:val="nil"/>
      </w:pBdr>
      <w:tabs>
        <w:tab w:val="center" w:pos="4320"/>
        <w:tab w:val="right" w:pos="8640"/>
      </w:tabs>
      <w:rPr>
        <w:rFonts w:ascii="Arial" w:hAnsi="Arial" w:cs="Arial"/>
        <w:b/>
        <w:color w:val="000000" w:themeColor="text1"/>
        <w:sz w:val="18"/>
        <w:szCs w:val="18"/>
      </w:rPr>
    </w:pPr>
    <w:r>
      <w:rPr>
        <w:rFonts w:ascii="Arial" w:hAnsi="Arial"/>
        <w:b/>
        <w:color w:val="000000" w:themeColor="text1"/>
        <w:sz w:val="18"/>
      </w:rPr>
      <w:t>Activity 1.1 – Planning project management</w:t>
    </w:r>
  </w:p>
  <w:p w14:paraId="3287A17C" w14:textId="1C75DAE8" w:rsidR="00C36C76" w:rsidRPr="001E01ED" w:rsidRDefault="00C36C76" w:rsidP="00BA00A5">
    <w:pPr>
      <w:pBdr>
        <w:top w:val="nil"/>
        <w:left w:val="nil"/>
        <w:bottom w:val="nil"/>
        <w:right w:val="nil"/>
        <w:between w:val="nil"/>
      </w:pBdr>
      <w:tabs>
        <w:tab w:val="center" w:pos="4320"/>
        <w:tab w:val="right" w:pos="8640"/>
      </w:tabs>
      <w:rPr>
        <w:rFonts w:ascii="Arial" w:hAnsi="Arial" w:cs="Arial"/>
        <w:color w:val="000000" w:themeColor="text1"/>
        <w:sz w:val="18"/>
        <w:szCs w:val="18"/>
      </w:rPr>
    </w:pPr>
    <w:r>
      <w:rPr>
        <w:rFonts w:ascii="Arial" w:hAnsi="Arial"/>
        <w:color w:val="000000" w:themeColor="text1"/>
        <w:sz w:val="18"/>
      </w:rPr>
      <w:t>Sub-activity 1.1.1 – Configuring the organizational structure</w:t>
    </w:r>
  </w:p>
  <w:p w14:paraId="184ACFF1" w14:textId="77777777" w:rsidR="00C36C76" w:rsidRPr="00D23F02" w:rsidRDefault="00C36C76" w:rsidP="00D23F02">
    <w:pPr>
      <w:spacing w:before="40"/>
      <w:rPr>
        <w:rFonts w:ascii="Arial" w:hAnsi="Arial" w:cs="Arial"/>
        <w:sz w:val="14"/>
        <w:szCs w:val="14"/>
      </w:rPr>
    </w:pPr>
    <w:r>
      <w:rPr>
        <w:rFonts w:ascii="Arial" w:hAnsi="Arial"/>
        <w:sz w:val="14"/>
      </w:rPr>
      <w:t>Tool produced by RECYC-QUÉBEC,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521D" w14:textId="77777777" w:rsidR="00C36C76" w:rsidRDefault="00C36C76">
    <w:pPr>
      <w:rPr>
        <w:rFonts w:ascii="Arial" w:eastAsia="Arial" w:hAnsi="Arial" w:cs="Arial"/>
        <w:sz w:val="16"/>
        <w:szCs w:val="16"/>
      </w:rPr>
    </w:pPr>
  </w:p>
  <w:p w14:paraId="03DD58D3" w14:textId="77777777" w:rsidR="00C36C76" w:rsidRDefault="00C36C76">
    <w:pPr>
      <w:rPr>
        <w:rFonts w:ascii="Arial" w:eastAsia="Arial" w:hAnsi="Arial" w:cs="Arial"/>
        <w:b/>
        <w:color w:val="3D93A1"/>
        <w:sz w:val="16"/>
        <w:szCs w:val="16"/>
      </w:rPr>
    </w:pPr>
    <w:r>
      <w:rPr>
        <w:rFonts w:ascii="Arial" w:hAnsi="Arial"/>
        <w:b/>
        <w:color w:val="3D93A1"/>
        <w:sz w:val="16"/>
      </w:rPr>
      <w:t>Tool 1.1.1 – Configuration of the organizational structure</w:t>
    </w:r>
  </w:p>
  <w:p w14:paraId="0E8FC681" w14:textId="72E2DA4B" w:rsidR="00C36C76" w:rsidRDefault="00C36C76">
    <w:pPr>
      <w:rPr>
        <w:rFonts w:ascii="Arial" w:eastAsia="Arial" w:hAnsi="Arial" w:cs="Arial"/>
        <w:color w:val="262626"/>
        <w:sz w:val="16"/>
        <w:szCs w:val="16"/>
        <w:highlight w:val="white"/>
      </w:rPr>
    </w:pPr>
    <w:r>
      <w:rPr>
        <w:rFonts w:ascii="Arial" w:hAnsi="Arial"/>
        <w:b/>
        <w:color w:val="262626"/>
        <w:sz w:val="16"/>
      </w:rPr>
      <w:t xml:space="preserve">Activity </w:t>
    </w:r>
    <w:r>
      <w:rPr>
        <w:rFonts w:ascii="Arial" w:hAnsi="Arial"/>
        <w:b/>
        <w:color w:val="262626"/>
        <w:sz w:val="16"/>
        <w:highlight w:val="white"/>
      </w:rPr>
      <w:t>1.1 – Planning project management</w:t>
    </w:r>
  </w:p>
  <w:p w14:paraId="3CBEFD88" w14:textId="16452333" w:rsidR="00C36C76" w:rsidRDefault="00C36C76">
    <w:pPr>
      <w:rPr>
        <w:rFonts w:ascii="Arial" w:eastAsia="Arial" w:hAnsi="Arial" w:cs="Arial"/>
        <w:color w:val="262626"/>
        <w:sz w:val="16"/>
        <w:szCs w:val="16"/>
      </w:rPr>
    </w:pPr>
    <w:r>
      <w:rPr>
        <w:rFonts w:ascii="Arial" w:hAnsi="Arial"/>
        <w:color w:val="262626"/>
        <w:sz w:val="16"/>
        <w:highlight w:val="white"/>
      </w:rPr>
      <w:t>Sub-activity 1.1.1 – Configuring the organizational structure</w:t>
    </w:r>
  </w:p>
  <w:p w14:paraId="75641572" w14:textId="22DEA442" w:rsidR="00C36C76" w:rsidRPr="00D23F02" w:rsidRDefault="00C36C76" w:rsidP="00D23F02">
    <w:pPr>
      <w:spacing w:before="40"/>
      <w:rPr>
        <w:rFonts w:ascii="Arial" w:hAnsi="Arial" w:cs="Arial"/>
        <w:sz w:val="14"/>
        <w:szCs w:val="14"/>
      </w:rPr>
    </w:pPr>
    <w:r>
      <w:rPr>
        <w:rFonts w:ascii="Arial" w:hAnsi="Arial"/>
        <w:sz w:val="14"/>
      </w:rPr>
      <w:t>Tool produced by RECYC-QUÉBEC, 2022</w:t>
    </w:r>
  </w:p>
  <w:p w14:paraId="06112CDE" w14:textId="42DCFA20" w:rsidR="00C36C76" w:rsidRDefault="00C36C76">
    <w:pPr>
      <w:pBdr>
        <w:top w:val="nil"/>
        <w:left w:val="nil"/>
        <w:bottom w:val="nil"/>
        <w:right w:val="nil"/>
        <w:between w:val="nil"/>
      </w:pBdr>
      <w:tabs>
        <w:tab w:val="center" w:pos="4320"/>
        <w:tab w:val="right" w:pos="8640"/>
      </w:tabs>
      <w:jc w:val="right"/>
      <w:rPr>
        <w:rFonts w:ascii="Arial" w:eastAsia="Arial" w:hAnsi="Arial" w:cs="Arial"/>
        <w:color w:val="262626"/>
      </w:rPr>
    </w:pPr>
    <w:r>
      <w:rPr>
        <w:rFonts w:ascii="Arial" w:eastAsia="Arial" w:hAnsi="Arial" w:cs="Arial"/>
        <w:color w:val="262626"/>
      </w:rPr>
      <w:fldChar w:fldCharType="begin"/>
    </w:r>
    <w:r>
      <w:rPr>
        <w:rFonts w:ascii="Arial" w:eastAsia="Arial" w:hAnsi="Arial" w:cs="Arial"/>
        <w:color w:val="262626"/>
      </w:rPr>
      <w:instrText>PAGE</w:instrText>
    </w:r>
    <w:r>
      <w:rPr>
        <w:rFonts w:ascii="Arial" w:eastAsia="Arial" w:hAnsi="Arial" w:cs="Arial"/>
        <w:color w:val="262626"/>
      </w:rPr>
      <w:fldChar w:fldCharType="separate"/>
    </w:r>
    <w:r w:rsidR="00F04134">
      <w:rPr>
        <w:rFonts w:ascii="Arial" w:eastAsia="Arial" w:hAnsi="Arial" w:cs="Arial"/>
        <w:noProof/>
        <w:color w:val="262626"/>
      </w:rPr>
      <w:t>1</w:t>
    </w:r>
    <w:r>
      <w:rPr>
        <w:rFonts w:ascii="Arial" w:eastAsia="Arial" w:hAnsi="Arial" w:cs="Arial"/>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EADC" w14:textId="77777777" w:rsidR="005D0289" w:rsidRDefault="005D0289">
      <w:r>
        <w:separator/>
      </w:r>
    </w:p>
  </w:footnote>
  <w:footnote w:type="continuationSeparator" w:id="0">
    <w:p w14:paraId="1BAEA345" w14:textId="77777777" w:rsidR="005D0289" w:rsidRDefault="005D0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87B1" w14:textId="77777777" w:rsidR="00C36C76" w:rsidRPr="00904A44" w:rsidRDefault="00C36C76" w:rsidP="00D31CA9">
    <w:pPr>
      <w:pStyle w:val="En-tte"/>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F88"/>
    <w:multiLevelType w:val="multilevel"/>
    <w:tmpl w:val="1C4E4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AA65C2"/>
    <w:multiLevelType w:val="multilevel"/>
    <w:tmpl w:val="0352E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380EC7"/>
    <w:multiLevelType w:val="hybridMultilevel"/>
    <w:tmpl w:val="47BE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784A66"/>
    <w:multiLevelType w:val="hybridMultilevel"/>
    <w:tmpl w:val="C49C4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306415"/>
    <w:multiLevelType w:val="hybridMultilevel"/>
    <w:tmpl w:val="713C6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C783338"/>
    <w:multiLevelType w:val="multilevel"/>
    <w:tmpl w:val="5E8EF21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481C28"/>
    <w:multiLevelType w:val="multilevel"/>
    <w:tmpl w:val="B3368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9905557">
    <w:abstractNumId w:val="0"/>
  </w:num>
  <w:num w:numId="2" w16cid:durableId="1228609149">
    <w:abstractNumId w:val="1"/>
  </w:num>
  <w:num w:numId="3" w16cid:durableId="1717583815">
    <w:abstractNumId w:val="5"/>
  </w:num>
  <w:num w:numId="4" w16cid:durableId="1003245989">
    <w:abstractNumId w:val="6"/>
  </w:num>
  <w:num w:numId="5" w16cid:durableId="1550800827">
    <w:abstractNumId w:val="4"/>
  </w:num>
  <w:num w:numId="6" w16cid:durableId="1036588157">
    <w:abstractNumId w:val="2"/>
  </w:num>
  <w:num w:numId="7" w16cid:durableId="937562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65C503-9665-4C2C-AC09-E829FED390DF}"/>
    <w:docVar w:name="dgnword-eventsink" w:val="2522736572800"/>
  </w:docVars>
  <w:rsids>
    <w:rsidRoot w:val="00ED6DF0"/>
    <w:rsid w:val="00013795"/>
    <w:rsid w:val="00031BA0"/>
    <w:rsid w:val="0005184A"/>
    <w:rsid w:val="00066540"/>
    <w:rsid w:val="000924BA"/>
    <w:rsid w:val="000B2F9A"/>
    <w:rsid w:val="000B5218"/>
    <w:rsid w:val="000F1BEC"/>
    <w:rsid w:val="000F5F1F"/>
    <w:rsid w:val="00107348"/>
    <w:rsid w:val="0011052E"/>
    <w:rsid w:val="001302E8"/>
    <w:rsid w:val="0016022F"/>
    <w:rsid w:val="0018470D"/>
    <w:rsid w:val="00187238"/>
    <w:rsid w:val="001B175C"/>
    <w:rsid w:val="001B7859"/>
    <w:rsid w:val="001C6A84"/>
    <w:rsid w:val="001D0528"/>
    <w:rsid w:val="001E01ED"/>
    <w:rsid w:val="001E06BA"/>
    <w:rsid w:val="001E4398"/>
    <w:rsid w:val="00222287"/>
    <w:rsid w:val="00245541"/>
    <w:rsid w:val="002508CA"/>
    <w:rsid w:val="00254806"/>
    <w:rsid w:val="0027368B"/>
    <w:rsid w:val="0027610F"/>
    <w:rsid w:val="00287418"/>
    <w:rsid w:val="00294FE5"/>
    <w:rsid w:val="002A003A"/>
    <w:rsid w:val="002A3FCC"/>
    <w:rsid w:val="002C779C"/>
    <w:rsid w:val="002D4ECA"/>
    <w:rsid w:val="002F4D88"/>
    <w:rsid w:val="003016E4"/>
    <w:rsid w:val="00302E62"/>
    <w:rsid w:val="00330878"/>
    <w:rsid w:val="00336947"/>
    <w:rsid w:val="003665BD"/>
    <w:rsid w:val="003669A0"/>
    <w:rsid w:val="003A4539"/>
    <w:rsid w:val="003B11B4"/>
    <w:rsid w:val="003B73E5"/>
    <w:rsid w:val="003C30BE"/>
    <w:rsid w:val="003D00E0"/>
    <w:rsid w:val="003D39E6"/>
    <w:rsid w:val="003D55A9"/>
    <w:rsid w:val="003D58EC"/>
    <w:rsid w:val="003E419E"/>
    <w:rsid w:val="003E5EA1"/>
    <w:rsid w:val="003F66A2"/>
    <w:rsid w:val="003F6B90"/>
    <w:rsid w:val="0042200F"/>
    <w:rsid w:val="00430213"/>
    <w:rsid w:val="00450560"/>
    <w:rsid w:val="004505A8"/>
    <w:rsid w:val="0045787D"/>
    <w:rsid w:val="00460260"/>
    <w:rsid w:val="00467B43"/>
    <w:rsid w:val="004956F3"/>
    <w:rsid w:val="004A35DD"/>
    <w:rsid w:val="004F036B"/>
    <w:rsid w:val="004F4446"/>
    <w:rsid w:val="00501922"/>
    <w:rsid w:val="00533258"/>
    <w:rsid w:val="005D0289"/>
    <w:rsid w:val="005F0A99"/>
    <w:rsid w:val="00617450"/>
    <w:rsid w:val="0062308E"/>
    <w:rsid w:val="00662E20"/>
    <w:rsid w:val="006718E2"/>
    <w:rsid w:val="00672320"/>
    <w:rsid w:val="006B4682"/>
    <w:rsid w:val="006C2EB3"/>
    <w:rsid w:val="006D04B3"/>
    <w:rsid w:val="006D2340"/>
    <w:rsid w:val="006D47E5"/>
    <w:rsid w:val="006D7647"/>
    <w:rsid w:val="006E3E6F"/>
    <w:rsid w:val="006E5435"/>
    <w:rsid w:val="006E566E"/>
    <w:rsid w:val="00716F44"/>
    <w:rsid w:val="00734B76"/>
    <w:rsid w:val="00747137"/>
    <w:rsid w:val="00753F72"/>
    <w:rsid w:val="00762950"/>
    <w:rsid w:val="00771730"/>
    <w:rsid w:val="00781195"/>
    <w:rsid w:val="00785FB4"/>
    <w:rsid w:val="007A7442"/>
    <w:rsid w:val="007B3FC9"/>
    <w:rsid w:val="007B71B1"/>
    <w:rsid w:val="007C159A"/>
    <w:rsid w:val="007D1A0D"/>
    <w:rsid w:val="007E0CC7"/>
    <w:rsid w:val="007E75CA"/>
    <w:rsid w:val="007F3A15"/>
    <w:rsid w:val="00803FFA"/>
    <w:rsid w:val="00821FC6"/>
    <w:rsid w:val="00840D39"/>
    <w:rsid w:val="0084600C"/>
    <w:rsid w:val="00850789"/>
    <w:rsid w:val="00872EAC"/>
    <w:rsid w:val="00882DE8"/>
    <w:rsid w:val="008A0437"/>
    <w:rsid w:val="008A5258"/>
    <w:rsid w:val="008B01FF"/>
    <w:rsid w:val="008B4DC3"/>
    <w:rsid w:val="008C70D3"/>
    <w:rsid w:val="008D2D12"/>
    <w:rsid w:val="008D6D71"/>
    <w:rsid w:val="00904A44"/>
    <w:rsid w:val="00904C77"/>
    <w:rsid w:val="00907C3A"/>
    <w:rsid w:val="00910857"/>
    <w:rsid w:val="009259AD"/>
    <w:rsid w:val="00942A48"/>
    <w:rsid w:val="00946787"/>
    <w:rsid w:val="00980361"/>
    <w:rsid w:val="00983B9C"/>
    <w:rsid w:val="009B0793"/>
    <w:rsid w:val="009B4573"/>
    <w:rsid w:val="009B474D"/>
    <w:rsid w:val="009C1362"/>
    <w:rsid w:val="009C6EC0"/>
    <w:rsid w:val="009E0D1C"/>
    <w:rsid w:val="00A12E57"/>
    <w:rsid w:val="00A417C4"/>
    <w:rsid w:val="00A9199F"/>
    <w:rsid w:val="00A958FA"/>
    <w:rsid w:val="00A97C6E"/>
    <w:rsid w:val="00A97D77"/>
    <w:rsid w:val="00AA4ABD"/>
    <w:rsid w:val="00AB120F"/>
    <w:rsid w:val="00AC3FB2"/>
    <w:rsid w:val="00AF66B3"/>
    <w:rsid w:val="00B37F91"/>
    <w:rsid w:val="00B40FE8"/>
    <w:rsid w:val="00B62875"/>
    <w:rsid w:val="00B6690D"/>
    <w:rsid w:val="00B70BA6"/>
    <w:rsid w:val="00B83096"/>
    <w:rsid w:val="00B8447D"/>
    <w:rsid w:val="00B86099"/>
    <w:rsid w:val="00BA00A5"/>
    <w:rsid w:val="00BC3ECB"/>
    <w:rsid w:val="00BE283A"/>
    <w:rsid w:val="00BE6612"/>
    <w:rsid w:val="00C0103C"/>
    <w:rsid w:val="00C36C76"/>
    <w:rsid w:val="00C41177"/>
    <w:rsid w:val="00CA14DD"/>
    <w:rsid w:val="00CB6422"/>
    <w:rsid w:val="00CC069B"/>
    <w:rsid w:val="00D049BF"/>
    <w:rsid w:val="00D0511B"/>
    <w:rsid w:val="00D15DEE"/>
    <w:rsid w:val="00D23F02"/>
    <w:rsid w:val="00D31CA9"/>
    <w:rsid w:val="00D41EE9"/>
    <w:rsid w:val="00D54A4B"/>
    <w:rsid w:val="00D65944"/>
    <w:rsid w:val="00D67607"/>
    <w:rsid w:val="00D92A2F"/>
    <w:rsid w:val="00DA730A"/>
    <w:rsid w:val="00DC42A6"/>
    <w:rsid w:val="00DE0CCB"/>
    <w:rsid w:val="00E01D1C"/>
    <w:rsid w:val="00E37F66"/>
    <w:rsid w:val="00E51A8E"/>
    <w:rsid w:val="00E5485F"/>
    <w:rsid w:val="00E54E83"/>
    <w:rsid w:val="00E71553"/>
    <w:rsid w:val="00E7523D"/>
    <w:rsid w:val="00E80178"/>
    <w:rsid w:val="00E80452"/>
    <w:rsid w:val="00E83104"/>
    <w:rsid w:val="00E907E9"/>
    <w:rsid w:val="00EA5B0D"/>
    <w:rsid w:val="00EB78E2"/>
    <w:rsid w:val="00EC393D"/>
    <w:rsid w:val="00EC4D44"/>
    <w:rsid w:val="00ED2339"/>
    <w:rsid w:val="00ED306B"/>
    <w:rsid w:val="00ED6DF0"/>
    <w:rsid w:val="00EE3906"/>
    <w:rsid w:val="00F02116"/>
    <w:rsid w:val="00F04134"/>
    <w:rsid w:val="00F06DED"/>
    <w:rsid w:val="00F2172C"/>
    <w:rsid w:val="00F27D53"/>
    <w:rsid w:val="00F47F40"/>
    <w:rsid w:val="00F51034"/>
    <w:rsid w:val="00F528B4"/>
    <w:rsid w:val="00F57903"/>
    <w:rsid w:val="00F90097"/>
    <w:rsid w:val="00FA179F"/>
    <w:rsid w:val="00FA1BB2"/>
    <w:rsid w:val="00FA68AF"/>
    <w:rsid w:val="00FA7DB6"/>
    <w:rsid w:val="00FE7A0C"/>
    <w:rsid w:val="00FF6A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CA9"/>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styleId="Grilledutableau">
    <w:name w:val="Table Grid"/>
    <w:basedOn w:val="TableauNormal"/>
    <w:uiPriority w:val="39"/>
    <w:rsid w:val="00D0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0098"/>
    <w:pPr>
      <w:autoSpaceDE w:val="0"/>
      <w:autoSpaceDN w:val="0"/>
      <w:adjustRightInd w:val="0"/>
    </w:pPr>
    <w:rPr>
      <w:rFonts w:ascii="Arial" w:hAnsi="Arial" w:cs="Arial"/>
      <w:color w:val="000000"/>
    </w:rPr>
  </w:style>
  <w:style w:type="paragraph" w:styleId="Paragraphedeliste">
    <w:name w:val="List Paragraph"/>
    <w:basedOn w:val="Normal"/>
    <w:uiPriority w:val="34"/>
    <w:qFormat/>
    <w:rsid w:val="00D00098"/>
    <w:pPr>
      <w:ind w:left="720"/>
      <w:contextualSpacing/>
    </w:pPr>
  </w:style>
  <w:style w:type="paragraph" w:customStyle="1" w:styleId="pucestexte">
    <w:name w:val="puces_texte"/>
    <w:basedOn w:val="Normal"/>
    <w:rsid w:val="00D00098"/>
    <w:pPr>
      <w:spacing w:before="100" w:beforeAutospacing="1" w:after="100" w:afterAutospacing="1"/>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08" w:type="dxa"/>
        <w:right w:w="108"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C909B1"/>
    <w:pPr>
      <w:tabs>
        <w:tab w:val="center" w:pos="4320"/>
        <w:tab w:val="right" w:pos="8640"/>
      </w:tabs>
    </w:pPr>
  </w:style>
  <w:style w:type="character" w:customStyle="1" w:styleId="En-tteCar">
    <w:name w:val="En-tête Car"/>
    <w:basedOn w:val="Policepardfaut"/>
    <w:link w:val="En-tte"/>
    <w:uiPriority w:val="99"/>
    <w:rsid w:val="00C909B1"/>
  </w:style>
  <w:style w:type="paragraph" w:styleId="Pieddepage">
    <w:name w:val="footer"/>
    <w:basedOn w:val="Normal"/>
    <w:link w:val="PieddepageCar"/>
    <w:uiPriority w:val="99"/>
    <w:unhideWhenUsed/>
    <w:rsid w:val="00C909B1"/>
    <w:pPr>
      <w:tabs>
        <w:tab w:val="center" w:pos="4320"/>
        <w:tab w:val="right" w:pos="8640"/>
      </w:tabs>
    </w:pPr>
  </w:style>
  <w:style w:type="character" w:customStyle="1" w:styleId="PieddepageCar">
    <w:name w:val="Pied de page Car"/>
    <w:basedOn w:val="Policepardfaut"/>
    <w:link w:val="Pieddepage"/>
    <w:uiPriority w:val="99"/>
    <w:rsid w:val="00C909B1"/>
  </w:style>
  <w:style w:type="character" w:styleId="Marquedecommentaire">
    <w:name w:val="annotation reference"/>
    <w:basedOn w:val="Policepardfaut"/>
    <w:uiPriority w:val="99"/>
    <w:semiHidden/>
    <w:unhideWhenUsed/>
    <w:rsid w:val="004103E6"/>
    <w:rPr>
      <w:sz w:val="16"/>
      <w:szCs w:val="16"/>
    </w:rPr>
  </w:style>
  <w:style w:type="paragraph" w:styleId="Commentaire">
    <w:name w:val="annotation text"/>
    <w:basedOn w:val="Normal"/>
    <w:link w:val="CommentaireCar"/>
    <w:uiPriority w:val="99"/>
    <w:unhideWhenUsed/>
    <w:rsid w:val="004103E6"/>
    <w:rPr>
      <w:sz w:val="20"/>
      <w:szCs w:val="20"/>
    </w:rPr>
  </w:style>
  <w:style w:type="character" w:customStyle="1" w:styleId="CommentaireCar">
    <w:name w:val="Commentaire Car"/>
    <w:basedOn w:val="Policepardfaut"/>
    <w:link w:val="Commentaire"/>
    <w:uiPriority w:val="99"/>
    <w:rsid w:val="004103E6"/>
    <w:rPr>
      <w:sz w:val="20"/>
      <w:szCs w:val="20"/>
    </w:rPr>
  </w:style>
  <w:style w:type="paragraph" w:styleId="Objetducommentaire">
    <w:name w:val="annotation subject"/>
    <w:basedOn w:val="Commentaire"/>
    <w:next w:val="Commentaire"/>
    <w:link w:val="ObjetducommentaireCar"/>
    <w:uiPriority w:val="99"/>
    <w:semiHidden/>
    <w:unhideWhenUsed/>
    <w:rsid w:val="004103E6"/>
    <w:rPr>
      <w:b/>
      <w:bCs/>
    </w:rPr>
  </w:style>
  <w:style w:type="character" w:customStyle="1" w:styleId="ObjetducommentaireCar">
    <w:name w:val="Objet du commentaire Car"/>
    <w:basedOn w:val="CommentaireCar"/>
    <w:link w:val="Objetducommentaire"/>
    <w:uiPriority w:val="99"/>
    <w:semiHidden/>
    <w:rsid w:val="004103E6"/>
    <w:rPr>
      <w:b/>
      <w:bCs/>
      <w:sz w:val="20"/>
      <w:szCs w:val="20"/>
    </w:rPr>
  </w:style>
  <w:style w:type="table" w:customStyle="1" w:styleId="a4">
    <w:basedOn w:val="TableNormal5"/>
    <w:tblPr>
      <w:tblStyleRowBandSize w:val="1"/>
      <w:tblStyleColBandSize w:val="1"/>
      <w:tblCellMar>
        <w:left w:w="108" w:type="dxa"/>
        <w:right w:w="108" w:type="dxa"/>
      </w:tblCellMar>
    </w:tblPr>
  </w:style>
  <w:style w:type="table" w:customStyle="1" w:styleId="a5">
    <w:basedOn w:val="TableNormal5"/>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6C671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6711"/>
    <w:rPr>
      <w:rFonts w:ascii="Segoe UI" w:hAnsi="Segoe UI" w:cs="Segoe UI"/>
      <w:sz w:val="18"/>
      <w:szCs w:val="18"/>
    </w:rPr>
  </w:style>
  <w:style w:type="paragraph" w:styleId="Lgende">
    <w:name w:val="caption"/>
    <w:basedOn w:val="Normal"/>
    <w:next w:val="Normal"/>
    <w:uiPriority w:val="35"/>
    <w:unhideWhenUsed/>
    <w:qFormat/>
    <w:rsid w:val="00575877"/>
    <w:pPr>
      <w:spacing w:after="200"/>
    </w:pPr>
    <w:rPr>
      <w:i/>
      <w:iCs/>
      <w:color w:val="44546A" w:themeColor="text2"/>
      <w:sz w:val="18"/>
      <w:szCs w:val="18"/>
    </w:rPr>
  </w:style>
  <w:style w:type="character" w:styleId="Lienhypertexte">
    <w:name w:val="Hyperlink"/>
    <w:basedOn w:val="Policepardfaut"/>
    <w:uiPriority w:val="99"/>
    <w:unhideWhenUsed/>
    <w:rsid w:val="008166D2"/>
    <w:rPr>
      <w:color w:val="0563C1" w:themeColor="hyperlink"/>
      <w:u w:val="single"/>
    </w:rPr>
  </w:style>
  <w:style w:type="character" w:styleId="Lienhypertextesuivivisit">
    <w:name w:val="FollowedHyperlink"/>
    <w:basedOn w:val="Policepardfaut"/>
    <w:uiPriority w:val="99"/>
    <w:semiHidden/>
    <w:unhideWhenUsed/>
    <w:rsid w:val="00092D05"/>
    <w:rPr>
      <w:color w:val="954F72" w:themeColor="followedHyperlink"/>
      <w:u w:val="single"/>
    </w:r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left w:w="108" w:type="dxa"/>
        <w:right w:w="108"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character" w:styleId="lev">
    <w:name w:val="Strong"/>
    <w:basedOn w:val="Policepardfaut"/>
    <w:uiPriority w:val="22"/>
    <w:qFormat/>
    <w:rsid w:val="00385433"/>
    <w:rPr>
      <w:b/>
      <w:bCs/>
    </w:r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paragraph" w:styleId="Rvision">
    <w:name w:val="Revision"/>
    <w:hidden/>
    <w:uiPriority w:val="99"/>
    <w:semiHidden/>
    <w:rsid w:val="00F634C5"/>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paragraph" w:customStyle="1" w:styleId="Normalp">
    <w:name w:val="Normalp:È_);çà"/>
    <w:basedOn w:val="Normal"/>
    <w:qFormat/>
    <w:rsid w:val="004F4446"/>
    <w:pPr>
      <w:keepNext/>
      <w:pBdr>
        <w:top w:val="nil"/>
        <w:left w:val="nil"/>
        <w:bottom w:val="nil"/>
        <w:right w:val="nil"/>
        <w:between w:val="nil"/>
      </w:pBdr>
      <w:spacing w:after="200"/>
    </w:pPr>
    <w:rPr>
      <w:rFonts w:eastAsia="Arial"/>
    </w:rPr>
  </w:style>
  <w:style w:type="paragraph" w:customStyle="1" w:styleId="Normalp0">
    <w:name w:val="Normalp:È_)"/>
    <w:aliases w:val="çà"/>
    <w:basedOn w:val="Normal"/>
    <w:rsid w:val="00617450"/>
    <w:pPr>
      <w:spacing w:before="120" w:after="120"/>
      <w:jc w:val="both"/>
    </w:pPr>
    <w:rPr>
      <w:rFonts w:ascii="Arial" w:eastAsia="Arial" w:hAnsi="Arial" w:cs="Arial"/>
      <w:b/>
      <w:sz w:val="20"/>
      <w:szCs w:val="20"/>
    </w:rPr>
  </w:style>
  <w:style w:type="paragraph" w:customStyle="1" w:styleId="tape-Titre">
    <w:name w:val="Étape - Titre"/>
    <w:basedOn w:val="Normal"/>
    <w:qFormat/>
    <w:rsid w:val="001E01ED"/>
    <w:pPr>
      <w:widowControl w:val="0"/>
      <w:autoSpaceDE w:val="0"/>
      <w:autoSpaceDN w:val="0"/>
    </w:pPr>
    <w:rPr>
      <w:rFonts w:ascii="Arial" w:eastAsia="Arial" w:hAnsi="Arial" w:cs="Arial"/>
      <w:b/>
      <w:bCs/>
      <w:color w:val="FFFFFF" w:themeColor="background1"/>
      <w:spacing w:val="-24"/>
      <w:sz w:val="40"/>
      <w:szCs w:val="40"/>
      <w:lang w:eastAsia="en-US"/>
    </w:rPr>
  </w:style>
  <w:style w:type="paragraph" w:customStyle="1" w:styleId="Titrecouverture">
    <w:name w:val="Titre_couverture"/>
    <w:basedOn w:val="Normal"/>
    <w:qFormat/>
    <w:rsid w:val="001E01ED"/>
    <w:pPr>
      <w:widowControl w:val="0"/>
      <w:autoSpaceDE w:val="0"/>
      <w:autoSpaceDN w:val="0"/>
      <w:spacing w:before="840" w:after="840"/>
    </w:pPr>
    <w:rPr>
      <w:rFonts w:ascii="Arial" w:eastAsia="Arial" w:hAnsi="Arial" w:cs="Arial"/>
      <w:b/>
      <w:bCs/>
      <w:color w:val="FFFFFF" w:themeColor="background1"/>
      <w:sz w:val="72"/>
      <w:szCs w:val="72"/>
      <w:lang w:eastAsia="en-US"/>
    </w:rPr>
  </w:style>
  <w:style w:type="paragraph" w:customStyle="1" w:styleId="Activitetsous-activit-Titre">
    <w:name w:val="Activité et sous-activité - Titre"/>
    <w:basedOn w:val="Normal"/>
    <w:qFormat/>
    <w:rsid w:val="001E01ED"/>
    <w:pPr>
      <w:widowControl w:val="0"/>
      <w:autoSpaceDE w:val="0"/>
      <w:autoSpaceDN w:val="0"/>
      <w:spacing w:after="360"/>
    </w:pPr>
    <w:rPr>
      <w:rFonts w:ascii="Arial" w:eastAsia="Arial" w:hAnsi="Arial" w:cs="Arial"/>
      <w:b/>
      <w:bCs/>
      <w:color w:val="FFFFFF" w:themeColor="background1"/>
      <w:sz w:val="40"/>
      <w:szCs w:val="40"/>
      <w:lang w:eastAsia="en-US"/>
    </w:rPr>
  </w:style>
  <w:style w:type="character" w:styleId="Numrodepage">
    <w:name w:val="page number"/>
    <w:basedOn w:val="Policepardfaut"/>
    <w:uiPriority w:val="99"/>
    <w:semiHidden/>
    <w:unhideWhenUsed/>
    <w:rsid w:val="001E01ED"/>
  </w:style>
  <w:style w:type="paragraph" w:customStyle="1" w:styleId="Tableautitre">
    <w:name w:val="Tableau_titre"/>
    <w:basedOn w:val="Normal"/>
    <w:qFormat/>
    <w:rsid w:val="00D31CA9"/>
    <w:pPr>
      <w:widowControl w:val="0"/>
      <w:autoSpaceDE w:val="0"/>
      <w:autoSpaceDN w:val="0"/>
    </w:pPr>
    <w:rPr>
      <w:rFonts w:ascii="Arial" w:eastAsia="Arial" w:hAnsi="Arial" w:cs="Arial"/>
      <w:b/>
      <w:bCs/>
      <w:sz w:val="20"/>
      <w:szCs w:val="20"/>
      <w:lang w:eastAsia="en-US"/>
    </w:rPr>
  </w:style>
  <w:style w:type="paragraph" w:customStyle="1" w:styleId="Titrebleu">
    <w:name w:val="Titre_bleu"/>
    <w:basedOn w:val="Normal"/>
    <w:qFormat/>
    <w:rsid w:val="00B8447D"/>
    <w:pPr>
      <w:widowControl w:val="0"/>
      <w:autoSpaceDE w:val="0"/>
      <w:autoSpaceDN w:val="0"/>
    </w:pPr>
    <w:rPr>
      <w:rFonts w:ascii="Arial" w:eastAsia="Arial" w:hAnsi="Arial" w:cs="Arial"/>
      <w:b/>
      <w:bCs/>
      <w:color w:val="3D92A1"/>
      <w:sz w:val="56"/>
      <w:szCs w:val="56"/>
      <w:lang w:eastAsia="en-US"/>
    </w:rPr>
  </w:style>
  <w:style w:type="paragraph" w:customStyle="1" w:styleId="Soustitre">
    <w:name w:val="Soustitre"/>
    <w:basedOn w:val="Normal"/>
    <w:link w:val="SoustitreCar"/>
    <w:qFormat/>
    <w:rsid w:val="00882DE8"/>
    <w:pPr>
      <w:widowControl w:val="0"/>
      <w:spacing w:before="360" w:after="360"/>
    </w:pPr>
    <w:rPr>
      <w:rFonts w:ascii="Arial" w:eastAsia="Arial" w:hAnsi="Arial" w:cs="Arial"/>
      <w:b/>
      <w:caps/>
      <w:sz w:val="22"/>
      <w:szCs w:val="22"/>
    </w:rPr>
  </w:style>
  <w:style w:type="paragraph" w:customStyle="1" w:styleId="Titretab">
    <w:name w:val="Titre_tab"/>
    <w:basedOn w:val="Normal"/>
    <w:link w:val="TitretabCar"/>
    <w:qFormat/>
    <w:rsid w:val="00031BA0"/>
    <w:pPr>
      <w:pBdr>
        <w:top w:val="nil"/>
        <w:left w:val="nil"/>
        <w:bottom w:val="nil"/>
        <w:right w:val="nil"/>
        <w:between w:val="nil"/>
      </w:pBdr>
      <w:spacing w:after="120"/>
    </w:pPr>
    <w:rPr>
      <w:rFonts w:ascii="Arial" w:eastAsia="Arial" w:hAnsi="Arial" w:cs="Arial"/>
      <w:b/>
      <w:color w:val="3D92A1"/>
      <w:sz w:val="36"/>
      <w:szCs w:val="36"/>
    </w:rPr>
  </w:style>
  <w:style w:type="character" w:customStyle="1" w:styleId="SoustitreCar">
    <w:name w:val="Soustitre Car"/>
    <w:basedOn w:val="Policepardfaut"/>
    <w:link w:val="Soustitre"/>
    <w:rsid w:val="00882DE8"/>
    <w:rPr>
      <w:rFonts w:ascii="Arial" w:eastAsia="Arial" w:hAnsi="Arial" w:cs="Arial"/>
      <w:b/>
      <w:caps/>
      <w:sz w:val="22"/>
      <w:szCs w:val="22"/>
    </w:rPr>
  </w:style>
  <w:style w:type="character" w:customStyle="1" w:styleId="TitretabCar">
    <w:name w:val="Titre_tab Car"/>
    <w:basedOn w:val="Policepardfaut"/>
    <w:link w:val="Titretab"/>
    <w:rsid w:val="00031BA0"/>
    <w:rPr>
      <w:rFonts w:ascii="Arial" w:eastAsia="Arial" w:hAnsi="Arial" w:cs="Arial"/>
      <w:b/>
      <w:color w:val="3D92A1"/>
      <w:sz w:val="36"/>
      <w:szCs w:val="36"/>
    </w:rPr>
  </w:style>
  <w:style w:type="character" w:customStyle="1" w:styleId="Mentionnonrsolue1">
    <w:name w:val="Mention non résolue1"/>
    <w:basedOn w:val="Policepardfaut"/>
    <w:uiPriority w:val="99"/>
    <w:semiHidden/>
    <w:unhideWhenUsed/>
    <w:rsid w:val="003E4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ED1F3A6CF0943AE3EA3570FB32204" ma:contentTypeVersion="21" ma:contentTypeDescription="Crée un document." ma:contentTypeScope="" ma:versionID="18449f5bb9cc71bbea51f3f3959c232b">
  <xsd:schema xmlns:xsd="http://www.w3.org/2001/XMLSchema" xmlns:xs="http://www.w3.org/2001/XMLSchema" xmlns:p="http://schemas.microsoft.com/office/2006/metadata/properties" xmlns:ns2="89d57b63-7a4c-4c1d-a0ac-1bbce5169ce0" xmlns:ns3="2c365225-a1d7-48c0-9aef-990f2cebee78" targetNamespace="http://schemas.microsoft.com/office/2006/metadata/properties" ma:root="true" ma:fieldsID="eabae55224ee45a4a15b7885fe1cb88d" ns2:_="" ns3:_="">
    <xsd:import namespace="89d57b63-7a4c-4c1d-a0ac-1bbce5169ce0"/>
    <xsd:import namespace="2c365225-a1d7-48c0-9aef-990f2cebee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CitoyenOptimum" minOccurs="0"/>
                <xsd:element ref="ns2:lcf76f155ced4ddcb4097134ff3c332f" minOccurs="0"/>
                <xsd:element ref="ns3:TaxCatchAll" minOccurs="0"/>
                <xsd:element ref="ns3:TaxKeywordTaxHTField" minOccurs="0"/>
                <xsd:element ref="ns2:_x00e0_clas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57b63-7a4c-4c1d-a0ac-1bbce5169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itoyenOptimum" ma:index="21" nillable="true" ma:displayName="Citoyen Optimum" ma:description="1e document de proposition stratégie RP" ma:format="Dropdown" ma:list="UserInfo" ma:SharePointGroup="0" ma:internalName="CitoyenOptimu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f3d37a64-7a81-453b-8f05-aac9d02acde1" ma:termSetId="09814cd3-568e-fe90-9814-8d621ff8fb84" ma:anchorId="fba54fb3-c3e1-fe81-a776-ca4b69148c4d" ma:open="true" ma:isKeyword="false">
      <xsd:complexType>
        <xsd:sequence>
          <xsd:element ref="pc:Terms" minOccurs="0" maxOccurs="1"/>
        </xsd:sequence>
      </xsd:complexType>
    </xsd:element>
    <xsd:element name="_x00e0_classer" ma:index="28" nillable="true" ma:displayName="à classer" ma:format="Dropdown" ma:internalName="_x00e0_class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365225-a1d7-48c0-9aef-990f2cebee7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d8c25b8e-dcd9-4a08-96e2-38fbd10b34cd}" ma:internalName="TaxCatchAll" ma:showField="CatchAllData" ma:web="2c365225-a1d7-48c0-9aef-990f2cebee78">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Mots clés d’entreprise" ma:fieldId="{23f27201-bee3-471e-b2e7-b64fd8b7ca38}" ma:taxonomyMulti="true" ma:sspId="f3d37a64-7a81-453b-8f05-aac9d02acde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27"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d57b63-7a4c-4c1d-a0ac-1bbce5169ce0">
      <Terms xmlns="http://schemas.microsoft.com/office/infopath/2007/PartnerControls"/>
    </lcf76f155ced4ddcb4097134ff3c332f>
    <TaxCatchAll xmlns="2c365225-a1d7-48c0-9aef-990f2cebee78" xsi:nil="true"/>
    <SharedWithUsers xmlns="2c365225-a1d7-48c0-9aef-990f2cebee78">
      <UserInfo>
        <DisplayName/>
        <AccountId xsi:nil="true"/>
        <AccountType/>
      </UserInfo>
    </SharedWithUsers>
    <MediaLengthInSeconds xmlns="89d57b63-7a4c-4c1d-a0ac-1bbce5169ce0" xsi:nil="true"/>
    <_x00e0_classer xmlns="89d57b63-7a4c-4c1d-a0ac-1bbce5169ce0" xsi:nil="true"/>
    <TaxKeywordTaxHTField xmlns="2c365225-a1d7-48c0-9aef-990f2cebee78">
      <Terms xmlns="http://schemas.microsoft.com/office/infopath/2007/PartnerControls"/>
    </TaxKeywordTaxHTField>
    <CitoyenOptimum xmlns="89d57b63-7a4c-4c1d-a0ac-1bbce5169ce0">
      <UserInfo>
        <DisplayName/>
        <AccountId xsi:nil="true"/>
        <AccountType/>
      </UserInfo>
    </CitoyenOptimum>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KBJHWArBAydDsx3TVY27ibgtKgQ==">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</go:docsCustomData>
</go:gDocsCustomXmlDataStorage>
</file>

<file path=customXml/itemProps1.xml><?xml version="1.0" encoding="utf-8"?>
<ds:datastoreItem xmlns:ds="http://schemas.openxmlformats.org/officeDocument/2006/customXml" ds:itemID="{AEEC6C96-9200-47CE-BD8A-01A56635FF94}">
  <ds:schemaRefs>
    <ds:schemaRef ds:uri="http://schemas.microsoft.com/sharepoint/v3/contenttype/forms"/>
  </ds:schemaRefs>
</ds:datastoreItem>
</file>

<file path=customXml/itemProps2.xml><?xml version="1.0" encoding="utf-8"?>
<ds:datastoreItem xmlns:ds="http://schemas.openxmlformats.org/officeDocument/2006/customXml" ds:itemID="{91AA7DFD-9738-444F-A261-B5B810DCF6F8}"/>
</file>

<file path=customXml/itemProps3.xml><?xml version="1.0" encoding="utf-8"?>
<ds:datastoreItem xmlns:ds="http://schemas.openxmlformats.org/officeDocument/2006/customXml" ds:itemID="{180CFA61-654F-4F1D-85C8-00E956A8B38B}">
  <ds:schemaRefs>
    <ds:schemaRef ds:uri="http://schemas.openxmlformats.org/officeDocument/2006/bibliography"/>
  </ds:schemaRefs>
</ds:datastoreItem>
</file>

<file path=customXml/itemProps4.xml><?xml version="1.0" encoding="utf-8"?>
<ds:datastoreItem xmlns:ds="http://schemas.openxmlformats.org/officeDocument/2006/customXml" ds:itemID="{3F9B84B0-1358-40DF-B26A-D3375FB81517}">
  <ds:schemaRefs>
    <ds:schemaRef ds:uri="http://purl.org/dc/elements/1.1/"/>
    <ds:schemaRef ds:uri="http://www.w3.org/XML/1998/namespace"/>
    <ds:schemaRef ds:uri="http://purl.org/dc/dcmitype/"/>
    <ds:schemaRef ds:uri="http://schemas.openxmlformats.org/package/2006/metadata/core-properties"/>
    <ds:schemaRef ds:uri="cdd55086-114d-4e98-a82f-f5055c7a0071"/>
    <ds:schemaRef ds:uri="http://schemas.microsoft.com/office/2006/metadata/properties"/>
    <ds:schemaRef ds:uri="http://purl.org/dc/terms/"/>
    <ds:schemaRef ds:uri="http://schemas.microsoft.com/office/2006/documentManagement/types"/>
    <ds:schemaRef ds:uri="http://schemas.microsoft.com/office/infopath/2007/PartnerControls"/>
    <ds:schemaRef ds:uri="255ccc48-c725-4253-acb8-dda3420f718c"/>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2414</Words>
  <Characters>13281</Characters>
  <Application>Microsoft Office Word</Application>
  <DocSecurity>4</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2023-02-03T20:08:00Z</dcterms:created>
  <dcterms:modified xsi:type="dcterms:W3CDTF">2023-02-03T20:08:00Z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0x01010018FED1F3A6CF0943AE3EA3570FB32204</vt:lpwstr>
  </property>
  <property fmtid="{D5CDD505-2E9C-101B-9397-08002B2CF9AE}" pid="3" name="MediaServiceImageTags">
    <vt:lpwstr/>
  </property>
  <property fmtid="{D5CDD505-2E9C-101B-9397-08002B2CF9AE}" pid="4" name="Order">
    <vt:r8>622200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